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jc w:val="center"/>
        <w:tblBorders>
          <w:bottom w:val="single" w:sz="4" w:space="0" w:color="auto"/>
        </w:tblBorders>
        <w:tblLayout w:type="fixed"/>
        <w:tblLook w:val="01E0" w:firstRow="1" w:lastRow="1" w:firstColumn="1" w:lastColumn="1" w:noHBand="0" w:noVBand="0"/>
      </w:tblPr>
      <w:tblGrid>
        <w:gridCol w:w="1456"/>
        <w:gridCol w:w="7754"/>
      </w:tblGrid>
      <w:tr w:rsidR="006A1037" w:rsidRPr="00AC3E9C" w14:paraId="7359892E" w14:textId="77777777" w:rsidTr="001C7D6E">
        <w:trPr>
          <w:trHeight w:val="1276"/>
          <w:jc w:val="center"/>
        </w:trPr>
        <w:tc>
          <w:tcPr>
            <w:tcW w:w="1457" w:type="dxa"/>
            <w:tcBorders>
              <w:top w:val="nil"/>
              <w:left w:val="nil"/>
              <w:bottom w:val="single" w:sz="4" w:space="0" w:color="auto"/>
              <w:right w:val="nil"/>
            </w:tcBorders>
            <w:vAlign w:val="center"/>
            <w:hideMark/>
          </w:tcPr>
          <w:p w14:paraId="13FAA50D" w14:textId="77777777" w:rsidR="006A1037" w:rsidRPr="00AC3E9C" w:rsidRDefault="006A1037" w:rsidP="001C7D6E">
            <w:pPr>
              <w:ind w:right="186"/>
              <w:jc w:val="center"/>
              <w:rPr>
                <w:b/>
                <w:sz w:val="20"/>
                <w:szCs w:val="20"/>
              </w:rPr>
            </w:pPr>
            <w:bookmarkStart w:id="0" w:name="_Toc191288971"/>
            <w:r w:rsidRPr="00AC3E9C">
              <w:rPr>
                <w:b/>
                <w:sz w:val="20"/>
                <w:szCs w:val="20"/>
                <w:lang w:eastAsia="ru-RU"/>
              </w:rPr>
              <w:drawing>
                <wp:inline distT="0" distB="0" distL="0" distR="0" wp14:anchorId="15A46386" wp14:editId="5E8AD0D6">
                  <wp:extent cx="787400" cy="802640"/>
                  <wp:effectExtent l="0" t="0" r="0" b="0"/>
                  <wp:docPr id="1214135717" name="Imagine 1" descr="O imagine care conține emblemă, simbol, cerc,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35717" name="Imagine 1" descr="O imagine care conține emblemă, simbol, cerc, siglă&#10;&#10;Conținutul generat de inteligența artificială poate fi inco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802640"/>
                          </a:xfrm>
                          <a:prstGeom prst="rect">
                            <a:avLst/>
                          </a:prstGeom>
                          <a:noFill/>
                        </pic:spPr>
                      </pic:pic>
                    </a:graphicData>
                  </a:graphic>
                </wp:inline>
              </w:drawing>
            </w:r>
          </w:p>
        </w:tc>
        <w:tc>
          <w:tcPr>
            <w:tcW w:w="7757" w:type="dxa"/>
            <w:tcBorders>
              <w:top w:val="nil"/>
              <w:left w:val="nil"/>
              <w:bottom w:val="single" w:sz="4" w:space="0" w:color="auto"/>
              <w:right w:val="nil"/>
            </w:tcBorders>
            <w:vAlign w:val="center"/>
            <w:hideMark/>
          </w:tcPr>
          <w:p w14:paraId="119A9BD9" w14:textId="2D2981D3" w:rsidR="00392161" w:rsidRPr="00AC3E9C" w:rsidRDefault="006A1037" w:rsidP="00392161">
            <w:pPr>
              <w:ind w:left="-24" w:right="-619"/>
              <w:rPr>
                <w:b/>
                <w:bCs/>
                <w:sz w:val="26"/>
                <w:szCs w:val="26"/>
              </w:rPr>
            </w:pPr>
            <w:r w:rsidRPr="00AC3E9C">
              <w:rPr>
                <w:b/>
                <w:bCs/>
                <w:sz w:val="26"/>
                <w:szCs w:val="26"/>
              </w:rPr>
              <w:t>MINISTERUL SĂNĂTĂŢII AL REPUBLICII</w:t>
            </w:r>
            <w:r w:rsidR="00392161" w:rsidRPr="00AC3E9C">
              <w:rPr>
                <w:b/>
                <w:bCs/>
                <w:sz w:val="26"/>
                <w:szCs w:val="26"/>
              </w:rPr>
              <w:t xml:space="preserve"> </w:t>
            </w:r>
            <w:r w:rsidRPr="00AC3E9C">
              <w:rPr>
                <w:b/>
                <w:bCs/>
                <w:sz w:val="26"/>
                <w:szCs w:val="26"/>
              </w:rPr>
              <w:t>MOLDOVA</w:t>
            </w:r>
          </w:p>
        </w:tc>
      </w:tr>
    </w:tbl>
    <w:p w14:paraId="4CF09023" w14:textId="77777777" w:rsidR="006A1037" w:rsidRPr="00AC3E9C" w:rsidRDefault="006A1037" w:rsidP="006A1037">
      <w:pPr>
        <w:jc w:val="center"/>
      </w:pPr>
    </w:p>
    <w:tbl>
      <w:tblPr>
        <w:tblW w:w="9210" w:type="dxa"/>
        <w:jc w:val="center"/>
        <w:tblLayout w:type="fixed"/>
        <w:tblLook w:val="01E0" w:firstRow="1" w:lastRow="1" w:firstColumn="1" w:lastColumn="1" w:noHBand="0" w:noVBand="0"/>
      </w:tblPr>
      <w:tblGrid>
        <w:gridCol w:w="1456"/>
        <w:gridCol w:w="7754"/>
      </w:tblGrid>
      <w:tr w:rsidR="006A1037" w:rsidRPr="00AC3E9C" w14:paraId="5F38014F" w14:textId="77777777" w:rsidTr="001C7D6E">
        <w:trPr>
          <w:trHeight w:val="1276"/>
          <w:jc w:val="center"/>
        </w:trPr>
        <w:tc>
          <w:tcPr>
            <w:tcW w:w="1457" w:type="dxa"/>
            <w:vAlign w:val="center"/>
            <w:hideMark/>
          </w:tcPr>
          <w:p w14:paraId="43D6743E" w14:textId="4B55CA0D" w:rsidR="006A1037" w:rsidRPr="00AC3E9C" w:rsidRDefault="00C430DC" w:rsidP="001C7D6E">
            <w:pPr>
              <w:ind w:right="186"/>
              <w:jc w:val="center"/>
              <w:rPr>
                <w:b/>
                <w:sz w:val="20"/>
                <w:szCs w:val="20"/>
              </w:rPr>
            </w:pPr>
            <w:r w:rsidRPr="00AC3E9C">
              <w:drawing>
                <wp:inline distT="0" distB="0" distL="0" distR="0" wp14:anchorId="3D7D4ECB" wp14:editId="70C8D81B">
                  <wp:extent cx="787400" cy="787400"/>
                  <wp:effectExtent l="0" t="0" r="0" b="0"/>
                  <wp:docPr id="584520290" name="Picture 134" descr="Elemente de identitate vizuală | Universitatea de Stat de Medicină și  Farmacie &quot;Nicolae Testimițeanu&quot; din Republica 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emente de identitate vizuală | Universitatea de Stat de Medicină și  Farmacie &quot;Nicolae Testimițeanu&quot; din Republica Moldo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tc>
        <w:tc>
          <w:tcPr>
            <w:tcW w:w="7757" w:type="dxa"/>
            <w:vAlign w:val="center"/>
            <w:hideMark/>
          </w:tcPr>
          <w:p w14:paraId="15364D16" w14:textId="77777777" w:rsidR="006A1037" w:rsidRPr="00AC3E9C" w:rsidRDefault="006A1037" w:rsidP="001C7D6E">
            <w:pPr>
              <w:jc w:val="center"/>
              <w:rPr>
                <w:rFonts w:eastAsia="Arial"/>
                <w:b/>
                <w:bCs/>
                <w:sz w:val="26"/>
                <w:szCs w:val="26"/>
              </w:rPr>
            </w:pPr>
            <w:r w:rsidRPr="00AC3E9C">
              <w:rPr>
                <w:rFonts w:eastAsia="Arial"/>
                <w:b/>
                <w:bCs/>
                <w:sz w:val="26"/>
                <w:szCs w:val="26"/>
              </w:rPr>
              <w:t>UNIVERSITATEA DE STAT DE MEDICINĂ ȘI FARMACIE ,,NICOLAE TESTEMIȚANU’’ DIN REPUBLICA MOLDOVA</w:t>
            </w:r>
          </w:p>
        </w:tc>
      </w:tr>
    </w:tbl>
    <w:p w14:paraId="02971602" w14:textId="77777777" w:rsidR="006A1037" w:rsidRPr="00AC3E9C" w:rsidRDefault="006A1037" w:rsidP="006A1037">
      <w:pPr>
        <w:jc w:val="center"/>
        <w:rPr>
          <w:rFonts w:eastAsiaTheme="majorEastAsia"/>
          <w:b/>
          <w:bCs/>
          <w:color w:val="000000" w:themeColor="text1"/>
          <w:sz w:val="36"/>
          <w:szCs w:val="36"/>
        </w:rPr>
      </w:pPr>
    </w:p>
    <w:p w14:paraId="79340A30" w14:textId="77777777" w:rsidR="006A1037" w:rsidRPr="00AC3E9C" w:rsidRDefault="006A1037" w:rsidP="006A1037">
      <w:pPr>
        <w:jc w:val="center"/>
        <w:rPr>
          <w:rFonts w:eastAsiaTheme="majorEastAsia"/>
          <w:b/>
          <w:bCs/>
          <w:color w:val="000000" w:themeColor="text1"/>
          <w:sz w:val="36"/>
          <w:szCs w:val="36"/>
        </w:rPr>
      </w:pPr>
    </w:p>
    <w:p w14:paraId="5C77CDDF" w14:textId="77777777" w:rsidR="006A1037" w:rsidRPr="00AC3E9C" w:rsidRDefault="006A1037" w:rsidP="006A1037">
      <w:pPr>
        <w:jc w:val="center"/>
        <w:rPr>
          <w:rFonts w:eastAsiaTheme="majorEastAsia"/>
          <w:b/>
          <w:bCs/>
          <w:color w:val="000000" w:themeColor="text1"/>
          <w:sz w:val="36"/>
          <w:szCs w:val="36"/>
        </w:rPr>
      </w:pPr>
    </w:p>
    <w:p w14:paraId="7B21CD48" w14:textId="77777777" w:rsidR="006A1037" w:rsidRPr="00AC3E9C" w:rsidRDefault="006A1037" w:rsidP="006A1037">
      <w:pPr>
        <w:jc w:val="center"/>
        <w:rPr>
          <w:rFonts w:eastAsiaTheme="majorEastAsia"/>
          <w:b/>
          <w:bCs/>
          <w:color w:val="000000" w:themeColor="text1"/>
          <w:sz w:val="36"/>
          <w:szCs w:val="36"/>
        </w:rPr>
      </w:pPr>
    </w:p>
    <w:p w14:paraId="5ACD4B3A" w14:textId="77777777" w:rsidR="006A1037" w:rsidRPr="00AC3E9C" w:rsidRDefault="006A1037" w:rsidP="006A1037">
      <w:pPr>
        <w:jc w:val="center"/>
        <w:rPr>
          <w:rFonts w:eastAsiaTheme="majorEastAsia"/>
          <w:b/>
          <w:bCs/>
          <w:color w:val="000000" w:themeColor="text1"/>
          <w:sz w:val="36"/>
          <w:szCs w:val="36"/>
        </w:rPr>
      </w:pPr>
    </w:p>
    <w:p w14:paraId="10CBC485" w14:textId="77777777" w:rsidR="006A1037" w:rsidRPr="00AC3E9C" w:rsidRDefault="006A1037" w:rsidP="006A1037">
      <w:pPr>
        <w:jc w:val="center"/>
        <w:rPr>
          <w:rFonts w:eastAsiaTheme="majorEastAsia"/>
          <w:b/>
          <w:bCs/>
          <w:color w:val="000000" w:themeColor="text1"/>
          <w:sz w:val="36"/>
          <w:szCs w:val="36"/>
        </w:rPr>
      </w:pPr>
    </w:p>
    <w:p w14:paraId="743ECAA0" w14:textId="77777777" w:rsidR="006A1037" w:rsidRPr="00AC3E9C" w:rsidRDefault="006A1037" w:rsidP="006A1037">
      <w:pPr>
        <w:jc w:val="center"/>
        <w:rPr>
          <w:rFonts w:eastAsiaTheme="majorEastAsia"/>
          <w:b/>
          <w:bCs/>
          <w:color w:val="000000" w:themeColor="text1"/>
          <w:sz w:val="36"/>
          <w:szCs w:val="36"/>
        </w:rPr>
      </w:pPr>
    </w:p>
    <w:p w14:paraId="27F051B0" w14:textId="443D62A2" w:rsidR="006A1037" w:rsidRPr="00AC3E9C" w:rsidRDefault="006A1037" w:rsidP="006A1037">
      <w:pPr>
        <w:jc w:val="center"/>
        <w:rPr>
          <w:rFonts w:eastAsiaTheme="majorEastAsia"/>
          <w:b/>
          <w:bCs/>
          <w:color w:val="000000" w:themeColor="text1"/>
          <w:sz w:val="64"/>
          <w:szCs w:val="64"/>
        </w:rPr>
      </w:pPr>
      <w:r w:rsidRPr="00AC3E9C">
        <w:rPr>
          <w:rFonts w:eastAsiaTheme="majorEastAsia"/>
          <w:b/>
          <w:bCs/>
          <w:color w:val="000000" w:themeColor="text1"/>
          <w:sz w:val="64"/>
          <w:szCs w:val="64"/>
        </w:rPr>
        <w:t>INTERVENȚI</w:t>
      </w:r>
      <w:r w:rsidR="00392161" w:rsidRPr="00AC3E9C">
        <w:rPr>
          <w:rFonts w:eastAsiaTheme="majorEastAsia"/>
          <w:b/>
          <w:bCs/>
          <w:color w:val="000000" w:themeColor="text1"/>
          <w:sz w:val="64"/>
          <w:szCs w:val="64"/>
        </w:rPr>
        <w:t>A</w:t>
      </w:r>
      <w:r w:rsidRPr="00AC3E9C">
        <w:rPr>
          <w:rFonts w:eastAsiaTheme="majorEastAsia"/>
          <w:b/>
          <w:bCs/>
          <w:color w:val="000000" w:themeColor="text1"/>
          <w:sz w:val="64"/>
          <w:szCs w:val="64"/>
        </w:rPr>
        <w:t xml:space="preserve"> PSIHOLOGICĂ INTEGRATǍ </w:t>
      </w:r>
    </w:p>
    <w:p w14:paraId="497AA6A0" w14:textId="77777777" w:rsidR="006A1037" w:rsidRPr="00AC3E9C" w:rsidRDefault="006A1037" w:rsidP="006A1037">
      <w:pPr>
        <w:jc w:val="center"/>
        <w:rPr>
          <w:rFonts w:eastAsiaTheme="majorEastAsia"/>
          <w:b/>
          <w:bCs/>
          <w:color w:val="000000" w:themeColor="text1"/>
          <w:sz w:val="32"/>
          <w:szCs w:val="32"/>
        </w:rPr>
      </w:pPr>
    </w:p>
    <w:p w14:paraId="0157323A" w14:textId="77777777" w:rsidR="006A1037" w:rsidRPr="00AC3E9C" w:rsidRDefault="006A1037" w:rsidP="006A1037">
      <w:pPr>
        <w:jc w:val="center"/>
        <w:rPr>
          <w:rFonts w:eastAsiaTheme="majorEastAsia"/>
          <w:color w:val="000000" w:themeColor="text1"/>
          <w:sz w:val="32"/>
          <w:szCs w:val="32"/>
        </w:rPr>
      </w:pPr>
    </w:p>
    <w:p w14:paraId="092E9658" w14:textId="77777777" w:rsidR="006A1037" w:rsidRPr="00AC3E9C" w:rsidRDefault="006A1037" w:rsidP="006A1037">
      <w:pPr>
        <w:jc w:val="center"/>
        <w:rPr>
          <w:rFonts w:eastAsiaTheme="majorEastAsia"/>
          <w:i/>
          <w:iCs/>
          <w:color w:val="000000" w:themeColor="text1"/>
          <w:sz w:val="56"/>
          <w:szCs w:val="56"/>
        </w:rPr>
      </w:pPr>
      <w:r w:rsidRPr="00AC3E9C">
        <w:rPr>
          <w:rFonts w:eastAsiaTheme="majorEastAsia"/>
          <w:i/>
          <w:iCs/>
          <w:color w:val="000000" w:themeColor="text1"/>
          <w:sz w:val="56"/>
          <w:szCs w:val="56"/>
        </w:rPr>
        <w:t>Ghid practic</w:t>
      </w:r>
    </w:p>
    <w:p w14:paraId="5B4A5515" w14:textId="77777777" w:rsidR="006A1037" w:rsidRPr="00AC3E9C" w:rsidRDefault="006A1037" w:rsidP="006A1037">
      <w:pPr>
        <w:jc w:val="center"/>
        <w:rPr>
          <w:rFonts w:eastAsiaTheme="majorEastAsia"/>
          <w:b/>
          <w:bCs/>
          <w:color w:val="000000" w:themeColor="text1"/>
          <w:sz w:val="32"/>
          <w:szCs w:val="32"/>
        </w:rPr>
      </w:pPr>
    </w:p>
    <w:p w14:paraId="4DAEE4ED" w14:textId="77777777" w:rsidR="006A1037" w:rsidRPr="00AC3E9C" w:rsidRDefault="006A1037" w:rsidP="006A1037">
      <w:pPr>
        <w:jc w:val="center"/>
        <w:rPr>
          <w:rFonts w:eastAsiaTheme="majorEastAsia"/>
          <w:b/>
          <w:bCs/>
          <w:color w:val="000000" w:themeColor="text1"/>
          <w:sz w:val="32"/>
          <w:szCs w:val="32"/>
        </w:rPr>
      </w:pPr>
    </w:p>
    <w:p w14:paraId="4991359C" w14:textId="77777777" w:rsidR="006A1037" w:rsidRPr="00AC3E9C" w:rsidRDefault="006A1037" w:rsidP="006A1037">
      <w:pPr>
        <w:jc w:val="center"/>
        <w:rPr>
          <w:rFonts w:eastAsiaTheme="majorEastAsia"/>
          <w:b/>
          <w:bCs/>
          <w:color w:val="000000" w:themeColor="text1"/>
          <w:sz w:val="32"/>
          <w:szCs w:val="32"/>
        </w:rPr>
      </w:pPr>
    </w:p>
    <w:p w14:paraId="62C26F85" w14:textId="77777777" w:rsidR="006A1037" w:rsidRPr="00AC3E9C" w:rsidRDefault="006A1037" w:rsidP="006A1037">
      <w:pPr>
        <w:jc w:val="center"/>
        <w:rPr>
          <w:rFonts w:eastAsiaTheme="majorEastAsia"/>
          <w:b/>
          <w:bCs/>
          <w:color w:val="000000" w:themeColor="text1"/>
          <w:sz w:val="32"/>
          <w:szCs w:val="32"/>
        </w:rPr>
      </w:pPr>
    </w:p>
    <w:p w14:paraId="583D36F4" w14:textId="77777777" w:rsidR="006A1037" w:rsidRPr="00AC3E9C" w:rsidRDefault="006A1037" w:rsidP="006A1037">
      <w:pPr>
        <w:jc w:val="center"/>
        <w:rPr>
          <w:rFonts w:eastAsiaTheme="majorEastAsia"/>
          <w:b/>
          <w:bCs/>
          <w:color w:val="000000" w:themeColor="text1"/>
          <w:sz w:val="32"/>
          <w:szCs w:val="32"/>
        </w:rPr>
      </w:pPr>
    </w:p>
    <w:p w14:paraId="3F720F39" w14:textId="77777777" w:rsidR="006A1037" w:rsidRPr="00AC3E9C" w:rsidRDefault="006A1037" w:rsidP="006A1037">
      <w:pPr>
        <w:jc w:val="center"/>
        <w:rPr>
          <w:rFonts w:eastAsiaTheme="majorEastAsia"/>
          <w:b/>
          <w:bCs/>
          <w:color w:val="000000" w:themeColor="text1"/>
          <w:sz w:val="32"/>
          <w:szCs w:val="32"/>
        </w:rPr>
      </w:pPr>
    </w:p>
    <w:p w14:paraId="15BEDCB8" w14:textId="77777777" w:rsidR="006A1037" w:rsidRPr="00AC3E9C" w:rsidRDefault="006A1037" w:rsidP="006A1037">
      <w:pPr>
        <w:jc w:val="center"/>
        <w:rPr>
          <w:rFonts w:eastAsiaTheme="majorEastAsia"/>
          <w:b/>
          <w:bCs/>
          <w:color w:val="000000" w:themeColor="text1"/>
          <w:sz w:val="32"/>
          <w:szCs w:val="32"/>
        </w:rPr>
      </w:pPr>
    </w:p>
    <w:p w14:paraId="56263E9B" w14:textId="77777777" w:rsidR="006A1037" w:rsidRPr="00AC3E9C" w:rsidRDefault="006A1037" w:rsidP="006A1037">
      <w:pPr>
        <w:jc w:val="center"/>
        <w:rPr>
          <w:rFonts w:eastAsiaTheme="majorEastAsia"/>
          <w:b/>
          <w:bCs/>
          <w:color w:val="000000" w:themeColor="text1"/>
          <w:sz w:val="32"/>
          <w:szCs w:val="32"/>
        </w:rPr>
      </w:pPr>
    </w:p>
    <w:p w14:paraId="143CB041" w14:textId="77777777" w:rsidR="006A1037" w:rsidRPr="00AC3E9C" w:rsidRDefault="006A1037" w:rsidP="006A1037">
      <w:pPr>
        <w:jc w:val="center"/>
        <w:rPr>
          <w:rFonts w:eastAsiaTheme="majorEastAsia"/>
          <w:b/>
          <w:bCs/>
          <w:color w:val="000000" w:themeColor="text1"/>
          <w:sz w:val="32"/>
          <w:szCs w:val="32"/>
        </w:rPr>
      </w:pPr>
    </w:p>
    <w:p w14:paraId="360C5A29" w14:textId="77777777" w:rsidR="006A1037" w:rsidRPr="00AC3E9C" w:rsidRDefault="006A1037" w:rsidP="006A1037">
      <w:pPr>
        <w:jc w:val="center"/>
        <w:rPr>
          <w:rFonts w:eastAsiaTheme="majorEastAsia"/>
          <w:b/>
          <w:bCs/>
          <w:color w:val="000000" w:themeColor="text1"/>
          <w:sz w:val="32"/>
          <w:szCs w:val="32"/>
        </w:rPr>
      </w:pPr>
    </w:p>
    <w:p w14:paraId="5BB0C6E0" w14:textId="1D3CD192" w:rsidR="00794714" w:rsidRDefault="00794714" w:rsidP="00794714">
      <w:pPr>
        <w:rPr>
          <w:rFonts w:eastAsiaTheme="majorEastAsia"/>
          <w:b/>
          <w:bCs/>
          <w:color w:val="000000" w:themeColor="text1"/>
          <w:sz w:val="32"/>
          <w:szCs w:val="32"/>
        </w:rPr>
      </w:pPr>
    </w:p>
    <w:p w14:paraId="14F94790" w14:textId="77777777" w:rsidR="0006412C" w:rsidRDefault="0006412C" w:rsidP="00794714">
      <w:pPr>
        <w:rPr>
          <w:rFonts w:eastAsiaTheme="majorEastAsia"/>
          <w:b/>
          <w:bCs/>
          <w:color w:val="000000" w:themeColor="text1"/>
          <w:sz w:val="32"/>
          <w:szCs w:val="32"/>
        </w:rPr>
      </w:pPr>
    </w:p>
    <w:p w14:paraId="5598000E" w14:textId="77777777" w:rsidR="0006412C" w:rsidRPr="00AC3E9C" w:rsidRDefault="0006412C" w:rsidP="00794714">
      <w:pPr>
        <w:rPr>
          <w:rFonts w:eastAsiaTheme="majorEastAsia"/>
          <w:b/>
          <w:bCs/>
          <w:color w:val="000000" w:themeColor="text1"/>
          <w:sz w:val="32"/>
          <w:szCs w:val="32"/>
        </w:rPr>
      </w:pPr>
    </w:p>
    <w:p w14:paraId="5EC50AD3" w14:textId="722417D2" w:rsidR="00794714" w:rsidRPr="00AC3E9C" w:rsidRDefault="00583182" w:rsidP="008D66E1">
      <w:pPr>
        <w:pStyle w:val="Cuprins1"/>
        <w:rPr>
          <w:rFonts w:eastAsiaTheme="majorEastAsia"/>
          <w:i w:val="0"/>
          <w:iCs w:val="0"/>
        </w:rPr>
      </w:pPr>
      <w:r w:rsidRPr="00AC3E9C">
        <w:rPr>
          <w:rFonts w:eastAsiaTheme="majorEastAsia"/>
          <w:i w:val="0"/>
          <w:iCs w:val="0"/>
        </w:rPr>
        <w:t>Chișinău</w:t>
      </w:r>
      <w:r w:rsidR="006A1037" w:rsidRPr="00AC3E9C">
        <w:rPr>
          <w:rFonts w:eastAsiaTheme="majorEastAsia"/>
          <w:i w:val="0"/>
          <w:iCs w:val="0"/>
        </w:rPr>
        <w:t>, 2025</w:t>
      </w:r>
    </w:p>
    <w:p w14:paraId="2018E2A1" w14:textId="2F18AA40" w:rsidR="00392161" w:rsidRPr="00AC3E9C" w:rsidRDefault="00392161" w:rsidP="00326CFC">
      <w:pPr>
        <w:rPr>
          <w:rFonts w:eastAsiaTheme="majorEastAsia"/>
        </w:rPr>
      </w:pPr>
      <w:r w:rsidRPr="00AC3E9C">
        <w:rPr>
          <w:rFonts w:eastAsiaTheme="majorEastAsia"/>
          <w:b/>
          <w:bCs/>
          <w:color w:val="000000" w:themeColor="text1"/>
          <w:sz w:val="32"/>
          <w:szCs w:val="32"/>
        </w:rPr>
        <w:br w:type="page"/>
      </w:r>
    </w:p>
    <w:p w14:paraId="0D71A882" w14:textId="1281322D" w:rsidR="00E944A1" w:rsidRPr="00AC3E9C" w:rsidRDefault="00E944A1" w:rsidP="00E944A1">
      <w:pPr>
        <w:jc w:val="center"/>
        <w:rPr>
          <w:b/>
          <w:bCs/>
        </w:rPr>
      </w:pPr>
      <w:r w:rsidRPr="00AC3E9C">
        <w:rPr>
          <w:b/>
          <w:bCs/>
        </w:rPr>
        <w:lastRenderedPageBreak/>
        <w:t xml:space="preserve">Aprobat în cadrul ședinței Consiliului de </w:t>
      </w:r>
      <w:r w:rsidR="00A96B52" w:rsidRPr="00AC3E9C">
        <w:rPr>
          <w:b/>
          <w:bCs/>
        </w:rPr>
        <w:t>E</w:t>
      </w:r>
      <w:r w:rsidRPr="00AC3E9C">
        <w:rPr>
          <w:b/>
          <w:bCs/>
        </w:rPr>
        <w:t>xperţi al Ministerului Sănătății</w:t>
      </w:r>
    </w:p>
    <w:p w14:paraId="2F36BBD2" w14:textId="6553713B" w:rsidR="006A1037" w:rsidRPr="00AC3E9C" w:rsidRDefault="006A1037" w:rsidP="006A1037">
      <w:pPr>
        <w:jc w:val="center"/>
        <w:rPr>
          <w:b/>
          <w:bCs/>
        </w:rPr>
      </w:pPr>
      <w:r w:rsidRPr="00AC3E9C">
        <w:rPr>
          <w:b/>
          <w:bCs/>
        </w:rPr>
        <w:t xml:space="preserve">din </w:t>
      </w:r>
      <w:r w:rsidR="00E909F2" w:rsidRPr="00AC3E9C">
        <w:rPr>
          <w:b/>
          <w:bCs/>
        </w:rPr>
        <w:t>30.06.</w:t>
      </w:r>
      <w:r w:rsidRPr="00AC3E9C">
        <w:rPr>
          <w:b/>
          <w:bCs/>
        </w:rPr>
        <w:t>2025, proces verbal nr. 2</w:t>
      </w:r>
    </w:p>
    <w:p w14:paraId="61D022B5" w14:textId="21CF9C4A" w:rsidR="006A1037" w:rsidRPr="00AC3E9C" w:rsidRDefault="006A1037" w:rsidP="006A1037">
      <w:pPr>
        <w:ind w:right="-239"/>
        <w:jc w:val="center"/>
        <w:rPr>
          <w:b/>
          <w:bCs/>
        </w:rPr>
      </w:pPr>
      <w:r w:rsidRPr="00AC3E9C">
        <w:rPr>
          <w:b/>
          <w:bCs/>
        </w:rPr>
        <w:t>Aprobat prin Ordinul MS al RM nr.</w:t>
      </w:r>
      <w:r w:rsidR="003B30B8" w:rsidRPr="00AC3E9C">
        <w:rPr>
          <w:b/>
          <w:bCs/>
        </w:rPr>
        <w:t xml:space="preserve"> 588</w:t>
      </w:r>
      <w:r w:rsidR="00583182" w:rsidRPr="00AC3E9C">
        <w:rPr>
          <w:b/>
          <w:bCs/>
        </w:rPr>
        <w:t xml:space="preserve"> </w:t>
      </w:r>
      <w:r w:rsidRPr="00AC3E9C">
        <w:rPr>
          <w:b/>
          <w:bCs/>
        </w:rPr>
        <w:t>din</w:t>
      </w:r>
      <w:r w:rsidR="00E909F2" w:rsidRPr="00AC3E9C">
        <w:rPr>
          <w:b/>
          <w:bCs/>
        </w:rPr>
        <w:t xml:space="preserve"> </w:t>
      </w:r>
      <w:r w:rsidR="003B30B8" w:rsidRPr="00AC3E9C">
        <w:rPr>
          <w:b/>
          <w:bCs/>
        </w:rPr>
        <w:t>02.</w:t>
      </w:r>
      <w:r w:rsidR="00E909F2" w:rsidRPr="00AC3E9C">
        <w:rPr>
          <w:b/>
          <w:bCs/>
        </w:rPr>
        <w:t>07.</w:t>
      </w:r>
      <w:r w:rsidRPr="00AC3E9C">
        <w:rPr>
          <w:b/>
          <w:bCs/>
        </w:rPr>
        <w:t xml:space="preserve">2025 </w:t>
      </w:r>
      <w:r w:rsidR="00E909F2" w:rsidRPr="00AC3E9C">
        <w:rPr>
          <w:b/>
          <w:bCs/>
        </w:rPr>
        <w:t>c</w:t>
      </w:r>
      <w:r w:rsidRPr="00AC3E9C">
        <w:rPr>
          <w:b/>
          <w:bCs/>
        </w:rPr>
        <w:t xml:space="preserve">u privire </w:t>
      </w:r>
      <w:r w:rsidRPr="00AC3E9C">
        <w:rPr>
          <w:b/>
          <w:bCs/>
          <w:spacing w:val="-3"/>
        </w:rPr>
        <w:t xml:space="preserve">la </w:t>
      </w:r>
      <w:r w:rsidRPr="00AC3E9C">
        <w:rPr>
          <w:b/>
          <w:bCs/>
        </w:rPr>
        <w:t>aprobarea</w:t>
      </w:r>
    </w:p>
    <w:p w14:paraId="3F069A7B" w14:textId="50392FE8" w:rsidR="00F47DE4" w:rsidRPr="00AC3E9C" w:rsidRDefault="006A1037" w:rsidP="006A1037">
      <w:pPr>
        <w:ind w:right="-239"/>
        <w:jc w:val="center"/>
        <w:rPr>
          <w:b/>
          <w:bCs/>
        </w:rPr>
      </w:pPr>
      <w:r w:rsidRPr="00AC3E9C">
        <w:rPr>
          <w:b/>
          <w:bCs/>
        </w:rPr>
        <w:t>Ghidului practic „Intervenți</w:t>
      </w:r>
      <w:r w:rsidR="00392161" w:rsidRPr="00AC3E9C">
        <w:rPr>
          <w:b/>
          <w:bCs/>
        </w:rPr>
        <w:t>a</w:t>
      </w:r>
      <w:r w:rsidRPr="00AC3E9C">
        <w:rPr>
          <w:b/>
          <w:bCs/>
        </w:rPr>
        <w:t xml:space="preserve"> psihologică integrată”</w:t>
      </w:r>
    </w:p>
    <w:p w14:paraId="10A5D002" w14:textId="77777777" w:rsidR="00583182" w:rsidRPr="00AC3E9C" w:rsidRDefault="00583182" w:rsidP="006A1037">
      <w:pPr>
        <w:ind w:right="-239"/>
        <w:jc w:val="center"/>
        <w:rPr>
          <w:b/>
        </w:rPr>
      </w:pPr>
    </w:p>
    <w:sdt>
      <w:sdtPr>
        <w:rPr>
          <w:rFonts w:asciiTheme="majorHAnsi" w:eastAsiaTheme="majorEastAsia" w:hAnsiTheme="majorHAnsi" w:cstheme="majorBidi"/>
          <w:b w:val="0"/>
          <w:bCs w:val="0"/>
          <w:i/>
          <w:iCs/>
          <w:color w:val="2F5496" w:themeColor="accent1" w:themeShade="BF"/>
          <w:sz w:val="32"/>
          <w:szCs w:val="32"/>
        </w:rPr>
        <w:id w:val="-1552524595"/>
        <w:docPartObj>
          <w:docPartGallery w:val="Table of Contents"/>
          <w:docPartUnique/>
        </w:docPartObj>
      </w:sdtPr>
      <w:sdtEndPr>
        <w:rPr>
          <w:rFonts w:ascii="Times New Roman" w:hAnsi="Times New Roman" w:cs="Times New Roman"/>
          <w:i w:val="0"/>
          <w:iCs w:val="0"/>
          <w:sz w:val="24"/>
        </w:rPr>
      </w:sdtEndPr>
      <w:sdtContent>
        <w:bookmarkEnd w:id="0" w:displacedByCustomXml="prev"/>
        <w:p w14:paraId="7CBAB703" w14:textId="77777777" w:rsidR="00EA217A" w:rsidRPr="00AC3E9C" w:rsidRDefault="00D408B3" w:rsidP="00EA217A">
          <w:pPr>
            <w:pStyle w:val="Cuprins2"/>
            <w:spacing w:before="0"/>
            <w:jc w:val="center"/>
            <w:rPr>
              <w:rFonts w:eastAsiaTheme="majorEastAsia"/>
              <w:szCs w:val="32"/>
            </w:rPr>
          </w:pPr>
          <w:r w:rsidRPr="00AC3E9C">
            <w:rPr>
              <w:rFonts w:eastAsiaTheme="majorEastAsia"/>
              <w:szCs w:val="32"/>
            </w:rPr>
            <w:t>CUPRINS</w:t>
          </w:r>
        </w:p>
        <w:p w14:paraId="7E3B25AE" w14:textId="6FF40D04" w:rsidR="00392161" w:rsidRPr="00F34D05" w:rsidRDefault="00B63727" w:rsidP="00F34D05">
          <w:pPr>
            <w:pStyle w:val="Cuprins1"/>
            <w:spacing w:line="240" w:lineRule="atLeast"/>
            <w:rPr>
              <w:rFonts w:eastAsiaTheme="minorEastAsia" w:cstheme="minorBidi"/>
              <w:b w:val="0"/>
              <w:bCs w:val="0"/>
              <w:i w:val="0"/>
              <w:iCs w:val="0"/>
              <w:noProof/>
              <w:kern w:val="2"/>
              <w14:ligatures w14:val="standardContextual"/>
            </w:rPr>
          </w:pPr>
          <w:r w:rsidRPr="00F34D05">
            <w:rPr>
              <w:rFonts w:eastAsiaTheme="minorHAnsi"/>
              <w:b w:val="0"/>
              <w:i w:val="0"/>
              <w:szCs w:val="22"/>
            </w:rPr>
            <w:fldChar w:fldCharType="begin"/>
          </w:r>
          <w:r w:rsidRPr="00F34D05">
            <w:rPr>
              <w:b w:val="0"/>
              <w:i w:val="0"/>
            </w:rPr>
            <w:instrText xml:space="preserve"> TOC \o "1-3" \h \z \u </w:instrText>
          </w:r>
          <w:r w:rsidRPr="00F34D05">
            <w:rPr>
              <w:rFonts w:eastAsiaTheme="minorHAnsi"/>
              <w:b w:val="0"/>
              <w:i w:val="0"/>
              <w:szCs w:val="22"/>
            </w:rPr>
            <w:fldChar w:fldCharType="separate"/>
          </w:r>
          <w:hyperlink w:anchor="_Toc205462089" w:history="1">
            <w:r w:rsidR="00392161" w:rsidRPr="00F34D05">
              <w:rPr>
                <w:rStyle w:val="Hyperlink"/>
                <w:rFonts w:cs="Times New Roman"/>
                <w:b w:val="0"/>
                <w:i w:val="0"/>
                <w:noProof/>
              </w:rPr>
              <w:t>ABREVIERI UTILIZATE ÎN GHID</w:t>
            </w:r>
            <w:r w:rsidR="00392161" w:rsidRPr="00F34D05">
              <w:rPr>
                <w:b w:val="0"/>
                <w:i w:val="0"/>
                <w:noProof/>
                <w:webHidden/>
              </w:rPr>
              <w:tab/>
            </w:r>
            <w:r w:rsidR="00392161" w:rsidRPr="00F34D05">
              <w:rPr>
                <w:b w:val="0"/>
                <w:i w:val="0"/>
                <w:noProof/>
                <w:webHidden/>
              </w:rPr>
              <w:fldChar w:fldCharType="begin"/>
            </w:r>
            <w:r w:rsidR="00392161" w:rsidRPr="00F34D05">
              <w:rPr>
                <w:b w:val="0"/>
                <w:i w:val="0"/>
                <w:noProof/>
                <w:webHidden/>
              </w:rPr>
              <w:instrText xml:space="preserve"> PAGEREF _Toc205462089 \h </w:instrText>
            </w:r>
            <w:r w:rsidR="00392161" w:rsidRPr="00F34D05">
              <w:rPr>
                <w:b w:val="0"/>
                <w:i w:val="0"/>
                <w:noProof/>
                <w:webHidden/>
              </w:rPr>
            </w:r>
            <w:r w:rsidR="00392161" w:rsidRPr="00F34D05">
              <w:rPr>
                <w:b w:val="0"/>
                <w:i w:val="0"/>
                <w:noProof/>
                <w:webHidden/>
              </w:rPr>
              <w:fldChar w:fldCharType="separate"/>
            </w:r>
            <w:r w:rsidR="00A6532B">
              <w:rPr>
                <w:b w:val="0"/>
                <w:i w:val="0"/>
                <w:noProof/>
                <w:webHidden/>
              </w:rPr>
              <w:t>3</w:t>
            </w:r>
            <w:r w:rsidR="00392161" w:rsidRPr="00F34D05">
              <w:rPr>
                <w:b w:val="0"/>
                <w:i w:val="0"/>
                <w:noProof/>
                <w:webHidden/>
              </w:rPr>
              <w:fldChar w:fldCharType="end"/>
            </w:r>
          </w:hyperlink>
        </w:p>
        <w:p w14:paraId="3E218144" w14:textId="29618880"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090" w:history="1">
            <w:r w:rsidRPr="00F34D05">
              <w:rPr>
                <w:rStyle w:val="Hyperlink"/>
                <w:rFonts w:cs="Times New Roman"/>
                <w:b w:val="0"/>
                <w:i w:val="0"/>
                <w:noProof/>
              </w:rPr>
              <w:t>SUMARUL RECOMANDǍRILOR</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_Toc205462090 \h </w:instrText>
            </w:r>
            <w:r w:rsidRPr="00F34D05">
              <w:rPr>
                <w:b w:val="0"/>
                <w:i w:val="0"/>
                <w:noProof/>
                <w:webHidden/>
              </w:rPr>
            </w:r>
            <w:r w:rsidRPr="00F34D05">
              <w:rPr>
                <w:b w:val="0"/>
                <w:i w:val="0"/>
                <w:noProof/>
                <w:webHidden/>
              </w:rPr>
              <w:fldChar w:fldCharType="separate"/>
            </w:r>
            <w:r w:rsidR="00A6532B">
              <w:rPr>
                <w:b w:val="0"/>
                <w:i w:val="0"/>
                <w:noProof/>
                <w:webHidden/>
              </w:rPr>
              <w:t>4</w:t>
            </w:r>
            <w:r w:rsidRPr="00F34D05">
              <w:rPr>
                <w:b w:val="0"/>
                <w:i w:val="0"/>
                <w:noProof/>
                <w:webHidden/>
              </w:rPr>
              <w:fldChar w:fldCharType="end"/>
            </w:r>
          </w:hyperlink>
        </w:p>
        <w:p w14:paraId="2668EDB0" w14:textId="288D68F8"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091" w:history="1">
            <w:r w:rsidRPr="00F34D05">
              <w:rPr>
                <w:rStyle w:val="Hyperlink"/>
                <w:rFonts w:cs="Times New Roman"/>
                <w:b w:val="0"/>
                <w:i w:val="0"/>
                <w:noProof/>
              </w:rPr>
              <w:t>PREFAȚǍ</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_Toc205462091 \h </w:instrText>
            </w:r>
            <w:r w:rsidRPr="00F34D05">
              <w:rPr>
                <w:b w:val="0"/>
                <w:i w:val="0"/>
                <w:noProof/>
                <w:webHidden/>
              </w:rPr>
            </w:r>
            <w:r w:rsidRPr="00F34D05">
              <w:rPr>
                <w:b w:val="0"/>
                <w:i w:val="0"/>
                <w:noProof/>
                <w:webHidden/>
              </w:rPr>
              <w:fldChar w:fldCharType="separate"/>
            </w:r>
            <w:r w:rsidR="00A6532B">
              <w:rPr>
                <w:b w:val="0"/>
                <w:i w:val="0"/>
                <w:noProof/>
                <w:webHidden/>
              </w:rPr>
              <w:t>5</w:t>
            </w:r>
            <w:r w:rsidRPr="00F34D05">
              <w:rPr>
                <w:b w:val="0"/>
                <w:i w:val="0"/>
                <w:noProof/>
                <w:webHidden/>
              </w:rPr>
              <w:fldChar w:fldCharType="end"/>
            </w:r>
          </w:hyperlink>
        </w:p>
        <w:p w14:paraId="22734691" w14:textId="392CF495"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092" w:history="1">
            <w:r w:rsidRPr="00F34D05">
              <w:rPr>
                <w:rStyle w:val="Hyperlink"/>
                <w:rFonts w:cs="Times New Roman"/>
                <w:b w:val="0"/>
                <w:i w:val="0"/>
                <w:noProof/>
              </w:rPr>
              <w:t>PARTEA INTRODUCTIVǍ</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_Toc205462092 \h </w:instrText>
            </w:r>
            <w:r w:rsidRPr="00F34D05">
              <w:rPr>
                <w:b w:val="0"/>
                <w:i w:val="0"/>
                <w:noProof/>
                <w:webHidden/>
              </w:rPr>
            </w:r>
            <w:r w:rsidRPr="00F34D05">
              <w:rPr>
                <w:b w:val="0"/>
                <w:i w:val="0"/>
                <w:noProof/>
                <w:webHidden/>
              </w:rPr>
              <w:fldChar w:fldCharType="separate"/>
            </w:r>
            <w:r w:rsidR="00A6532B">
              <w:rPr>
                <w:b w:val="0"/>
                <w:i w:val="0"/>
                <w:noProof/>
                <w:webHidden/>
              </w:rPr>
              <w:t>5</w:t>
            </w:r>
            <w:r w:rsidRPr="00F34D05">
              <w:rPr>
                <w:b w:val="0"/>
                <w:i w:val="0"/>
                <w:noProof/>
                <w:webHidden/>
              </w:rPr>
              <w:fldChar w:fldCharType="end"/>
            </w:r>
          </w:hyperlink>
        </w:p>
        <w:p w14:paraId="3B66E30C" w14:textId="4CC12F2D"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093" w:history="1">
            <w:r w:rsidRPr="00F34D05">
              <w:rPr>
                <w:rStyle w:val="Hyperlink"/>
                <w:rFonts w:cs="Times New Roman"/>
                <w:b w:val="0"/>
                <w:noProof/>
                <w:sz w:val="24"/>
              </w:rPr>
              <w:t>Utilizatorii</w:t>
            </w:r>
            <w:r w:rsidRPr="00F34D05">
              <w:rPr>
                <w:rStyle w:val="Hyperlink"/>
                <w:b w:val="0"/>
                <w:noProof/>
                <w:sz w:val="24"/>
              </w:rPr>
              <w:t xml:space="preserve"> </w:t>
            </w:r>
            <w:r w:rsidRPr="00F34D05">
              <w:rPr>
                <w:rStyle w:val="Hyperlink"/>
                <w:rFonts w:cs="Times New Roman"/>
                <w:b w:val="0"/>
                <w:noProof/>
                <w:sz w:val="24"/>
              </w:rPr>
              <w:t>ghidului: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_Toc205462093 \h </w:instrText>
            </w:r>
            <w:r w:rsidRPr="00F34D05">
              <w:rPr>
                <w:b w:val="0"/>
                <w:noProof/>
                <w:webHidden/>
                <w:sz w:val="24"/>
              </w:rPr>
            </w:r>
            <w:r w:rsidRPr="00F34D05">
              <w:rPr>
                <w:b w:val="0"/>
                <w:noProof/>
                <w:webHidden/>
                <w:sz w:val="24"/>
              </w:rPr>
              <w:fldChar w:fldCharType="separate"/>
            </w:r>
            <w:r w:rsidR="00A6532B">
              <w:rPr>
                <w:b w:val="0"/>
                <w:noProof/>
                <w:webHidden/>
                <w:sz w:val="24"/>
              </w:rPr>
              <w:t>6</w:t>
            </w:r>
            <w:r w:rsidRPr="00F34D05">
              <w:rPr>
                <w:b w:val="0"/>
                <w:noProof/>
                <w:webHidden/>
                <w:sz w:val="24"/>
              </w:rPr>
              <w:fldChar w:fldCharType="end"/>
            </w:r>
          </w:hyperlink>
        </w:p>
        <w:p w14:paraId="752109F0" w14:textId="4D850939"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094" w:history="1">
            <w:r w:rsidRPr="00F34D05">
              <w:rPr>
                <w:rStyle w:val="Hyperlink"/>
                <w:rFonts w:cs="Times New Roman"/>
                <w:b w:val="0"/>
                <w:noProof/>
                <w:sz w:val="24"/>
              </w:rPr>
              <w:t>Scopul ghidului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_Toc205462094 \h </w:instrText>
            </w:r>
            <w:r w:rsidRPr="00F34D05">
              <w:rPr>
                <w:b w:val="0"/>
                <w:noProof/>
                <w:webHidden/>
                <w:sz w:val="24"/>
              </w:rPr>
            </w:r>
            <w:r w:rsidRPr="00F34D05">
              <w:rPr>
                <w:b w:val="0"/>
                <w:noProof/>
                <w:webHidden/>
                <w:sz w:val="24"/>
              </w:rPr>
              <w:fldChar w:fldCharType="separate"/>
            </w:r>
            <w:r w:rsidR="00A6532B">
              <w:rPr>
                <w:b w:val="0"/>
                <w:noProof/>
                <w:webHidden/>
                <w:sz w:val="24"/>
              </w:rPr>
              <w:t>6</w:t>
            </w:r>
            <w:r w:rsidRPr="00F34D05">
              <w:rPr>
                <w:b w:val="0"/>
                <w:noProof/>
                <w:webHidden/>
                <w:sz w:val="24"/>
              </w:rPr>
              <w:fldChar w:fldCharType="end"/>
            </w:r>
          </w:hyperlink>
        </w:p>
        <w:p w14:paraId="0F874070" w14:textId="6A3FD862"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095" w:history="1">
            <w:r w:rsidRPr="00F34D05">
              <w:rPr>
                <w:rStyle w:val="Hyperlink"/>
                <w:rFonts w:cs="Times New Roman"/>
                <w:b w:val="0"/>
                <w:noProof/>
                <w:sz w:val="24"/>
              </w:rPr>
              <w:t>Obiectivele ghidului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_Toc205462095 \h </w:instrText>
            </w:r>
            <w:r w:rsidRPr="00F34D05">
              <w:rPr>
                <w:b w:val="0"/>
                <w:noProof/>
                <w:webHidden/>
                <w:sz w:val="24"/>
              </w:rPr>
            </w:r>
            <w:r w:rsidRPr="00F34D05">
              <w:rPr>
                <w:b w:val="0"/>
                <w:noProof/>
                <w:webHidden/>
                <w:sz w:val="24"/>
              </w:rPr>
              <w:fldChar w:fldCharType="separate"/>
            </w:r>
            <w:r w:rsidR="00A6532B">
              <w:rPr>
                <w:b w:val="0"/>
                <w:noProof/>
                <w:webHidden/>
                <w:sz w:val="24"/>
              </w:rPr>
              <w:t>6</w:t>
            </w:r>
            <w:r w:rsidRPr="00F34D05">
              <w:rPr>
                <w:b w:val="0"/>
                <w:noProof/>
                <w:webHidden/>
                <w:sz w:val="24"/>
              </w:rPr>
              <w:fldChar w:fldCharType="end"/>
            </w:r>
          </w:hyperlink>
        </w:p>
        <w:p w14:paraId="52BFD317" w14:textId="44F85097"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096" w:history="1">
            <w:r w:rsidRPr="00F34D05">
              <w:rPr>
                <w:rStyle w:val="Hyperlink"/>
                <w:rFonts w:cs="Times New Roman"/>
                <w:b w:val="0"/>
                <w:noProof/>
                <w:sz w:val="24"/>
              </w:rPr>
              <w:t>Elaborat: 2025</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_Toc205462096 \h </w:instrText>
            </w:r>
            <w:r w:rsidRPr="00F34D05">
              <w:rPr>
                <w:b w:val="0"/>
                <w:noProof/>
                <w:webHidden/>
                <w:sz w:val="24"/>
              </w:rPr>
            </w:r>
            <w:r w:rsidRPr="00F34D05">
              <w:rPr>
                <w:b w:val="0"/>
                <w:noProof/>
                <w:webHidden/>
                <w:sz w:val="24"/>
              </w:rPr>
              <w:fldChar w:fldCharType="separate"/>
            </w:r>
            <w:r w:rsidR="00A6532B">
              <w:rPr>
                <w:b w:val="0"/>
                <w:noProof/>
                <w:webHidden/>
                <w:sz w:val="24"/>
              </w:rPr>
              <w:t>7</w:t>
            </w:r>
            <w:r w:rsidRPr="00F34D05">
              <w:rPr>
                <w:b w:val="0"/>
                <w:noProof/>
                <w:webHidden/>
                <w:sz w:val="24"/>
              </w:rPr>
              <w:fldChar w:fldCharType="end"/>
            </w:r>
          </w:hyperlink>
        </w:p>
        <w:p w14:paraId="2412015C" w14:textId="624AE192"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097" w:history="1">
            <w:r w:rsidRPr="00F34D05">
              <w:rPr>
                <w:rStyle w:val="Hyperlink"/>
                <w:rFonts w:cs="Times New Roman"/>
                <w:b w:val="0"/>
                <w:noProof/>
                <w:sz w:val="24"/>
              </w:rPr>
              <w:t>Revizuire: 2030</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_Toc205462097 \h </w:instrText>
            </w:r>
            <w:r w:rsidRPr="00F34D05">
              <w:rPr>
                <w:b w:val="0"/>
                <w:noProof/>
                <w:webHidden/>
                <w:sz w:val="24"/>
              </w:rPr>
            </w:r>
            <w:r w:rsidRPr="00F34D05">
              <w:rPr>
                <w:b w:val="0"/>
                <w:noProof/>
                <w:webHidden/>
                <w:sz w:val="24"/>
              </w:rPr>
              <w:fldChar w:fldCharType="separate"/>
            </w:r>
            <w:r w:rsidR="00A6532B">
              <w:rPr>
                <w:b w:val="0"/>
                <w:noProof/>
                <w:webHidden/>
                <w:sz w:val="24"/>
              </w:rPr>
              <w:t>7</w:t>
            </w:r>
            <w:r w:rsidRPr="00F34D05">
              <w:rPr>
                <w:b w:val="0"/>
                <w:noProof/>
                <w:webHidden/>
                <w:sz w:val="24"/>
              </w:rPr>
              <w:fldChar w:fldCharType="end"/>
            </w:r>
          </w:hyperlink>
        </w:p>
        <w:p w14:paraId="61CADE64" w14:textId="75BC7CF6"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098" w:history="1">
            <w:r w:rsidRPr="00F34D05">
              <w:rPr>
                <w:rStyle w:val="Hyperlink"/>
                <w:rFonts w:cs="Times New Roman"/>
                <w:b w:val="0"/>
                <w:noProof/>
                <w:sz w:val="24"/>
              </w:rPr>
              <w:t>Lista şi informaţiile de contact ale autorilor şi ale persoanelor care au participat la elaborarea ghidului practic:</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_Toc205462098 \h </w:instrText>
            </w:r>
            <w:r w:rsidRPr="00F34D05">
              <w:rPr>
                <w:b w:val="0"/>
                <w:noProof/>
                <w:webHidden/>
                <w:sz w:val="24"/>
              </w:rPr>
            </w:r>
            <w:r w:rsidRPr="00F34D05">
              <w:rPr>
                <w:b w:val="0"/>
                <w:noProof/>
                <w:webHidden/>
                <w:sz w:val="24"/>
              </w:rPr>
              <w:fldChar w:fldCharType="separate"/>
            </w:r>
            <w:r w:rsidR="00A6532B">
              <w:rPr>
                <w:b w:val="0"/>
                <w:noProof/>
                <w:webHidden/>
                <w:sz w:val="24"/>
              </w:rPr>
              <w:t>7</w:t>
            </w:r>
            <w:r w:rsidRPr="00F34D05">
              <w:rPr>
                <w:b w:val="0"/>
                <w:noProof/>
                <w:webHidden/>
                <w:sz w:val="24"/>
              </w:rPr>
              <w:fldChar w:fldCharType="end"/>
            </w:r>
          </w:hyperlink>
        </w:p>
        <w:p w14:paraId="3EC29678" w14:textId="00E4C8CA"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099" w:history="1">
            <w:r w:rsidRPr="00F34D05">
              <w:rPr>
                <w:rStyle w:val="Hyperlink"/>
                <w:rFonts w:cs="Times New Roman"/>
                <w:b w:val="0"/>
                <w:noProof/>
                <w:sz w:val="24"/>
              </w:rPr>
              <w:t>Recenzenți: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_Toc205462099 \h </w:instrText>
            </w:r>
            <w:r w:rsidRPr="00F34D05">
              <w:rPr>
                <w:b w:val="0"/>
                <w:noProof/>
                <w:webHidden/>
                <w:sz w:val="24"/>
              </w:rPr>
            </w:r>
            <w:r w:rsidRPr="00F34D05">
              <w:rPr>
                <w:b w:val="0"/>
                <w:noProof/>
                <w:webHidden/>
                <w:sz w:val="24"/>
              </w:rPr>
              <w:fldChar w:fldCharType="separate"/>
            </w:r>
            <w:r w:rsidR="00A6532B">
              <w:rPr>
                <w:b w:val="0"/>
                <w:noProof/>
                <w:webHidden/>
                <w:sz w:val="24"/>
              </w:rPr>
              <w:t>7</w:t>
            </w:r>
            <w:r w:rsidRPr="00F34D05">
              <w:rPr>
                <w:b w:val="0"/>
                <w:noProof/>
                <w:webHidden/>
                <w:sz w:val="24"/>
              </w:rPr>
              <w:fldChar w:fldCharType="end"/>
            </w:r>
          </w:hyperlink>
        </w:p>
        <w:p w14:paraId="4A1341E6" w14:textId="2C369CDE"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00" w:history="1">
            <w:r w:rsidRPr="00F34D05">
              <w:rPr>
                <w:rStyle w:val="Hyperlink"/>
                <w:rFonts w:cs="Times New Roman"/>
                <w:b w:val="0"/>
                <w:noProof/>
                <w:sz w:val="24"/>
              </w:rPr>
              <w:t>Definițiile folosite în document</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_Toc205462100 \h </w:instrText>
            </w:r>
            <w:r w:rsidRPr="00F34D05">
              <w:rPr>
                <w:b w:val="0"/>
                <w:noProof/>
                <w:webHidden/>
                <w:sz w:val="24"/>
              </w:rPr>
            </w:r>
            <w:r w:rsidRPr="00F34D05">
              <w:rPr>
                <w:b w:val="0"/>
                <w:noProof/>
                <w:webHidden/>
                <w:sz w:val="24"/>
              </w:rPr>
              <w:fldChar w:fldCharType="separate"/>
            </w:r>
            <w:r w:rsidR="00A6532B">
              <w:rPr>
                <w:b w:val="0"/>
                <w:noProof/>
                <w:webHidden/>
                <w:sz w:val="24"/>
              </w:rPr>
              <w:t>8</w:t>
            </w:r>
            <w:r w:rsidRPr="00F34D05">
              <w:rPr>
                <w:b w:val="0"/>
                <w:noProof/>
                <w:webHidden/>
                <w:sz w:val="24"/>
              </w:rPr>
              <w:fldChar w:fldCharType="end"/>
            </w:r>
          </w:hyperlink>
        </w:p>
        <w:p w14:paraId="5FD3F942" w14:textId="3B505DE6"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01" w:history="1">
            <w:r w:rsidRPr="00F34D05">
              <w:rPr>
                <w:rStyle w:val="Hyperlink"/>
                <w:rFonts w:cs="Times New Roman"/>
                <w:b w:val="0"/>
                <w:noProof/>
                <w:sz w:val="24"/>
              </w:rPr>
              <w:t>Formularea concluziilor psihologice în cadrul intervenției psihologice integrate (IPI)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_Toc205462101 \h </w:instrText>
            </w:r>
            <w:r w:rsidRPr="00F34D05">
              <w:rPr>
                <w:b w:val="0"/>
                <w:noProof/>
                <w:webHidden/>
                <w:sz w:val="24"/>
              </w:rPr>
            </w:r>
            <w:r w:rsidRPr="00F34D05">
              <w:rPr>
                <w:b w:val="0"/>
                <w:noProof/>
                <w:webHidden/>
                <w:sz w:val="24"/>
              </w:rPr>
              <w:fldChar w:fldCharType="separate"/>
            </w:r>
            <w:r w:rsidR="00A6532B">
              <w:rPr>
                <w:b w:val="0"/>
                <w:noProof/>
                <w:webHidden/>
                <w:sz w:val="24"/>
              </w:rPr>
              <w:t>9</w:t>
            </w:r>
            <w:r w:rsidRPr="00F34D05">
              <w:rPr>
                <w:b w:val="0"/>
                <w:noProof/>
                <w:webHidden/>
                <w:sz w:val="24"/>
              </w:rPr>
              <w:fldChar w:fldCharType="end"/>
            </w:r>
          </w:hyperlink>
        </w:p>
        <w:p w14:paraId="620E379C" w14:textId="4A5C6EA4" w:rsidR="00392161" w:rsidRPr="00F34D05" w:rsidRDefault="00392161" w:rsidP="00F34D05">
          <w:pPr>
            <w:pStyle w:val="Cuprins3"/>
            <w:tabs>
              <w:tab w:val="right" w:leader="dot" w:pos="9650"/>
            </w:tabs>
            <w:spacing w:line="240" w:lineRule="atLeast"/>
            <w:rPr>
              <w:rFonts w:eastAsiaTheme="minorEastAsia" w:cstheme="minorBidi"/>
              <w:noProof/>
              <w:kern w:val="2"/>
              <w:sz w:val="24"/>
              <w:szCs w:val="24"/>
              <w14:ligatures w14:val="standardContextual"/>
            </w:rPr>
          </w:pPr>
          <w:hyperlink w:anchor="_Toc205462102" w:history="1">
            <w:r w:rsidRPr="00F34D05">
              <w:rPr>
                <w:rStyle w:val="Hyperlink"/>
                <w:rFonts w:cs="Times New Roman"/>
                <w:bCs/>
                <w:noProof/>
                <w:sz w:val="24"/>
              </w:rPr>
              <w:t>Sesiunea 1 – Evaluarea inițială și introducerea în procesul IPI. Stabilirea relației de lucru și gestionarea stresului. Model de concluzie psihologică:</w:t>
            </w:r>
            <w:r w:rsidRPr="00F34D05">
              <w:rPr>
                <w:noProof/>
                <w:webHidden/>
                <w:sz w:val="24"/>
              </w:rPr>
              <w:tab/>
            </w:r>
            <w:r w:rsidRPr="00F34D05">
              <w:rPr>
                <w:noProof/>
                <w:webHidden/>
                <w:sz w:val="24"/>
              </w:rPr>
              <w:fldChar w:fldCharType="begin"/>
            </w:r>
            <w:r w:rsidRPr="00F34D05">
              <w:rPr>
                <w:noProof/>
                <w:webHidden/>
                <w:sz w:val="24"/>
              </w:rPr>
              <w:instrText xml:space="preserve"> PAGEREF _Toc205462102 \h </w:instrText>
            </w:r>
            <w:r w:rsidRPr="00F34D05">
              <w:rPr>
                <w:noProof/>
                <w:webHidden/>
                <w:sz w:val="24"/>
              </w:rPr>
            </w:r>
            <w:r w:rsidRPr="00F34D05">
              <w:rPr>
                <w:noProof/>
                <w:webHidden/>
                <w:sz w:val="24"/>
              </w:rPr>
              <w:fldChar w:fldCharType="separate"/>
            </w:r>
            <w:r w:rsidR="00A6532B">
              <w:rPr>
                <w:noProof/>
                <w:webHidden/>
                <w:sz w:val="24"/>
              </w:rPr>
              <w:t>9</w:t>
            </w:r>
            <w:r w:rsidRPr="00F34D05">
              <w:rPr>
                <w:noProof/>
                <w:webHidden/>
                <w:sz w:val="24"/>
              </w:rPr>
              <w:fldChar w:fldCharType="end"/>
            </w:r>
          </w:hyperlink>
        </w:p>
        <w:p w14:paraId="56784552" w14:textId="36E29A99" w:rsidR="00392161" w:rsidRPr="00F34D05" w:rsidRDefault="00392161" w:rsidP="00F34D05">
          <w:pPr>
            <w:pStyle w:val="Cuprins3"/>
            <w:tabs>
              <w:tab w:val="right" w:leader="dot" w:pos="9650"/>
            </w:tabs>
            <w:spacing w:line="240" w:lineRule="atLeast"/>
            <w:rPr>
              <w:rFonts w:eastAsiaTheme="minorEastAsia" w:cstheme="minorBidi"/>
              <w:noProof/>
              <w:kern w:val="2"/>
              <w:sz w:val="24"/>
              <w:szCs w:val="24"/>
              <w14:ligatures w14:val="standardContextual"/>
            </w:rPr>
          </w:pPr>
          <w:hyperlink w:anchor="_Toc205462103" w:history="1">
            <w:r w:rsidRPr="00F34D05">
              <w:rPr>
                <w:rStyle w:val="Hyperlink"/>
                <w:rFonts w:cs="Times New Roman"/>
                <w:bCs/>
                <w:noProof/>
                <w:sz w:val="24"/>
              </w:rPr>
              <w:t>Sesiunea 2 – Gestionarea problemelor. Model de concluzie psihologică:</w:t>
            </w:r>
            <w:r w:rsidRPr="00F34D05">
              <w:rPr>
                <w:noProof/>
                <w:webHidden/>
                <w:sz w:val="24"/>
              </w:rPr>
              <w:tab/>
            </w:r>
            <w:r w:rsidRPr="00F34D05">
              <w:rPr>
                <w:noProof/>
                <w:webHidden/>
                <w:sz w:val="24"/>
              </w:rPr>
              <w:fldChar w:fldCharType="begin"/>
            </w:r>
            <w:r w:rsidRPr="00F34D05">
              <w:rPr>
                <w:noProof/>
                <w:webHidden/>
                <w:sz w:val="24"/>
              </w:rPr>
              <w:instrText xml:space="preserve"> PAGEREF _Toc205462103 \h </w:instrText>
            </w:r>
            <w:r w:rsidRPr="00F34D05">
              <w:rPr>
                <w:noProof/>
                <w:webHidden/>
                <w:sz w:val="24"/>
              </w:rPr>
            </w:r>
            <w:r w:rsidRPr="00F34D05">
              <w:rPr>
                <w:noProof/>
                <w:webHidden/>
                <w:sz w:val="24"/>
              </w:rPr>
              <w:fldChar w:fldCharType="separate"/>
            </w:r>
            <w:r w:rsidR="00A6532B">
              <w:rPr>
                <w:noProof/>
                <w:webHidden/>
                <w:sz w:val="24"/>
              </w:rPr>
              <w:t>10</w:t>
            </w:r>
            <w:r w:rsidRPr="00F34D05">
              <w:rPr>
                <w:noProof/>
                <w:webHidden/>
                <w:sz w:val="24"/>
              </w:rPr>
              <w:fldChar w:fldCharType="end"/>
            </w:r>
          </w:hyperlink>
        </w:p>
        <w:p w14:paraId="5F0838F9" w14:textId="0D6ED680" w:rsidR="00392161" w:rsidRPr="00F34D05" w:rsidRDefault="00392161" w:rsidP="00F34D05">
          <w:pPr>
            <w:pStyle w:val="Cuprins3"/>
            <w:tabs>
              <w:tab w:val="right" w:leader="dot" w:pos="9650"/>
            </w:tabs>
            <w:spacing w:line="240" w:lineRule="atLeast"/>
            <w:rPr>
              <w:rFonts w:eastAsiaTheme="minorEastAsia" w:cstheme="minorBidi"/>
              <w:noProof/>
              <w:kern w:val="2"/>
              <w:sz w:val="24"/>
              <w:szCs w:val="24"/>
              <w14:ligatures w14:val="standardContextual"/>
            </w:rPr>
          </w:pPr>
          <w:hyperlink w:anchor="_Toc205462104" w:history="1">
            <w:r w:rsidRPr="00F34D05">
              <w:rPr>
                <w:rStyle w:val="Hyperlink"/>
                <w:rFonts w:cs="Times New Roman"/>
                <w:bCs/>
                <w:noProof/>
                <w:sz w:val="24"/>
              </w:rPr>
              <w:t>Sesiunea 3 – Activarea comportamentală. Model de concluzie psihologică:</w:t>
            </w:r>
            <w:r w:rsidRPr="00F34D05">
              <w:rPr>
                <w:noProof/>
                <w:webHidden/>
                <w:sz w:val="24"/>
              </w:rPr>
              <w:tab/>
            </w:r>
            <w:r w:rsidRPr="00F34D05">
              <w:rPr>
                <w:noProof/>
                <w:webHidden/>
                <w:sz w:val="24"/>
              </w:rPr>
              <w:fldChar w:fldCharType="begin"/>
            </w:r>
            <w:r w:rsidRPr="00F34D05">
              <w:rPr>
                <w:noProof/>
                <w:webHidden/>
                <w:sz w:val="24"/>
              </w:rPr>
              <w:instrText xml:space="preserve"> PAGEREF _Toc205462104 \h </w:instrText>
            </w:r>
            <w:r w:rsidRPr="00F34D05">
              <w:rPr>
                <w:noProof/>
                <w:webHidden/>
                <w:sz w:val="24"/>
              </w:rPr>
            </w:r>
            <w:r w:rsidRPr="00F34D05">
              <w:rPr>
                <w:noProof/>
                <w:webHidden/>
                <w:sz w:val="24"/>
              </w:rPr>
              <w:fldChar w:fldCharType="separate"/>
            </w:r>
            <w:r w:rsidR="00A6532B">
              <w:rPr>
                <w:noProof/>
                <w:webHidden/>
                <w:sz w:val="24"/>
              </w:rPr>
              <w:t>10</w:t>
            </w:r>
            <w:r w:rsidRPr="00F34D05">
              <w:rPr>
                <w:noProof/>
                <w:webHidden/>
                <w:sz w:val="24"/>
              </w:rPr>
              <w:fldChar w:fldCharType="end"/>
            </w:r>
          </w:hyperlink>
        </w:p>
        <w:p w14:paraId="597E8EA8" w14:textId="3B87479D" w:rsidR="00392161" w:rsidRPr="00F34D05" w:rsidRDefault="00392161" w:rsidP="00F34D05">
          <w:pPr>
            <w:pStyle w:val="Cuprins3"/>
            <w:tabs>
              <w:tab w:val="right" w:leader="dot" w:pos="9650"/>
            </w:tabs>
            <w:spacing w:line="240" w:lineRule="atLeast"/>
            <w:rPr>
              <w:rFonts w:eastAsiaTheme="minorEastAsia" w:cstheme="minorBidi"/>
              <w:noProof/>
              <w:kern w:val="2"/>
              <w:sz w:val="24"/>
              <w:szCs w:val="24"/>
              <w14:ligatures w14:val="standardContextual"/>
            </w:rPr>
          </w:pPr>
          <w:hyperlink w:anchor="_Toc205462105" w:history="1">
            <w:r w:rsidRPr="00F34D05">
              <w:rPr>
                <w:rStyle w:val="Hyperlink"/>
                <w:rFonts w:cs="Times New Roman"/>
                <w:bCs/>
                <w:noProof/>
                <w:sz w:val="24"/>
              </w:rPr>
              <w:t>Sesiunea 4 – Consolidarea sprijinului social. Model de concluzie psihologică:</w:t>
            </w:r>
            <w:r w:rsidRPr="00F34D05">
              <w:rPr>
                <w:noProof/>
                <w:webHidden/>
                <w:sz w:val="24"/>
              </w:rPr>
              <w:tab/>
            </w:r>
            <w:r w:rsidRPr="00F34D05">
              <w:rPr>
                <w:noProof/>
                <w:webHidden/>
                <w:sz w:val="24"/>
              </w:rPr>
              <w:fldChar w:fldCharType="begin"/>
            </w:r>
            <w:r w:rsidRPr="00F34D05">
              <w:rPr>
                <w:noProof/>
                <w:webHidden/>
                <w:sz w:val="24"/>
              </w:rPr>
              <w:instrText xml:space="preserve"> PAGEREF _Toc205462105 \h </w:instrText>
            </w:r>
            <w:r w:rsidRPr="00F34D05">
              <w:rPr>
                <w:noProof/>
                <w:webHidden/>
                <w:sz w:val="24"/>
              </w:rPr>
            </w:r>
            <w:r w:rsidRPr="00F34D05">
              <w:rPr>
                <w:noProof/>
                <w:webHidden/>
                <w:sz w:val="24"/>
              </w:rPr>
              <w:fldChar w:fldCharType="separate"/>
            </w:r>
            <w:r w:rsidR="00A6532B">
              <w:rPr>
                <w:noProof/>
                <w:webHidden/>
                <w:sz w:val="24"/>
              </w:rPr>
              <w:t>10</w:t>
            </w:r>
            <w:r w:rsidRPr="00F34D05">
              <w:rPr>
                <w:noProof/>
                <w:webHidden/>
                <w:sz w:val="24"/>
              </w:rPr>
              <w:fldChar w:fldCharType="end"/>
            </w:r>
          </w:hyperlink>
        </w:p>
        <w:p w14:paraId="6733B9F1" w14:textId="71EE1190" w:rsidR="00392161" w:rsidRPr="00F34D05" w:rsidRDefault="00392161" w:rsidP="00F34D05">
          <w:pPr>
            <w:pStyle w:val="Cuprins3"/>
            <w:tabs>
              <w:tab w:val="right" w:leader="dot" w:pos="9650"/>
            </w:tabs>
            <w:spacing w:line="240" w:lineRule="atLeast"/>
            <w:rPr>
              <w:rFonts w:eastAsiaTheme="minorEastAsia" w:cstheme="minorBidi"/>
              <w:noProof/>
              <w:kern w:val="2"/>
              <w:sz w:val="24"/>
              <w:szCs w:val="24"/>
              <w14:ligatures w14:val="standardContextual"/>
            </w:rPr>
          </w:pPr>
          <w:hyperlink w:anchor="_Toc205462106" w:history="1">
            <w:r w:rsidRPr="00F34D05">
              <w:rPr>
                <w:rStyle w:val="Hyperlink"/>
                <w:rFonts w:cs="Times New Roman"/>
                <w:bCs/>
                <w:noProof/>
                <w:sz w:val="24"/>
              </w:rPr>
              <w:t>Sesiunea 5 – Menținerea stării de bine și planificarea viitorului. Model de concluzie psihologică finală:</w:t>
            </w:r>
            <w:r w:rsidRPr="00F34D05">
              <w:rPr>
                <w:noProof/>
                <w:webHidden/>
                <w:sz w:val="24"/>
              </w:rPr>
              <w:tab/>
            </w:r>
            <w:r w:rsidRPr="00F34D05">
              <w:rPr>
                <w:noProof/>
                <w:webHidden/>
                <w:sz w:val="24"/>
              </w:rPr>
              <w:fldChar w:fldCharType="begin"/>
            </w:r>
            <w:r w:rsidRPr="00F34D05">
              <w:rPr>
                <w:noProof/>
                <w:webHidden/>
                <w:sz w:val="24"/>
              </w:rPr>
              <w:instrText xml:space="preserve"> PAGEREF _Toc205462106 \h </w:instrText>
            </w:r>
            <w:r w:rsidRPr="00F34D05">
              <w:rPr>
                <w:noProof/>
                <w:webHidden/>
                <w:sz w:val="24"/>
              </w:rPr>
            </w:r>
            <w:r w:rsidRPr="00F34D05">
              <w:rPr>
                <w:noProof/>
                <w:webHidden/>
                <w:sz w:val="24"/>
              </w:rPr>
              <w:fldChar w:fldCharType="separate"/>
            </w:r>
            <w:r w:rsidR="00A6532B">
              <w:rPr>
                <w:noProof/>
                <w:webHidden/>
                <w:sz w:val="24"/>
              </w:rPr>
              <w:t>10</w:t>
            </w:r>
            <w:r w:rsidRPr="00F34D05">
              <w:rPr>
                <w:noProof/>
                <w:webHidden/>
                <w:sz w:val="24"/>
              </w:rPr>
              <w:fldChar w:fldCharType="end"/>
            </w:r>
          </w:hyperlink>
        </w:p>
        <w:p w14:paraId="46713681" w14:textId="7D6E7EB7"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07" w:history="1">
            <w:r w:rsidRPr="00F34D05">
              <w:rPr>
                <w:rStyle w:val="Hyperlink"/>
                <w:rFonts w:cs="Times New Roman"/>
                <w:b w:val="0"/>
                <w:i w:val="0"/>
                <w:noProof/>
              </w:rPr>
              <w:t xml:space="preserve">Capitolul 1: Introducere </w:t>
            </w:r>
            <w:r w:rsidRPr="00F34D05">
              <w:rPr>
                <w:rStyle w:val="Hyperlink"/>
                <w:rFonts w:cs="Times New Roman"/>
                <w:b w:val="0"/>
                <w:i w:val="0"/>
                <w:noProof/>
                <w:vertAlign w:val="superscript"/>
              </w:rPr>
              <w:t>[1–5]</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_Toc205462107 \h </w:instrText>
            </w:r>
            <w:r w:rsidRPr="00F34D05">
              <w:rPr>
                <w:b w:val="0"/>
                <w:i w:val="0"/>
                <w:noProof/>
                <w:webHidden/>
              </w:rPr>
            </w:r>
            <w:r w:rsidRPr="00F34D05">
              <w:rPr>
                <w:b w:val="0"/>
                <w:i w:val="0"/>
                <w:noProof/>
                <w:webHidden/>
              </w:rPr>
              <w:fldChar w:fldCharType="separate"/>
            </w:r>
            <w:r w:rsidR="00A6532B">
              <w:rPr>
                <w:b w:val="0"/>
                <w:i w:val="0"/>
                <w:noProof/>
                <w:webHidden/>
              </w:rPr>
              <w:t>12</w:t>
            </w:r>
            <w:r w:rsidRPr="00F34D05">
              <w:rPr>
                <w:b w:val="0"/>
                <w:i w:val="0"/>
                <w:noProof/>
                <w:webHidden/>
              </w:rPr>
              <w:fldChar w:fldCharType="end"/>
            </w:r>
          </w:hyperlink>
        </w:p>
        <w:p w14:paraId="0044D88C" w14:textId="08AB2080"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08" w:history="1">
            <w:r w:rsidRPr="00F34D05">
              <w:rPr>
                <w:rStyle w:val="Hyperlink"/>
                <w:rFonts w:cs="Times New Roman"/>
                <w:b w:val="0"/>
                <w:i w:val="0"/>
                <w:noProof/>
              </w:rPr>
              <w:t xml:space="preserve">Capitolul 2: Modul de intervenție în cadrul IPI </w:t>
            </w:r>
            <w:r w:rsidRPr="00F34D05">
              <w:rPr>
                <w:rStyle w:val="Hyperlink"/>
                <w:rFonts w:cs="Times New Roman"/>
                <w:b w:val="0"/>
                <w:i w:val="0"/>
                <w:noProof/>
                <w:vertAlign w:val="superscript"/>
              </w:rPr>
              <w:t>[1,6–8]</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_Toc205462108 \h </w:instrText>
            </w:r>
            <w:r w:rsidRPr="00F34D05">
              <w:rPr>
                <w:b w:val="0"/>
                <w:i w:val="0"/>
                <w:noProof/>
                <w:webHidden/>
              </w:rPr>
            </w:r>
            <w:r w:rsidRPr="00F34D05">
              <w:rPr>
                <w:b w:val="0"/>
                <w:i w:val="0"/>
                <w:noProof/>
                <w:webHidden/>
              </w:rPr>
              <w:fldChar w:fldCharType="separate"/>
            </w:r>
            <w:r w:rsidR="00A6532B">
              <w:rPr>
                <w:b w:val="0"/>
                <w:i w:val="0"/>
                <w:noProof/>
                <w:webHidden/>
              </w:rPr>
              <w:t>18</w:t>
            </w:r>
            <w:r w:rsidRPr="00F34D05">
              <w:rPr>
                <w:b w:val="0"/>
                <w:i w:val="0"/>
                <w:noProof/>
                <w:webHidden/>
              </w:rPr>
              <w:fldChar w:fldCharType="end"/>
            </w:r>
          </w:hyperlink>
        </w:p>
        <w:p w14:paraId="6C3412A0" w14:textId="3814AF61"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09" w:history="1">
            <w:r w:rsidRPr="00F34D05">
              <w:rPr>
                <w:rStyle w:val="Hyperlink"/>
                <w:rFonts w:cs="Times New Roman"/>
                <w:b w:val="0"/>
                <w:noProof/>
                <w:sz w:val="24"/>
              </w:rPr>
              <w:t>Sesiunea 1 – Evaluarea inițială și introducerea în procesul IPI. Stabilirea relației de lucru și gestionarea stresului.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_Toc205462109 \h </w:instrText>
            </w:r>
            <w:r w:rsidRPr="00F34D05">
              <w:rPr>
                <w:b w:val="0"/>
                <w:noProof/>
                <w:webHidden/>
                <w:sz w:val="24"/>
              </w:rPr>
            </w:r>
            <w:r w:rsidRPr="00F34D05">
              <w:rPr>
                <w:b w:val="0"/>
                <w:noProof/>
                <w:webHidden/>
                <w:sz w:val="24"/>
              </w:rPr>
              <w:fldChar w:fldCharType="separate"/>
            </w:r>
            <w:r w:rsidR="00A6532B">
              <w:rPr>
                <w:b w:val="0"/>
                <w:noProof/>
                <w:webHidden/>
                <w:sz w:val="24"/>
              </w:rPr>
              <w:t>19</w:t>
            </w:r>
            <w:r w:rsidRPr="00F34D05">
              <w:rPr>
                <w:b w:val="0"/>
                <w:noProof/>
                <w:webHidden/>
                <w:sz w:val="24"/>
              </w:rPr>
              <w:fldChar w:fldCharType="end"/>
            </w:r>
          </w:hyperlink>
        </w:p>
        <w:p w14:paraId="24BB84EE" w14:textId="60F4A828"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10" w:history="1">
            <w:r w:rsidRPr="00F34D05">
              <w:rPr>
                <w:rStyle w:val="Hyperlink"/>
                <w:rFonts w:cs="Times New Roman"/>
                <w:b w:val="0"/>
                <w:noProof/>
                <w:sz w:val="24"/>
              </w:rPr>
              <w:t>Sesiunea 2 – Gestionarea problemelor</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_Toc205462110 \h </w:instrText>
            </w:r>
            <w:r w:rsidRPr="00F34D05">
              <w:rPr>
                <w:b w:val="0"/>
                <w:noProof/>
                <w:webHidden/>
                <w:sz w:val="24"/>
              </w:rPr>
            </w:r>
            <w:r w:rsidRPr="00F34D05">
              <w:rPr>
                <w:b w:val="0"/>
                <w:noProof/>
                <w:webHidden/>
                <w:sz w:val="24"/>
              </w:rPr>
              <w:fldChar w:fldCharType="separate"/>
            </w:r>
            <w:r w:rsidR="00A6532B">
              <w:rPr>
                <w:b w:val="0"/>
                <w:noProof/>
                <w:webHidden/>
                <w:sz w:val="24"/>
              </w:rPr>
              <w:t>21</w:t>
            </w:r>
            <w:r w:rsidRPr="00F34D05">
              <w:rPr>
                <w:b w:val="0"/>
                <w:noProof/>
                <w:webHidden/>
                <w:sz w:val="24"/>
              </w:rPr>
              <w:fldChar w:fldCharType="end"/>
            </w:r>
          </w:hyperlink>
        </w:p>
        <w:p w14:paraId="48E76977" w14:textId="54C49273"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11" w:history="1">
            <w:r w:rsidRPr="00F34D05">
              <w:rPr>
                <w:rStyle w:val="Hyperlink"/>
                <w:rFonts w:cs="Times New Roman"/>
                <w:b w:val="0"/>
                <w:noProof/>
                <w:sz w:val="24"/>
              </w:rPr>
              <w:t>Sesiunea 3 – Activarea comportamentală („Fă pași mici, spre schimbări mari”)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_Toc205462111 \h </w:instrText>
            </w:r>
            <w:r w:rsidRPr="00F34D05">
              <w:rPr>
                <w:b w:val="0"/>
                <w:noProof/>
                <w:webHidden/>
                <w:sz w:val="24"/>
              </w:rPr>
            </w:r>
            <w:r w:rsidRPr="00F34D05">
              <w:rPr>
                <w:b w:val="0"/>
                <w:noProof/>
                <w:webHidden/>
                <w:sz w:val="24"/>
              </w:rPr>
              <w:fldChar w:fldCharType="separate"/>
            </w:r>
            <w:r w:rsidR="00A6532B">
              <w:rPr>
                <w:b w:val="0"/>
                <w:noProof/>
                <w:webHidden/>
                <w:sz w:val="24"/>
              </w:rPr>
              <w:t>22</w:t>
            </w:r>
            <w:r w:rsidRPr="00F34D05">
              <w:rPr>
                <w:b w:val="0"/>
                <w:noProof/>
                <w:webHidden/>
                <w:sz w:val="24"/>
              </w:rPr>
              <w:fldChar w:fldCharType="end"/>
            </w:r>
          </w:hyperlink>
        </w:p>
        <w:p w14:paraId="70C5CD40" w14:textId="0B617EC5"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12" w:history="1">
            <w:r w:rsidRPr="00F34D05">
              <w:rPr>
                <w:rStyle w:val="Hyperlink"/>
                <w:rFonts w:cs="Times New Roman"/>
                <w:b w:val="0"/>
                <w:noProof/>
                <w:sz w:val="24"/>
              </w:rPr>
              <w:t>Sesiunea 4 – Consolidarea sprijinului social</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_Toc205462112 \h </w:instrText>
            </w:r>
            <w:r w:rsidRPr="00F34D05">
              <w:rPr>
                <w:b w:val="0"/>
                <w:noProof/>
                <w:webHidden/>
                <w:sz w:val="24"/>
              </w:rPr>
            </w:r>
            <w:r w:rsidRPr="00F34D05">
              <w:rPr>
                <w:b w:val="0"/>
                <w:noProof/>
                <w:webHidden/>
                <w:sz w:val="24"/>
              </w:rPr>
              <w:fldChar w:fldCharType="separate"/>
            </w:r>
            <w:r w:rsidR="00A6532B">
              <w:rPr>
                <w:b w:val="0"/>
                <w:noProof/>
                <w:webHidden/>
                <w:sz w:val="24"/>
              </w:rPr>
              <w:t>23</w:t>
            </w:r>
            <w:r w:rsidRPr="00F34D05">
              <w:rPr>
                <w:b w:val="0"/>
                <w:noProof/>
                <w:webHidden/>
                <w:sz w:val="24"/>
              </w:rPr>
              <w:fldChar w:fldCharType="end"/>
            </w:r>
          </w:hyperlink>
        </w:p>
        <w:p w14:paraId="6F5FF3FA" w14:textId="277BD10B"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13" w:history="1">
            <w:r w:rsidRPr="00F34D05">
              <w:rPr>
                <w:rStyle w:val="Hyperlink"/>
                <w:rFonts w:cs="Times New Roman"/>
                <w:b w:val="0"/>
                <w:noProof/>
                <w:sz w:val="24"/>
              </w:rPr>
              <w:t>Sesiunea 5 – Menținerea stării de bine și planificarea viitorului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_Toc205462113 \h </w:instrText>
            </w:r>
            <w:r w:rsidRPr="00F34D05">
              <w:rPr>
                <w:b w:val="0"/>
                <w:noProof/>
                <w:webHidden/>
                <w:sz w:val="24"/>
              </w:rPr>
            </w:r>
            <w:r w:rsidRPr="00F34D05">
              <w:rPr>
                <w:b w:val="0"/>
                <w:noProof/>
                <w:webHidden/>
                <w:sz w:val="24"/>
              </w:rPr>
              <w:fldChar w:fldCharType="separate"/>
            </w:r>
            <w:r w:rsidR="00A6532B">
              <w:rPr>
                <w:b w:val="0"/>
                <w:noProof/>
                <w:webHidden/>
                <w:sz w:val="24"/>
              </w:rPr>
              <w:t>24</w:t>
            </w:r>
            <w:r w:rsidRPr="00F34D05">
              <w:rPr>
                <w:b w:val="0"/>
                <w:noProof/>
                <w:webHidden/>
                <w:sz w:val="24"/>
              </w:rPr>
              <w:fldChar w:fldCharType="end"/>
            </w:r>
          </w:hyperlink>
        </w:p>
        <w:p w14:paraId="4F1FB508" w14:textId="6C599BBC"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14" w:history="1">
            <w:r w:rsidRPr="00F34D05">
              <w:rPr>
                <w:rStyle w:val="Hyperlink"/>
                <w:rFonts w:cs="Times New Roman"/>
                <w:b w:val="0"/>
                <w:i w:val="0"/>
                <w:noProof/>
              </w:rPr>
              <w:t xml:space="preserve">Capitolul 3: Competențe de bază pentru asistență în cadrul IPI </w:t>
            </w:r>
            <w:r w:rsidRPr="00F34D05">
              <w:rPr>
                <w:rStyle w:val="Hyperlink"/>
                <w:rFonts w:cs="Times New Roman"/>
                <w:b w:val="0"/>
                <w:i w:val="0"/>
                <w:noProof/>
                <w:vertAlign w:val="superscript"/>
              </w:rPr>
              <w:t>[ 9–12]</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_Toc205462114 \h </w:instrText>
            </w:r>
            <w:r w:rsidRPr="00F34D05">
              <w:rPr>
                <w:b w:val="0"/>
                <w:i w:val="0"/>
                <w:noProof/>
                <w:webHidden/>
              </w:rPr>
            </w:r>
            <w:r w:rsidRPr="00F34D05">
              <w:rPr>
                <w:b w:val="0"/>
                <w:i w:val="0"/>
                <w:noProof/>
                <w:webHidden/>
              </w:rPr>
              <w:fldChar w:fldCharType="separate"/>
            </w:r>
            <w:r w:rsidR="00A6532B">
              <w:rPr>
                <w:b w:val="0"/>
                <w:i w:val="0"/>
                <w:noProof/>
                <w:webHidden/>
              </w:rPr>
              <w:t>25</w:t>
            </w:r>
            <w:r w:rsidRPr="00F34D05">
              <w:rPr>
                <w:b w:val="0"/>
                <w:i w:val="0"/>
                <w:noProof/>
                <w:webHidden/>
              </w:rPr>
              <w:fldChar w:fldCharType="end"/>
            </w:r>
          </w:hyperlink>
        </w:p>
        <w:p w14:paraId="0E70CD73" w14:textId="719AEF85"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15" w:history="1">
            <w:r w:rsidRPr="00F34D05">
              <w:rPr>
                <w:rStyle w:val="Hyperlink"/>
                <w:rFonts w:cs="Times New Roman"/>
                <w:b w:val="0"/>
                <w:i w:val="0"/>
                <w:noProof/>
              </w:rPr>
              <w:t xml:space="preserve">Capitolul 4: Evaluările în cadrul IPI </w:t>
            </w:r>
            <w:r w:rsidRPr="00F34D05">
              <w:rPr>
                <w:rStyle w:val="Hyperlink"/>
                <w:rFonts w:cs="Times New Roman"/>
                <w:b w:val="0"/>
                <w:i w:val="0"/>
                <w:noProof/>
                <w:vertAlign w:val="superscript"/>
              </w:rPr>
              <w:t>[13]</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_Toc205462115 \h </w:instrText>
            </w:r>
            <w:r w:rsidRPr="00F34D05">
              <w:rPr>
                <w:b w:val="0"/>
                <w:i w:val="0"/>
                <w:noProof/>
                <w:webHidden/>
              </w:rPr>
            </w:r>
            <w:r w:rsidRPr="00F34D05">
              <w:rPr>
                <w:b w:val="0"/>
                <w:i w:val="0"/>
                <w:noProof/>
                <w:webHidden/>
              </w:rPr>
              <w:fldChar w:fldCharType="separate"/>
            </w:r>
            <w:r w:rsidR="00A6532B">
              <w:rPr>
                <w:b w:val="0"/>
                <w:i w:val="0"/>
                <w:noProof/>
                <w:webHidden/>
              </w:rPr>
              <w:t>37</w:t>
            </w:r>
            <w:r w:rsidRPr="00F34D05">
              <w:rPr>
                <w:b w:val="0"/>
                <w:i w:val="0"/>
                <w:noProof/>
                <w:webHidden/>
              </w:rPr>
              <w:fldChar w:fldCharType="end"/>
            </w:r>
          </w:hyperlink>
        </w:p>
        <w:p w14:paraId="18866A94" w14:textId="4016768B"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16" w:history="1">
            <w:r w:rsidRPr="00F34D05">
              <w:rPr>
                <w:rStyle w:val="Hyperlink"/>
                <w:rFonts w:cs="Times New Roman"/>
                <w:b w:val="0"/>
                <w:i w:val="0"/>
                <w:noProof/>
              </w:rPr>
              <w:t>Capitolul 5: Înțelegerea adversității și intervenția IPI</w:t>
            </w:r>
            <w:r w:rsidRPr="00F34D05">
              <w:rPr>
                <w:rStyle w:val="Hyperlink"/>
                <w:rFonts w:cs="Times New Roman"/>
                <w:b w:val="0"/>
                <w:i w:val="0"/>
                <w:noProof/>
                <w:vertAlign w:val="superscript"/>
              </w:rPr>
              <w:t xml:space="preserve"> [1,3,4,7,13]</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_Toc205462116 \h </w:instrText>
            </w:r>
            <w:r w:rsidRPr="00F34D05">
              <w:rPr>
                <w:b w:val="0"/>
                <w:i w:val="0"/>
                <w:noProof/>
                <w:webHidden/>
              </w:rPr>
            </w:r>
            <w:r w:rsidRPr="00F34D05">
              <w:rPr>
                <w:b w:val="0"/>
                <w:i w:val="0"/>
                <w:noProof/>
                <w:webHidden/>
              </w:rPr>
              <w:fldChar w:fldCharType="separate"/>
            </w:r>
            <w:r w:rsidR="00A6532B">
              <w:rPr>
                <w:b w:val="0"/>
                <w:i w:val="0"/>
                <w:noProof/>
                <w:webHidden/>
              </w:rPr>
              <w:t>40</w:t>
            </w:r>
            <w:r w:rsidRPr="00F34D05">
              <w:rPr>
                <w:b w:val="0"/>
                <w:i w:val="0"/>
                <w:noProof/>
                <w:webHidden/>
              </w:rPr>
              <w:fldChar w:fldCharType="end"/>
            </w:r>
          </w:hyperlink>
        </w:p>
        <w:p w14:paraId="77B37346" w14:textId="662FB951"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17" w:history="1">
            <w:r w:rsidRPr="00F34D05">
              <w:rPr>
                <w:rStyle w:val="Hyperlink"/>
                <w:rFonts w:cs="Times New Roman"/>
                <w:b w:val="0"/>
                <w:i w:val="0"/>
                <w:noProof/>
              </w:rPr>
              <w:t xml:space="preserve">Capitolul 6: Gestionarea stresului în cadrul IPI </w:t>
            </w:r>
            <w:r w:rsidRPr="00F34D05">
              <w:rPr>
                <w:rStyle w:val="Hyperlink"/>
                <w:rFonts w:cs="Times New Roman"/>
                <w:b w:val="0"/>
                <w:i w:val="0"/>
                <w:noProof/>
                <w:vertAlign w:val="superscript"/>
              </w:rPr>
              <w:t>[1,3,13,14]</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_Toc205462117 \h </w:instrText>
            </w:r>
            <w:r w:rsidRPr="00F34D05">
              <w:rPr>
                <w:b w:val="0"/>
                <w:i w:val="0"/>
                <w:noProof/>
                <w:webHidden/>
              </w:rPr>
            </w:r>
            <w:r w:rsidRPr="00F34D05">
              <w:rPr>
                <w:b w:val="0"/>
                <w:i w:val="0"/>
                <w:noProof/>
                <w:webHidden/>
              </w:rPr>
              <w:fldChar w:fldCharType="separate"/>
            </w:r>
            <w:r w:rsidR="00A6532B">
              <w:rPr>
                <w:b w:val="0"/>
                <w:i w:val="0"/>
                <w:noProof/>
                <w:webHidden/>
              </w:rPr>
              <w:t>42</w:t>
            </w:r>
            <w:r w:rsidRPr="00F34D05">
              <w:rPr>
                <w:b w:val="0"/>
                <w:i w:val="0"/>
                <w:noProof/>
                <w:webHidden/>
              </w:rPr>
              <w:fldChar w:fldCharType="end"/>
            </w:r>
          </w:hyperlink>
        </w:p>
        <w:p w14:paraId="3A5A3785" w14:textId="2C5ACC1A"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18" w:history="1">
            <w:r w:rsidRPr="00F34D05">
              <w:rPr>
                <w:rStyle w:val="Hyperlink"/>
                <w:rFonts w:cs="Times New Roman"/>
                <w:b w:val="0"/>
                <w:i w:val="0"/>
                <w:noProof/>
              </w:rPr>
              <w:t xml:space="preserve">Capitolul 7: Fă pași mici, spre schimbări mari </w:t>
            </w:r>
            <w:r w:rsidRPr="00F34D05">
              <w:rPr>
                <w:rStyle w:val="Hyperlink"/>
                <w:rFonts w:cs="Times New Roman"/>
                <w:b w:val="0"/>
                <w:i w:val="0"/>
                <w:noProof/>
                <w:vertAlign w:val="superscript"/>
              </w:rPr>
              <w:t>[13,15,16]</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_Toc205462118 \h </w:instrText>
            </w:r>
            <w:r w:rsidRPr="00F34D05">
              <w:rPr>
                <w:b w:val="0"/>
                <w:i w:val="0"/>
                <w:noProof/>
                <w:webHidden/>
              </w:rPr>
            </w:r>
            <w:r w:rsidRPr="00F34D05">
              <w:rPr>
                <w:b w:val="0"/>
                <w:i w:val="0"/>
                <w:noProof/>
                <w:webHidden/>
              </w:rPr>
              <w:fldChar w:fldCharType="separate"/>
            </w:r>
            <w:r w:rsidR="00A6532B">
              <w:rPr>
                <w:b w:val="0"/>
                <w:i w:val="0"/>
                <w:noProof/>
                <w:webHidden/>
              </w:rPr>
              <w:t>47</w:t>
            </w:r>
            <w:r w:rsidRPr="00F34D05">
              <w:rPr>
                <w:b w:val="0"/>
                <w:i w:val="0"/>
                <w:noProof/>
                <w:webHidden/>
              </w:rPr>
              <w:fldChar w:fldCharType="end"/>
            </w:r>
          </w:hyperlink>
        </w:p>
        <w:p w14:paraId="3210C328" w14:textId="7A200BB3"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19" w:history="1">
            <w:r w:rsidRPr="00F34D05">
              <w:rPr>
                <w:rStyle w:val="Hyperlink"/>
                <w:rFonts w:cs="Times New Roman"/>
                <w:b w:val="0"/>
                <w:i w:val="0"/>
                <w:noProof/>
              </w:rPr>
              <w:t xml:space="preserve">Capitolul 8: Consolidarea asistenței sociale în cadrul IPI </w:t>
            </w:r>
            <w:r w:rsidRPr="00F34D05">
              <w:rPr>
                <w:rStyle w:val="Hyperlink"/>
                <w:rFonts w:cs="Times New Roman"/>
                <w:b w:val="0"/>
                <w:i w:val="0"/>
                <w:noProof/>
                <w:vertAlign w:val="superscript"/>
              </w:rPr>
              <w:t>[9,10,13,17,18]</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_Toc205462119 \h </w:instrText>
            </w:r>
            <w:r w:rsidRPr="00F34D05">
              <w:rPr>
                <w:b w:val="0"/>
                <w:i w:val="0"/>
                <w:noProof/>
                <w:webHidden/>
              </w:rPr>
            </w:r>
            <w:r w:rsidRPr="00F34D05">
              <w:rPr>
                <w:b w:val="0"/>
                <w:i w:val="0"/>
                <w:noProof/>
                <w:webHidden/>
              </w:rPr>
              <w:fldChar w:fldCharType="separate"/>
            </w:r>
            <w:r w:rsidR="00A6532B">
              <w:rPr>
                <w:b w:val="0"/>
                <w:i w:val="0"/>
                <w:noProof/>
                <w:webHidden/>
              </w:rPr>
              <w:t>48</w:t>
            </w:r>
            <w:r w:rsidRPr="00F34D05">
              <w:rPr>
                <w:b w:val="0"/>
                <w:i w:val="0"/>
                <w:noProof/>
                <w:webHidden/>
              </w:rPr>
              <w:fldChar w:fldCharType="end"/>
            </w:r>
          </w:hyperlink>
        </w:p>
        <w:p w14:paraId="481BA734" w14:textId="22355276"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20" w:history="1">
            <w:r w:rsidRPr="00F34D05">
              <w:rPr>
                <w:rStyle w:val="Hyperlink"/>
                <w:rFonts w:cs="Times New Roman"/>
                <w:b w:val="0"/>
                <w:i w:val="0"/>
                <w:noProof/>
              </w:rPr>
              <w:t xml:space="preserve">Capitolul 9: Menținerea stării de bine în IPI </w:t>
            </w:r>
            <w:r w:rsidRPr="00F34D05">
              <w:rPr>
                <w:rStyle w:val="Hyperlink"/>
                <w:rFonts w:cs="Times New Roman"/>
                <w:b w:val="0"/>
                <w:i w:val="0"/>
                <w:noProof/>
                <w:vertAlign w:val="superscript"/>
              </w:rPr>
              <w:t>[13]</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_Toc205462120 \h </w:instrText>
            </w:r>
            <w:r w:rsidRPr="00F34D05">
              <w:rPr>
                <w:b w:val="0"/>
                <w:i w:val="0"/>
                <w:noProof/>
                <w:webHidden/>
              </w:rPr>
            </w:r>
            <w:r w:rsidRPr="00F34D05">
              <w:rPr>
                <w:b w:val="0"/>
                <w:i w:val="0"/>
                <w:noProof/>
                <w:webHidden/>
              </w:rPr>
              <w:fldChar w:fldCharType="separate"/>
            </w:r>
            <w:r w:rsidR="00A6532B">
              <w:rPr>
                <w:b w:val="0"/>
                <w:i w:val="0"/>
                <w:noProof/>
                <w:webHidden/>
              </w:rPr>
              <w:t>50</w:t>
            </w:r>
            <w:r w:rsidRPr="00F34D05">
              <w:rPr>
                <w:b w:val="0"/>
                <w:i w:val="0"/>
                <w:noProof/>
                <w:webHidden/>
              </w:rPr>
              <w:fldChar w:fldCharType="end"/>
            </w:r>
          </w:hyperlink>
        </w:p>
        <w:p w14:paraId="67EA4F47" w14:textId="61AEFFC4"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21" w:history="1">
            <w:r w:rsidRPr="00F34D05">
              <w:rPr>
                <w:rStyle w:val="Hyperlink"/>
                <w:rFonts w:cs="Times New Roman"/>
                <w:b w:val="0"/>
                <w:i w:val="0"/>
                <w:noProof/>
              </w:rPr>
              <w:t xml:space="preserve">Capitolul 10: Concluzii și perspective </w:t>
            </w:r>
            <w:r w:rsidRPr="00F34D05">
              <w:rPr>
                <w:rStyle w:val="Hyperlink"/>
                <w:rFonts w:cs="Times New Roman"/>
                <w:b w:val="0"/>
                <w:i w:val="0"/>
                <w:noProof/>
                <w:vertAlign w:val="superscript"/>
              </w:rPr>
              <w:t>[10,19–22]</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_Toc205462121 \h </w:instrText>
            </w:r>
            <w:r w:rsidRPr="00F34D05">
              <w:rPr>
                <w:b w:val="0"/>
                <w:i w:val="0"/>
                <w:noProof/>
                <w:webHidden/>
              </w:rPr>
            </w:r>
            <w:r w:rsidRPr="00F34D05">
              <w:rPr>
                <w:b w:val="0"/>
                <w:i w:val="0"/>
                <w:noProof/>
                <w:webHidden/>
              </w:rPr>
              <w:fldChar w:fldCharType="separate"/>
            </w:r>
            <w:r w:rsidR="00A6532B">
              <w:rPr>
                <w:b w:val="0"/>
                <w:i w:val="0"/>
                <w:noProof/>
                <w:webHidden/>
              </w:rPr>
              <w:t>52</w:t>
            </w:r>
            <w:r w:rsidRPr="00F34D05">
              <w:rPr>
                <w:b w:val="0"/>
                <w:i w:val="0"/>
                <w:noProof/>
                <w:webHidden/>
              </w:rPr>
              <w:fldChar w:fldCharType="end"/>
            </w:r>
          </w:hyperlink>
        </w:p>
        <w:p w14:paraId="22F04B62" w14:textId="64871807"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22" w:history="1">
            <w:r w:rsidRPr="00F34D05">
              <w:rPr>
                <w:rStyle w:val="Hyperlink"/>
                <w:rFonts w:cs="Times New Roman"/>
                <w:b w:val="0"/>
                <w:i w:val="0"/>
                <w:noProof/>
              </w:rPr>
              <w:t>ANEXE:</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_Toc205462122 \h </w:instrText>
            </w:r>
            <w:r w:rsidRPr="00F34D05">
              <w:rPr>
                <w:b w:val="0"/>
                <w:i w:val="0"/>
                <w:noProof/>
                <w:webHidden/>
              </w:rPr>
            </w:r>
            <w:r w:rsidRPr="00F34D05">
              <w:rPr>
                <w:b w:val="0"/>
                <w:i w:val="0"/>
                <w:noProof/>
                <w:webHidden/>
              </w:rPr>
              <w:fldChar w:fldCharType="separate"/>
            </w:r>
            <w:r w:rsidR="00A6532B">
              <w:rPr>
                <w:b w:val="0"/>
                <w:i w:val="0"/>
                <w:noProof/>
                <w:webHidden/>
              </w:rPr>
              <w:t>54</w:t>
            </w:r>
            <w:r w:rsidRPr="00F34D05">
              <w:rPr>
                <w:b w:val="0"/>
                <w:i w:val="0"/>
                <w:noProof/>
                <w:webHidden/>
              </w:rPr>
              <w:fldChar w:fldCharType="end"/>
            </w:r>
          </w:hyperlink>
        </w:p>
        <w:p w14:paraId="7788BA5A" w14:textId="13ED5211"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23" w:history="1">
            <w:r w:rsidRPr="00F34D05">
              <w:rPr>
                <w:rStyle w:val="Hyperlink"/>
                <w:rFonts w:cs="Times New Roman"/>
                <w:b w:val="0"/>
                <w:i w:val="0"/>
                <w:noProof/>
              </w:rPr>
              <w:t>ANEXA 1: EVALUAREA PRE-IPI (PRE-INTERVENȚIE)</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_Toc205462123 \h </w:instrText>
            </w:r>
            <w:r w:rsidRPr="00F34D05">
              <w:rPr>
                <w:b w:val="0"/>
                <w:i w:val="0"/>
                <w:noProof/>
                <w:webHidden/>
              </w:rPr>
            </w:r>
            <w:r w:rsidRPr="00F34D05">
              <w:rPr>
                <w:b w:val="0"/>
                <w:i w:val="0"/>
                <w:noProof/>
                <w:webHidden/>
              </w:rPr>
              <w:fldChar w:fldCharType="separate"/>
            </w:r>
            <w:r w:rsidR="00A6532B">
              <w:rPr>
                <w:b w:val="0"/>
                <w:i w:val="0"/>
                <w:noProof/>
                <w:webHidden/>
              </w:rPr>
              <w:t>54</w:t>
            </w:r>
            <w:r w:rsidRPr="00F34D05">
              <w:rPr>
                <w:b w:val="0"/>
                <w:i w:val="0"/>
                <w:noProof/>
                <w:webHidden/>
              </w:rPr>
              <w:fldChar w:fldCharType="end"/>
            </w:r>
          </w:hyperlink>
        </w:p>
        <w:p w14:paraId="53620109" w14:textId="3E0B44C5" w:rsidR="00392161" w:rsidRPr="00F34D05" w:rsidRDefault="00392161" w:rsidP="00F34D05">
          <w:pPr>
            <w:pStyle w:val="Cuprins2"/>
            <w:tabs>
              <w:tab w:val="left" w:pos="720"/>
            </w:tabs>
            <w:spacing w:before="0" w:line="240" w:lineRule="atLeast"/>
            <w:rPr>
              <w:rFonts w:eastAsiaTheme="minorEastAsia" w:cstheme="minorBidi"/>
              <w:b w:val="0"/>
              <w:bCs w:val="0"/>
              <w:noProof/>
              <w:kern w:val="2"/>
              <w:sz w:val="24"/>
              <w:szCs w:val="24"/>
              <w14:ligatures w14:val="standardContextual"/>
            </w:rPr>
          </w:pPr>
          <w:hyperlink w:anchor="_Toc205462124" w:history="1">
            <w:r w:rsidRPr="00F34D05">
              <w:rPr>
                <w:rStyle w:val="Hyperlink"/>
                <w:rFonts w:cs="Times New Roman"/>
                <w:b w:val="0"/>
                <w:noProof/>
                <w:sz w:val="24"/>
              </w:rPr>
              <w:t>1.</w:t>
            </w:r>
            <w:r w:rsidRPr="00F34D05">
              <w:rPr>
                <w:rFonts w:eastAsiaTheme="minorEastAsia" w:cstheme="minorBidi"/>
                <w:b w:val="0"/>
                <w:bCs w:val="0"/>
                <w:noProof/>
                <w:kern w:val="2"/>
                <w:sz w:val="24"/>
                <w:szCs w:val="24"/>
                <w14:ligatures w14:val="standardContextual"/>
              </w:rPr>
              <w:tab/>
            </w:r>
            <w:r w:rsidRPr="00F34D05">
              <w:rPr>
                <w:rStyle w:val="Hyperlink"/>
                <w:rFonts w:cs="Times New Roman"/>
                <w:b w:val="0"/>
                <w:noProof/>
                <w:sz w:val="24"/>
              </w:rPr>
              <w:t>Introducere și consimțământ verbal</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_Toc205462124 \h </w:instrText>
            </w:r>
            <w:r w:rsidRPr="00F34D05">
              <w:rPr>
                <w:b w:val="0"/>
                <w:noProof/>
                <w:webHidden/>
                <w:sz w:val="24"/>
              </w:rPr>
            </w:r>
            <w:r w:rsidRPr="00F34D05">
              <w:rPr>
                <w:b w:val="0"/>
                <w:noProof/>
                <w:webHidden/>
                <w:sz w:val="24"/>
              </w:rPr>
              <w:fldChar w:fldCharType="separate"/>
            </w:r>
            <w:r w:rsidR="00A6532B">
              <w:rPr>
                <w:b w:val="0"/>
                <w:noProof/>
                <w:webHidden/>
                <w:sz w:val="24"/>
              </w:rPr>
              <w:t>55</w:t>
            </w:r>
            <w:r w:rsidRPr="00F34D05">
              <w:rPr>
                <w:b w:val="0"/>
                <w:noProof/>
                <w:webHidden/>
                <w:sz w:val="24"/>
              </w:rPr>
              <w:fldChar w:fldCharType="end"/>
            </w:r>
          </w:hyperlink>
        </w:p>
        <w:p w14:paraId="71CE9726" w14:textId="053A6A64" w:rsidR="00392161" w:rsidRPr="00F34D05" w:rsidRDefault="00392161" w:rsidP="00F34D05">
          <w:pPr>
            <w:pStyle w:val="Cuprins2"/>
            <w:tabs>
              <w:tab w:val="left" w:pos="720"/>
            </w:tabs>
            <w:spacing w:before="0" w:line="240" w:lineRule="atLeast"/>
            <w:rPr>
              <w:rFonts w:eastAsiaTheme="minorEastAsia" w:cstheme="minorBidi"/>
              <w:b w:val="0"/>
              <w:bCs w:val="0"/>
              <w:noProof/>
              <w:kern w:val="2"/>
              <w:sz w:val="24"/>
              <w:szCs w:val="24"/>
              <w14:ligatures w14:val="standardContextual"/>
            </w:rPr>
          </w:pPr>
          <w:hyperlink w:anchor="_Toc205462125" w:history="1">
            <w:r w:rsidRPr="00F34D05">
              <w:rPr>
                <w:rStyle w:val="Hyperlink"/>
                <w:rFonts w:cs="Times New Roman"/>
                <w:b w:val="0"/>
                <w:noProof/>
                <w:sz w:val="24"/>
              </w:rPr>
              <w:t>2.</w:t>
            </w:r>
            <w:r w:rsidRPr="00F34D05">
              <w:rPr>
                <w:rFonts w:eastAsiaTheme="minorEastAsia" w:cstheme="minorBidi"/>
                <w:b w:val="0"/>
                <w:bCs w:val="0"/>
                <w:noProof/>
                <w:kern w:val="2"/>
                <w:sz w:val="24"/>
                <w:szCs w:val="24"/>
                <w14:ligatures w14:val="standardContextual"/>
              </w:rPr>
              <w:tab/>
            </w:r>
            <w:r w:rsidRPr="00F34D05">
              <w:rPr>
                <w:rStyle w:val="Hyperlink"/>
                <w:rFonts w:cs="Times New Roman"/>
                <w:b w:val="0"/>
                <w:noProof/>
                <w:sz w:val="24"/>
              </w:rPr>
              <w:t>Informații demografice</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_Toc205462125 \h </w:instrText>
            </w:r>
            <w:r w:rsidRPr="00F34D05">
              <w:rPr>
                <w:b w:val="0"/>
                <w:noProof/>
                <w:webHidden/>
                <w:sz w:val="24"/>
              </w:rPr>
            </w:r>
            <w:r w:rsidRPr="00F34D05">
              <w:rPr>
                <w:b w:val="0"/>
                <w:noProof/>
                <w:webHidden/>
                <w:sz w:val="24"/>
              </w:rPr>
              <w:fldChar w:fldCharType="separate"/>
            </w:r>
            <w:r w:rsidR="00A6532B">
              <w:rPr>
                <w:b w:val="0"/>
                <w:noProof/>
                <w:webHidden/>
                <w:sz w:val="24"/>
              </w:rPr>
              <w:t>55</w:t>
            </w:r>
            <w:r w:rsidRPr="00F34D05">
              <w:rPr>
                <w:b w:val="0"/>
                <w:noProof/>
                <w:webHidden/>
                <w:sz w:val="24"/>
              </w:rPr>
              <w:fldChar w:fldCharType="end"/>
            </w:r>
          </w:hyperlink>
        </w:p>
        <w:p w14:paraId="1D8987B1" w14:textId="626D30D5" w:rsidR="00392161" w:rsidRPr="00F34D05" w:rsidRDefault="00392161" w:rsidP="00F34D05">
          <w:pPr>
            <w:pStyle w:val="Cuprins2"/>
            <w:tabs>
              <w:tab w:val="left" w:pos="720"/>
            </w:tabs>
            <w:spacing w:before="0" w:line="240" w:lineRule="atLeast"/>
            <w:rPr>
              <w:rFonts w:eastAsiaTheme="minorEastAsia" w:cstheme="minorBidi"/>
              <w:b w:val="0"/>
              <w:bCs w:val="0"/>
              <w:noProof/>
              <w:kern w:val="2"/>
              <w:sz w:val="24"/>
              <w:szCs w:val="24"/>
              <w14:ligatures w14:val="standardContextual"/>
            </w:rPr>
          </w:pPr>
          <w:hyperlink w:anchor="_Toc205462126" w:history="1">
            <w:r w:rsidRPr="00F34D05">
              <w:rPr>
                <w:rStyle w:val="Hyperlink"/>
                <w:rFonts w:eastAsia="Arial" w:cs="Times New Roman"/>
                <w:b w:val="0"/>
                <w:noProof/>
                <w:sz w:val="24"/>
              </w:rPr>
              <w:t>3.</w:t>
            </w:r>
            <w:r w:rsidRPr="00F34D05">
              <w:rPr>
                <w:rFonts w:eastAsiaTheme="minorEastAsia" w:cstheme="minorBidi"/>
                <w:b w:val="0"/>
                <w:bCs w:val="0"/>
                <w:noProof/>
                <w:kern w:val="2"/>
                <w:sz w:val="24"/>
                <w:szCs w:val="24"/>
                <w14:ligatures w14:val="standardContextual"/>
              </w:rPr>
              <w:tab/>
            </w:r>
            <w:r w:rsidRPr="00F34D05">
              <w:rPr>
                <w:rStyle w:val="Hyperlink"/>
                <w:rFonts w:eastAsia="Arial" w:cs="Times New Roman"/>
                <w:b w:val="0"/>
                <w:noProof/>
                <w:sz w:val="24"/>
              </w:rPr>
              <w:t>Profilurile rezultatelor psihologice (versiunea înainte de intervenție)</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_Toc205462126 \h </w:instrText>
            </w:r>
            <w:r w:rsidRPr="00F34D05">
              <w:rPr>
                <w:b w:val="0"/>
                <w:noProof/>
                <w:webHidden/>
                <w:sz w:val="24"/>
              </w:rPr>
            </w:r>
            <w:r w:rsidRPr="00F34D05">
              <w:rPr>
                <w:b w:val="0"/>
                <w:noProof/>
                <w:webHidden/>
                <w:sz w:val="24"/>
              </w:rPr>
              <w:fldChar w:fldCharType="separate"/>
            </w:r>
            <w:r w:rsidR="00A6532B">
              <w:rPr>
                <w:b w:val="0"/>
                <w:noProof/>
                <w:webHidden/>
                <w:sz w:val="24"/>
              </w:rPr>
              <w:t>56</w:t>
            </w:r>
            <w:r w:rsidRPr="00F34D05">
              <w:rPr>
                <w:b w:val="0"/>
                <w:noProof/>
                <w:webHidden/>
                <w:sz w:val="24"/>
              </w:rPr>
              <w:fldChar w:fldCharType="end"/>
            </w:r>
          </w:hyperlink>
        </w:p>
        <w:p w14:paraId="40274095" w14:textId="5667D87E"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27" w:history="1">
            <w:r w:rsidRPr="00F34D05">
              <w:rPr>
                <w:rStyle w:val="Hyperlink"/>
                <w:rFonts w:eastAsia="Arial" w:cs="Times New Roman"/>
                <w:b w:val="0"/>
                <w:noProof/>
                <w:sz w:val="24"/>
              </w:rPr>
              <w:t>4.Măsurarea funcționării (WHODAS 2.0) sau EQ-5D (ANEXA8)</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_Toc205462127 \h </w:instrText>
            </w:r>
            <w:r w:rsidRPr="00F34D05">
              <w:rPr>
                <w:b w:val="0"/>
                <w:noProof/>
                <w:webHidden/>
                <w:sz w:val="24"/>
              </w:rPr>
            </w:r>
            <w:r w:rsidRPr="00F34D05">
              <w:rPr>
                <w:b w:val="0"/>
                <w:noProof/>
                <w:webHidden/>
                <w:sz w:val="24"/>
              </w:rPr>
              <w:fldChar w:fldCharType="separate"/>
            </w:r>
            <w:r w:rsidR="00A6532B">
              <w:rPr>
                <w:b w:val="0"/>
                <w:noProof/>
                <w:webHidden/>
                <w:sz w:val="24"/>
              </w:rPr>
              <w:t>58</w:t>
            </w:r>
            <w:r w:rsidRPr="00F34D05">
              <w:rPr>
                <w:b w:val="0"/>
                <w:noProof/>
                <w:webHidden/>
                <w:sz w:val="24"/>
              </w:rPr>
              <w:fldChar w:fldCharType="end"/>
            </w:r>
          </w:hyperlink>
        </w:p>
        <w:p w14:paraId="3CE55F35" w14:textId="5916F58C" w:rsidR="00392161" w:rsidRPr="00F34D05" w:rsidRDefault="00392161" w:rsidP="00F34D05">
          <w:pPr>
            <w:pStyle w:val="Cuprins3"/>
            <w:tabs>
              <w:tab w:val="right" w:leader="dot" w:pos="9650"/>
            </w:tabs>
            <w:spacing w:line="240" w:lineRule="atLeast"/>
            <w:rPr>
              <w:rFonts w:eastAsiaTheme="minorEastAsia" w:cstheme="minorBidi"/>
              <w:noProof/>
              <w:kern w:val="2"/>
              <w:sz w:val="24"/>
              <w:szCs w:val="24"/>
              <w14:ligatures w14:val="standardContextual"/>
            </w:rPr>
          </w:pPr>
          <w:hyperlink w:anchor="_Toc205462128" w:history="1">
            <w:r w:rsidRPr="00F34D05">
              <w:rPr>
                <w:rStyle w:val="Hyperlink"/>
                <w:rFonts w:cs="Times New Roman"/>
                <w:bCs/>
                <w:noProof/>
                <w:sz w:val="24"/>
              </w:rPr>
              <w:t>GAD-7</w:t>
            </w:r>
            <w:r w:rsidRPr="00F34D05">
              <w:rPr>
                <w:noProof/>
                <w:webHidden/>
                <w:sz w:val="24"/>
              </w:rPr>
              <w:tab/>
            </w:r>
            <w:r w:rsidRPr="00F34D05">
              <w:rPr>
                <w:noProof/>
                <w:webHidden/>
                <w:sz w:val="24"/>
              </w:rPr>
              <w:fldChar w:fldCharType="begin"/>
            </w:r>
            <w:r w:rsidRPr="00F34D05">
              <w:rPr>
                <w:noProof/>
                <w:webHidden/>
                <w:sz w:val="24"/>
              </w:rPr>
              <w:instrText xml:space="preserve"> PAGEREF _Toc205462128 \h </w:instrText>
            </w:r>
            <w:r w:rsidRPr="00F34D05">
              <w:rPr>
                <w:noProof/>
                <w:webHidden/>
                <w:sz w:val="24"/>
              </w:rPr>
            </w:r>
            <w:r w:rsidRPr="00F34D05">
              <w:rPr>
                <w:noProof/>
                <w:webHidden/>
                <w:sz w:val="24"/>
              </w:rPr>
              <w:fldChar w:fldCharType="separate"/>
            </w:r>
            <w:r w:rsidR="00A6532B">
              <w:rPr>
                <w:noProof/>
                <w:webHidden/>
                <w:sz w:val="24"/>
              </w:rPr>
              <w:t>63</w:t>
            </w:r>
            <w:r w:rsidRPr="00F34D05">
              <w:rPr>
                <w:noProof/>
                <w:webHidden/>
                <w:sz w:val="24"/>
              </w:rPr>
              <w:fldChar w:fldCharType="end"/>
            </w:r>
          </w:hyperlink>
        </w:p>
        <w:p w14:paraId="46824E3E" w14:textId="2CA307C5" w:rsidR="00392161" w:rsidRPr="00F34D05" w:rsidRDefault="00392161" w:rsidP="00F34D05">
          <w:pPr>
            <w:pStyle w:val="Cuprins3"/>
            <w:tabs>
              <w:tab w:val="right" w:leader="dot" w:pos="9650"/>
            </w:tabs>
            <w:spacing w:line="240" w:lineRule="atLeast"/>
            <w:rPr>
              <w:rFonts w:eastAsiaTheme="minorEastAsia" w:cstheme="minorBidi"/>
              <w:noProof/>
              <w:kern w:val="2"/>
              <w:sz w:val="24"/>
              <w:szCs w:val="24"/>
              <w14:ligatures w14:val="standardContextual"/>
            </w:rPr>
          </w:pPr>
          <w:hyperlink w:anchor="_Toc205462129" w:history="1">
            <w:r w:rsidRPr="00F34D05">
              <w:rPr>
                <w:rStyle w:val="Hyperlink"/>
                <w:rFonts w:eastAsia="Arial" w:cs="Times New Roman"/>
                <w:bCs/>
                <w:noProof/>
                <w:sz w:val="24"/>
              </w:rPr>
              <w:t>Chestionarul sănătății pacientului (PHQ-9)</w:t>
            </w:r>
            <w:r w:rsidRPr="00F34D05">
              <w:rPr>
                <w:noProof/>
                <w:webHidden/>
                <w:sz w:val="24"/>
              </w:rPr>
              <w:tab/>
            </w:r>
            <w:r w:rsidRPr="00F34D05">
              <w:rPr>
                <w:noProof/>
                <w:webHidden/>
                <w:sz w:val="24"/>
              </w:rPr>
              <w:fldChar w:fldCharType="begin"/>
            </w:r>
            <w:r w:rsidRPr="00F34D05">
              <w:rPr>
                <w:noProof/>
                <w:webHidden/>
                <w:sz w:val="24"/>
              </w:rPr>
              <w:instrText xml:space="preserve"> PAGEREF _Toc205462129 \h </w:instrText>
            </w:r>
            <w:r w:rsidRPr="00F34D05">
              <w:rPr>
                <w:noProof/>
                <w:webHidden/>
                <w:sz w:val="24"/>
              </w:rPr>
            </w:r>
            <w:r w:rsidRPr="00F34D05">
              <w:rPr>
                <w:noProof/>
                <w:webHidden/>
                <w:sz w:val="24"/>
              </w:rPr>
              <w:fldChar w:fldCharType="separate"/>
            </w:r>
            <w:r w:rsidR="00A6532B">
              <w:rPr>
                <w:noProof/>
                <w:webHidden/>
                <w:sz w:val="24"/>
              </w:rPr>
              <w:t>64</w:t>
            </w:r>
            <w:r w:rsidRPr="00F34D05">
              <w:rPr>
                <w:noProof/>
                <w:webHidden/>
                <w:sz w:val="24"/>
              </w:rPr>
              <w:fldChar w:fldCharType="end"/>
            </w:r>
          </w:hyperlink>
        </w:p>
        <w:p w14:paraId="10008023" w14:textId="63173CDA"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30" w:history="1">
            <w:r w:rsidRPr="00F34D05">
              <w:rPr>
                <w:rStyle w:val="Hyperlink"/>
                <w:rFonts w:eastAsia="Arial" w:cs="Times New Roman"/>
                <w:b w:val="0"/>
                <w:noProof/>
                <w:sz w:val="24"/>
              </w:rPr>
              <w:t>6.Evaluarea gândurilor de suicid</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_Toc205462130 \h </w:instrText>
            </w:r>
            <w:r w:rsidRPr="00F34D05">
              <w:rPr>
                <w:b w:val="0"/>
                <w:noProof/>
                <w:webHidden/>
                <w:sz w:val="24"/>
              </w:rPr>
            </w:r>
            <w:r w:rsidRPr="00F34D05">
              <w:rPr>
                <w:b w:val="0"/>
                <w:noProof/>
                <w:webHidden/>
                <w:sz w:val="24"/>
              </w:rPr>
              <w:fldChar w:fldCharType="separate"/>
            </w:r>
            <w:r w:rsidR="00A6532B">
              <w:rPr>
                <w:b w:val="0"/>
                <w:noProof/>
                <w:webHidden/>
                <w:sz w:val="24"/>
              </w:rPr>
              <w:t>65</w:t>
            </w:r>
            <w:r w:rsidRPr="00F34D05">
              <w:rPr>
                <w:b w:val="0"/>
                <w:noProof/>
                <w:webHidden/>
                <w:sz w:val="24"/>
              </w:rPr>
              <w:fldChar w:fldCharType="end"/>
            </w:r>
          </w:hyperlink>
        </w:p>
        <w:p w14:paraId="7E40697F" w14:textId="75751137"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31" w:history="1">
            <w:r w:rsidRPr="00F34D05">
              <w:rPr>
                <w:rStyle w:val="Hyperlink"/>
                <w:rFonts w:eastAsia="Arial" w:cs="Times New Roman"/>
                <w:b w:val="0"/>
                <w:noProof/>
                <w:sz w:val="24"/>
              </w:rPr>
              <w:t>7. Deficiențe care se pot datora unor tulburări psihice, neurologice severe sau legate de consum de substanțe</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_Toc205462131 \h </w:instrText>
            </w:r>
            <w:r w:rsidRPr="00F34D05">
              <w:rPr>
                <w:b w:val="0"/>
                <w:noProof/>
                <w:webHidden/>
                <w:sz w:val="24"/>
              </w:rPr>
            </w:r>
            <w:r w:rsidRPr="00F34D05">
              <w:rPr>
                <w:b w:val="0"/>
                <w:noProof/>
                <w:webHidden/>
                <w:sz w:val="24"/>
              </w:rPr>
              <w:fldChar w:fldCharType="separate"/>
            </w:r>
            <w:r w:rsidR="00A6532B">
              <w:rPr>
                <w:b w:val="0"/>
                <w:noProof/>
                <w:webHidden/>
                <w:sz w:val="24"/>
              </w:rPr>
              <w:t>67</w:t>
            </w:r>
            <w:r w:rsidRPr="00F34D05">
              <w:rPr>
                <w:b w:val="0"/>
                <w:noProof/>
                <w:webHidden/>
                <w:sz w:val="24"/>
              </w:rPr>
              <w:fldChar w:fldCharType="end"/>
            </w:r>
          </w:hyperlink>
        </w:p>
        <w:p w14:paraId="081C227A" w14:textId="6B072364"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32" w:history="1">
            <w:r w:rsidRPr="00F34D05">
              <w:rPr>
                <w:rStyle w:val="Hyperlink"/>
                <w:rFonts w:eastAsia="Arial" w:cs="Times New Roman"/>
                <w:b w:val="0"/>
                <w:noProof/>
                <w:sz w:val="24"/>
              </w:rPr>
              <w:t>8.Formular de sinteză și oferirea de feedback</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_Toc205462132 \h </w:instrText>
            </w:r>
            <w:r w:rsidRPr="00F34D05">
              <w:rPr>
                <w:b w:val="0"/>
                <w:noProof/>
                <w:webHidden/>
                <w:sz w:val="24"/>
              </w:rPr>
            </w:r>
            <w:r w:rsidRPr="00F34D05">
              <w:rPr>
                <w:b w:val="0"/>
                <w:noProof/>
                <w:webHidden/>
                <w:sz w:val="24"/>
              </w:rPr>
              <w:fldChar w:fldCharType="separate"/>
            </w:r>
            <w:r w:rsidR="00A6532B">
              <w:rPr>
                <w:b w:val="0"/>
                <w:noProof/>
                <w:webHidden/>
                <w:sz w:val="24"/>
              </w:rPr>
              <w:t>68</w:t>
            </w:r>
            <w:r w:rsidRPr="00F34D05">
              <w:rPr>
                <w:b w:val="0"/>
                <w:noProof/>
                <w:webHidden/>
                <w:sz w:val="24"/>
              </w:rPr>
              <w:fldChar w:fldCharType="end"/>
            </w:r>
          </w:hyperlink>
        </w:p>
        <w:p w14:paraId="3A636708" w14:textId="0661975E"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33" w:history="1">
            <w:r w:rsidRPr="00F34D05">
              <w:rPr>
                <w:rStyle w:val="Hyperlink"/>
                <w:rFonts w:cs="Times New Roman"/>
                <w:b w:val="0"/>
                <w:i w:val="0"/>
                <w:noProof/>
              </w:rPr>
              <w:t>ANEXA 2: EVALUAREA ÎN CADRUL PROCESULUI IPI</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_Toc205462133 \h </w:instrText>
            </w:r>
            <w:r w:rsidRPr="00F34D05">
              <w:rPr>
                <w:b w:val="0"/>
                <w:i w:val="0"/>
                <w:noProof/>
                <w:webHidden/>
              </w:rPr>
            </w:r>
            <w:r w:rsidRPr="00F34D05">
              <w:rPr>
                <w:b w:val="0"/>
                <w:i w:val="0"/>
                <w:noProof/>
                <w:webHidden/>
              </w:rPr>
              <w:fldChar w:fldCharType="separate"/>
            </w:r>
            <w:r w:rsidR="00A6532B">
              <w:rPr>
                <w:b w:val="0"/>
                <w:i w:val="0"/>
                <w:noProof/>
                <w:webHidden/>
              </w:rPr>
              <w:t>71</w:t>
            </w:r>
            <w:r w:rsidRPr="00F34D05">
              <w:rPr>
                <w:b w:val="0"/>
                <w:i w:val="0"/>
                <w:noProof/>
                <w:webHidden/>
              </w:rPr>
              <w:fldChar w:fldCharType="end"/>
            </w:r>
          </w:hyperlink>
        </w:p>
        <w:p w14:paraId="1274670A" w14:textId="24469184"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34" w:history="1">
            <w:r w:rsidRPr="00F34D05">
              <w:rPr>
                <w:rStyle w:val="Hyperlink"/>
                <w:rFonts w:eastAsia="Arial" w:cs="Times New Roman"/>
                <w:b w:val="0"/>
                <w:noProof/>
                <w:sz w:val="24"/>
              </w:rPr>
              <w:t>PSYCHLOPS - Profilurile rezultatelor psihologice (versiunea în timpul intervenției)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_Toc205462134 \h </w:instrText>
            </w:r>
            <w:r w:rsidRPr="00F34D05">
              <w:rPr>
                <w:b w:val="0"/>
                <w:noProof/>
                <w:webHidden/>
                <w:sz w:val="24"/>
              </w:rPr>
            </w:r>
            <w:r w:rsidRPr="00F34D05">
              <w:rPr>
                <w:b w:val="0"/>
                <w:noProof/>
                <w:webHidden/>
                <w:sz w:val="24"/>
              </w:rPr>
              <w:fldChar w:fldCharType="separate"/>
            </w:r>
            <w:r w:rsidR="00A6532B">
              <w:rPr>
                <w:b w:val="0"/>
                <w:noProof/>
                <w:webHidden/>
                <w:sz w:val="24"/>
              </w:rPr>
              <w:t>71</w:t>
            </w:r>
            <w:r w:rsidRPr="00F34D05">
              <w:rPr>
                <w:b w:val="0"/>
                <w:noProof/>
                <w:webHidden/>
                <w:sz w:val="24"/>
              </w:rPr>
              <w:fldChar w:fldCharType="end"/>
            </w:r>
          </w:hyperlink>
        </w:p>
        <w:p w14:paraId="16A1A8E7" w14:textId="0FAE86F3"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35" w:history="1">
            <w:r w:rsidRPr="00F34D05">
              <w:rPr>
                <w:rStyle w:val="Hyperlink"/>
                <w:rFonts w:cs="Times New Roman"/>
                <w:b w:val="0"/>
                <w:i w:val="0"/>
                <w:noProof/>
              </w:rPr>
              <w:t>ANEXA 3: EVALUAREA POST-IPI</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_Toc205462135 \h </w:instrText>
            </w:r>
            <w:r w:rsidRPr="00F34D05">
              <w:rPr>
                <w:b w:val="0"/>
                <w:i w:val="0"/>
                <w:noProof/>
                <w:webHidden/>
              </w:rPr>
            </w:r>
            <w:r w:rsidRPr="00F34D05">
              <w:rPr>
                <w:b w:val="0"/>
                <w:i w:val="0"/>
                <w:noProof/>
                <w:webHidden/>
              </w:rPr>
              <w:fldChar w:fldCharType="separate"/>
            </w:r>
            <w:r w:rsidR="00A6532B">
              <w:rPr>
                <w:b w:val="0"/>
                <w:i w:val="0"/>
                <w:noProof/>
                <w:webHidden/>
              </w:rPr>
              <w:t>74</w:t>
            </w:r>
            <w:r w:rsidRPr="00F34D05">
              <w:rPr>
                <w:b w:val="0"/>
                <w:i w:val="0"/>
                <w:noProof/>
                <w:webHidden/>
              </w:rPr>
              <w:fldChar w:fldCharType="end"/>
            </w:r>
          </w:hyperlink>
        </w:p>
        <w:p w14:paraId="52D95738" w14:textId="6A780EF2"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36" w:history="1">
            <w:r w:rsidRPr="00F34D05">
              <w:rPr>
                <w:rStyle w:val="Hyperlink"/>
                <w:rFonts w:eastAsia="Arial" w:cs="Times New Roman"/>
                <w:b w:val="0"/>
                <w:noProof/>
                <w:sz w:val="24"/>
              </w:rPr>
              <w:t>1. Introducere</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_Toc205462136 \h </w:instrText>
            </w:r>
            <w:r w:rsidRPr="00F34D05">
              <w:rPr>
                <w:b w:val="0"/>
                <w:noProof/>
                <w:webHidden/>
                <w:sz w:val="24"/>
              </w:rPr>
            </w:r>
            <w:r w:rsidRPr="00F34D05">
              <w:rPr>
                <w:b w:val="0"/>
                <w:noProof/>
                <w:webHidden/>
                <w:sz w:val="24"/>
              </w:rPr>
              <w:fldChar w:fldCharType="separate"/>
            </w:r>
            <w:r w:rsidR="00A6532B">
              <w:rPr>
                <w:b w:val="0"/>
                <w:noProof/>
                <w:webHidden/>
                <w:sz w:val="24"/>
              </w:rPr>
              <w:t>74</w:t>
            </w:r>
            <w:r w:rsidRPr="00F34D05">
              <w:rPr>
                <w:b w:val="0"/>
                <w:noProof/>
                <w:webHidden/>
                <w:sz w:val="24"/>
              </w:rPr>
              <w:fldChar w:fldCharType="end"/>
            </w:r>
          </w:hyperlink>
        </w:p>
        <w:p w14:paraId="76F3ED1C" w14:textId="75BF8410"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37" w:history="1">
            <w:r w:rsidRPr="00F34D05">
              <w:rPr>
                <w:rStyle w:val="Hyperlink"/>
                <w:rFonts w:eastAsia="Arial" w:cs="Times New Roman"/>
                <w:b w:val="0"/>
                <w:noProof/>
                <w:sz w:val="24"/>
              </w:rPr>
              <w:t>2. Profilurile rezultatelor psihologice (versiunea post-intervenție)</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_Toc205462137 \h </w:instrText>
            </w:r>
            <w:r w:rsidRPr="00F34D05">
              <w:rPr>
                <w:b w:val="0"/>
                <w:noProof/>
                <w:webHidden/>
                <w:sz w:val="24"/>
              </w:rPr>
            </w:r>
            <w:r w:rsidRPr="00F34D05">
              <w:rPr>
                <w:b w:val="0"/>
                <w:noProof/>
                <w:webHidden/>
                <w:sz w:val="24"/>
              </w:rPr>
              <w:fldChar w:fldCharType="separate"/>
            </w:r>
            <w:r w:rsidR="00A6532B">
              <w:rPr>
                <w:b w:val="0"/>
                <w:noProof/>
                <w:webHidden/>
                <w:sz w:val="24"/>
              </w:rPr>
              <w:t>74</w:t>
            </w:r>
            <w:r w:rsidRPr="00F34D05">
              <w:rPr>
                <w:b w:val="0"/>
                <w:noProof/>
                <w:webHidden/>
                <w:sz w:val="24"/>
              </w:rPr>
              <w:fldChar w:fldCharType="end"/>
            </w:r>
          </w:hyperlink>
        </w:p>
        <w:p w14:paraId="06DC4F59" w14:textId="0B8549D3"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38" w:history="1">
            <w:r w:rsidRPr="00F34D05">
              <w:rPr>
                <w:rStyle w:val="Hyperlink"/>
                <w:rFonts w:eastAsia="Arial" w:cs="Times New Roman"/>
                <w:b w:val="0"/>
                <w:noProof/>
                <w:sz w:val="24"/>
              </w:rPr>
              <w:t>3. Măsurarea funcționării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_Toc205462138 \h </w:instrText>
            </w:r>
            <w:r w:rsidRPr="00F34D05">
              <w:rPr>
                <w:b w:val="0"/>
                <w:noProof/>
                <w:webHidden/>
                <w:sz w:val="24"/>
              </w:rPr>
            </w:r>
            <w:r w:rsidRPr="00F34D05">
              <w:rPr>
                <w:b w:val="0"/>
                <w:noProof/>
                <w:webHidden/>
                <w:sz w:val="24"/>
              </w:rPr>
              <w:fldChar w:fldCharType="separate"/>
            </w:r>
            <w:r w:rsidR="00A6532B">
              <w:rPr>
                <w:b w:val="0"/>
                <w:noProof/>
                <w:webHidden/>
                <w:sz w:val="24"/>
              </w:rPr>
              <w:t>77</w:t>
            </w:r>
            <w:r w:rsidRPr="00F34D05">
              <w:rPr>
                <w:b w:val="0"/>
                <w:noProof/>
                <w:webHidden/>
                <w:sz w:val="24"/>
              </w:rPr>
              <w:fldChar w:fldCharType="end"/>
            </w:r>
          </w:hyperlink>
        </w:p>
        <w:p w14:paraId="4CDCCCB1" w14:textId="76928DCA"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39" w:history="1">
            <w:r w:rsidRPr="00F34D05">
              <w:rPr>
                <w:rStyle w:val="Hyperlink"/>
                <w:rFonts w:eastAsia="Arial" w:cs="Times New Roman"/>
                <w:b w:val="0"/>
                <w:noProof/>
                <w:sz w:val="24"/>
              </w:rPr>
              <w:t>4. Măsurarea suferinței emoționale</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_Toc205462139 \h </w:instrText>
            </w:r>
            <w:r w:rsidRPr="00F34D05">
              <w:rPr>
                <w:b w:val="0"/>
                <w:noProof/>
                <w:webHidden/>
                <w:sz w:val="24"/>
              </w:rPr>
            </w:r>
            <w:r w:rsidRPr="00F34D05">
              <w:rPr>
                <w:b w:val="0"/>
                <w:noProof/>
                <w:webHidden/>
                <w:sz w:val="24"/>
              </w:rPr>
              <w:fldChar w:fldCharType="separate"/>
            </w:r>
            <w:r w:rsidR="00A6532B">
              <w:rPr>
                <w:b w:val="0"/>
                <w:noProof/>
                <w:webHidden/>
                <w:sz w:val="24"/>
              </w:rPr>
              <w:t>77</w:t>
            </w:r>
            <w:r w:rsidRPr="00F34D05">
              <w:rPr>
                <w:b w:val="0"/>
                <w:noProof/>
                <w:webHidden/>
                <w:sz w:val="24"/>
              </w:rPr>
              <w:fldChar w:fldCharType="end"/>
            </w:r>
          </w:hyperlink>
        </w:p>
        <w:p w14:paraId="4DA58774" w14:textId="61B68F85"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40" w:history="1">
            <w:r w:rsidRPr="00F34D05">
              <w:rPr>
                <w:rStyle w:val="Hyperlink"/>
                <w:rFonts w:eastAsia="Arial" w:cs="Times New Roman"/>
                <w:b w:val="0"/>
                <w:noProof/>
                <w:sz w:val="24"/>
              </w:rPr>
              <w:t>5. Formular de sinteză și oferirea de feedback</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_Toc205462140 \h </w:instrText>
            </w:r>
            <w:r w:rsidRPr="00F34D05">
              <w:rPr>
                <w:b w:val="0"/>
                <w:noProof/>
                <w:webHidden/>
                <w:sz w:val="24"/>
              </w:rPr>
            </w:r>
            <w:r w:rsidRPr="00F34D05">
              <w:rPr>
                <w:b w:val="0"/>
                <w:noProof/>
                <w:webHidden/>
                <w:sz w:val="24"/>
              </w:rPr>
              <w:fldChar w:fldCharType="separate"/>
            </w:r>
            <w:r w:rsidR="00A6532B">
              <w:rPr>
                <w:b w:val="0"/>
                <w:noProof/>
                <w:webHidden/>
                <w:sz w:val="24"/>
              </w:rPr>
              <w:t>77</w:t>
            </w:r>
            <w:r w:rsidRPr="00F34D05">
              <w:rPr>
                <w:b w:val="0"/>
                <w:noProof/>
                <w:webHidden/>
                <w:sz w:val="24"/>
              </w:rPr>
              <w:fldChar w:fldCharType="end"/>
            </w:r>
          </w:hyperlink>
        </w:p>
        <w:p w14:paraId="624A4F38" w14:textId="06BCA660"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41" w:history="1">
            <w:r w:rsidRPr="00F34D05">
              <w:rPr>
                <w:rStyle w:val="Hyperlink"/>
                <w:rFonts w:eastAsia="Arial" w:cs="Times New Roman"/>
                <w:b w:val="0"/>
                <w:i w:val="0"/>
                <w:noProof/>
              </w:rPr>
              <w:t>ANEXA 4: EVALUAREA ȘI RĂSPUNSUL LA GÂNDURILE DE SUICID ÎN IPI</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_Toc205462141 \h </w:instrText>
            </w:r>
            <w:r w:rsidRPr="00F34D05">
              <w:rPr>
                <w:b w:val="0"/>
                <w:i w:val="0"/>
                <w:noProof/>
                <w:webHidden/>
              </w:rPr>
            </w:r>
            <w:r w:rsidRPr="00F34D05">
              <w:rPr>
                <w:b w:val="0"/>
                <w:i w:val="0"/>
                <w:noProof/>
                <w:webHidden/>
              </w:rPr>
              <w:fldChar w:fldCharType="separate"/>
            </w:r>
            <w:r w:rsidR="00A6532B">
              <w:rPr>
                <w:b w:val="0"/>
                <w:i w:val="0"/>
                <w:noProof/>
                <w:webHidden/>
              </w:rPr>
              <w:t>78</w:t>
            </w:r>
            <w:r w:rsidRPr="00F34D05">
              <w:rPr>
                <w:b w:val="0"/>
                <w:i w:val="0"/>
                <w:noProof/>
                <w:webHidden/>
              </w:rPr>
              <w:fldChar w:fldCharType="end"/>
            </w:r>
          </w:hyperlink>
        </w:p>
        <w:p w14:paraId="57CE0EA1" w14:textId="65F84A50"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42" w:history="1">
            <w:r w:rsidRPr="00F34D05">
              <w:rPr>
                <w:rStyle w:val="Hyperlink"/>
                <w:rFonts w:eastAsia="Arial" w:cs="Times New Roman"/>
                <w:b w:val="0"/>
                <w:i w:val="0"/>
                <w:noProof/>
              </w:rPr>
              <w:t>ANEXA 5: FIȘE PENTRU BENEFICIARI</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_Toc205462142 \h </w:instrText>
            </w:r>
            <w:r w:rsidRPr="00F34D05">
              <w:rPr>
                <w:b w:val="0"/>
                <w:i w:val="0"/>
                <w:noProof/>
                <w:webHidden/>
              </w:rPr>
            </w:r>
            <w:r w:rsidRPr="00F34D05">
              <w:rPr>
                <w:b w:val="0"/>
                <w:i w:val="0"/>
                <w:noProof/>
                <w:webHidden/>
              </w:rPr>
              <w:fldChar w:fldCharType="separate"/>
            </w:r>
            <w:r w:rsidR="00A6532B">
              <w:rPr>
                <w:b w:val="0"/>
                <w:i w:val="0"/>
                <w:noProof/>
                <w:webHidden/>
              </w:rPr>
              <w:t>80</w:t>
            </w:r>
            <w:r w:rsidRPr="00F34D05">
              <w:rPr>
                <w:b w:val="0"/>
                <w:i w:val="0"/>
                <w:noProof/>
                <w:webHidden/>
              </w:rPr>
              <w:fldChar w:fldCharType="end"/>
            </w:r>
          </w:hyperlink>
        </w:p>
        <w:p w14:paraId="171416EC" w14:textId="3798C713"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43" w:history="1">
            <w:r w:rsidRPr="00F34D05">
              <w:rPr>
                <w:rStyle w:val="Hyperlink"/>
                <w:rFonts w:eastAsia="Arial" w:cs="Times New Roman"/>
                <w:b w:val="0"/>
                <w:noProof/>
                <w:sz w:val="24"/>
              </w:rPr>
              <w:t>Exersați gestionarea stresului</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_Toc205462143 \h </w:instrText>
            </w:r>
            <w:r w:rsidRPr="00F34D05">
              <w:rPr>
                <w:b w:val="0"/>
                <w:noProof/>
                <w:webHidden/>
                <w:sz w:val="24"/>
              </w:rPr>
            </w:r>
            <w:r w:rsidRPr="00F34D05">
              <w:rPr>
                <w:b w:val="0"/>
                <w:noProof/>
                <w:webHidden/>
                <w:sz w:val="24"/>
              </w:rPr>
              <w:fldChar w:fldCharType="separate"/>
            </w:r>
            <w:r w:rsidR="00A6532B">
              <w:rPr>
                <w:b w:val="0"/>
                <w:noProof/>
                <w:webHidden/>
                <w:sz w:val="24"/>
              </w:rPr>
              <w:t>80</w:t>
            </w:r>
            <w:r w:rsidRPr="00F34D05">
              <w:rPr>
                <w:b w:val="0"/>
                <w:noProof/>
                <w:webHidden/>
                <w:sz w:val="24"/>
              </w:rPr>
              <w:fldChar w:fldCharType="end"/>
            </w:r>
          </w:hyperlink>
        </w:p>
        <w:p w14:paraId="78C02CCE" w14:textId="2C9E9C63"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44" w:history="1">
            <w:r w:rsidRPr="00F34D05">
              <w:rPr>
                <w:rStyle w:val="Hyperlink"/>
                <w:rFonts w:eastAsia="Arial" w:cs="Times New Roman"/>
                <w:b w:val="0"/>
                <w:noProof/>
                <w:sz w:val="24"/>
              </w:rPr>
              <w:t>Pași în gestionarea problemelor</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_Toc205462144 \h </w:instrText>
            </w:r>
            <w:r w:rsidRPr="00F34D05">
              <w:rPr>
                <w:b w:val="0"/>
                <w:noProof/>
                <w:webHidden/>
                <w:sz w:val="24"/>
              </w:rPr>
            </w:r>
            <w:r w:rsidRPr="00F34D05">
              <w:rPr>
                <w:b w:val="0"/>
                <w:noProof/>
                <w:webHidden/>
                <w:sz w:val="24"/>
              </w:rPr>
              <w:fldChar w:fldCharType="separate"/>
            </w:r>
            <w:r w:rsidR="00A6532B">
              <w:rPr>
                <w:b w:val="0"/>
                <w:noProof/>
                <w:webHidden/>
                <w:sz w:val="24"/>
              </w:rPr>
              <w:t>82</w:t>
            </w:r>
            <w:r w:rsidRPr="00F34D05">
              <w:rPr>
                <w:b w:val="0"/>
                <w:noProof/>
                <w:webHidden/>
                <w:sz w:val="24"/>
              </w:rPr>
              <w:fldChar w:fldCharType="end"/>
            </w:r>
          </w:hyperlink>
        </w:p>
        <w:p w14:paraId="7F83C934" w14:textId="163EFBA2"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45" w:history="1">
            <w:r w:rsidRPr="00F34D05">
              <w:rPr>
                <w:rStyle w:val="Hyperlink"/>
                <w:rFonts w:eastAsia="Arial" w:cs="Times New Roman"/>
                <w:b w:val="0"/>
                <w:noProof/>
                <w:sz w:val="24"/>
              </w:rPr>
              <w:t>„Fă pași mici, spre schimbări mari „</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_Toc205462145 \h </w:instrText>
            </w:r>
            <w:r w:rsidRPr="00F34D05">
              <w:rPr>
                <w:b w:val="0"/>
                <w:noProof/>
                <w:webHidden/>
                <w:sz w:val="24"/>
              </w:rPr>
            </w:r>
            <w:r w:rsidRPr="00F34D05">
              <w:rPr>
                <w:b w:val="0"/>
                <w:noProof/>
                <w:webHidden/>
                <w:sz w:val="24"/>
              </w:rPr>
              <w:fldChar w:fldCharType="separate"/>
            </w:r>
            <w:r w:rsidR="00A6532B">
              <w:rPr>
                <w:b w:val="0"/>
                <w:noProof/>
                <w:webHidden/>
                <w:sz w:val="24"/>
              </w:rPr>
              <w:t>84</w:t>
            </w:r>
            <w:r w:rsidRPr="00F34D05">
              <w:rPr>
                <w:b w:val="0"/>
                <w:noProof/>
                <w:webHidden/>
                <w:sz w:val="24"/>
              </w:rPr>
              <w:fldChar w:fldCharType="end"/>
            </w:r>
          </w:hyperlink>
        </w:p>
        <w:p w14:paraId="7DCABF28" w14:textId="2F0D5CB5" w:rsidR="00392161" w:rsidRPr="00F34D05" w:rsidRDefault="00392161" w:rsidP="00F34D05">
          <w:pPr>
            <w:pStyle w:val="Cuprins2"/>
            <w:spacing w:before="0" w:line="240" w:lineRule="atLeast"/>
            <w:rPr>
              <w:rFonts w:eastAsiaTheme="minorEastAsia" w:cstheme="minorBidi"/>
              <w:b w:val="0"/>
              <w:bCs w:val="0"/>
              <w:noProof/>
              <w:kern w:val="2"/>
              <w:sz w:val="24"/>
              <w:szCs w:val="24"/>
              <w14:ligatures w14:val="standardContextual"/>
            </w:rPr>
          </w:pPr>
          <w:hyperlink w:anchor="_Toc205462146" w:history="1">
            <w:r w:rsidRPr="00F34D05">
              <w:rPr>
                <w:rStyle w:val="Hyperlink"/>
                <w:rFonts w:eastAsia="Arial" w:cs="Times New Roman"/>
                <w:b w:val="0"/>
                <w:noProof/>
                <w:sz w:val="24"/>
              </w:rPr>
              <w:t>Calendar săptămânal</w:t>
            </w:r>
            <w:r w:rsidRPr="00F34D05">
              <w:rPr>
                <w:b w:val="0"/>
                <w:noProof/>
                <w:webHidden/>
                <w:sz w:val="24"/>
              </w:rPr>
              <w:tab/>
            </w:r>
            <w:r w:rsidRPr="00F34D05">
              <w:rPr>
                <w:b w:val="0"/>
                <w:noProof/>
                <w:webHidden/>
                <w:sz w:val="24"/>
              </w:rPr>
              <w:fldChar w:fldCharType="begin"/>
            </w:r>
            <w:r w:rsidRPr="00F34D05">
              <w:rPr>
                <w:b w:val="0"/>
                <w:noProof/>
                <w:webHidden/>
                <w:sz w:val="24"/>
              </w:rPr>
              <w:instrText xml:space="preserve"> PAGEREF _Toc205462146 \h </w:instrText>
            </w:r>
            <w:r w:rsidRPr="00F34D05">
              <w:rPr>
                <w:b w:val="0"/>
                <w:noProof/>
                <w:webHidden/>
                <w:sz w:val="24"/>
              </w:rPr>
            </w:r>
            <w:r w:rsidRPr="00F34D05">
              <w:rPr>
                <w:b w:val="0"/>
                <w:noProof/>
                <w:webHidden/>
                <w:sz w:val="24"/>
              </w:rPr>
              <w:fldChar w:fldCharType="separate"/>
            </w:r>
            <w:r w:rsidR="00A6532B">
              <w:rPr>
                <w:b w:val="0"/>
                <w:noProof/>
                <w:webHidden/>
                <w:sz w:val="24"/>
              </w:rPr>
              <w:t>87</w:t>
            </w:r>
            <w:r w:rsidRPr="00F34D05">
              <w:rPr>
                <w:b w:val="0"/>
                <w:noProof/>
                <w:webHidden/>
                <w:sz w:val="24"/>
              </w:rPr>
              <w:fldChar w:fldCharType="end"/>
            </w:r>
          </w:hyperlink>
        </w:p>
        <w:p w14:paraId="661457B1" w14:textId="595611E8"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47" w:history="1">
            <w:r w:rsidRPr="00F34D05">
              <w:rPr>
                <w:rStyle w:val="Hyperlink"/>
                <w:rFonts w:eastAsia="Arial" w:cs="Times New Roman"/>
                <w:b w:val="0"/>
                <w:i w:val="0"/>
                <w:noProof/>
              </w:rPr>
              <w:t>ANEXA 6: SCREENING ÎN BAZA SLAPP</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_Toc205462147 \h </w:instrText>
            </w:r>
            <w:r w:rsidRPr="00F34D05">
              <w:rPr>
                <w:b w:val="0"/>
                <w:i w:val="0"/>
                <w:noProof/>
                <w:webHidden/>
              </w:rPr>
            </w:r>
            <w:r w:rsidRPr="00F34D05">
              <w:rPr>
                <w:b w:val="0"/>
                <w:i w:val="0"/>
                <w:noProof/>
                <w:webHidden/>
              </w:rPr>
              <w:fldChar w:fldCharType="separate"/>
            </w:r>
            <w:r w:rsidR="00A6532B">
              <w:rPr>
                <w:b w:val="0"/>
                <w:i w:val="0"/>
                <w:noProof/>
                <w:webHidden/>
              </w:rPr>
              <w:t>89</w:t>
            </w:r>
            <w:r w:rsidRPr="00F34D05">
              <w:rPr>
                <w:b w:val="0"/>
                <w:i w:val="0"/>
                <w:noProof/>
                <w:webHidden/>
              </w:rPr>
              <w:fldChar w:fldCharType="end"/>
            </w:r>
          </w:hyperlink>
        </w:p>
        <w:p w14:paraId="35750C60" w14:textId="6EAC8AFF"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48" w:history="1">
            <w:r w:rsidRPr="00F34D05">
              <w:rPr>
                <w:rStyle w:val="Hyperlink"/>
                <w:rFonts w:cs="Times New Roman"/>
                <w:b w:val="0"/>
                <w:i w:val="0"/>
                <w:noProof/>
              </w:rPr>
              <w:t>ANEXA 7: ETAPELE SCHIMBĂRII ÎN CADRUL INTERVIULUI MOTIVAȚIONAL</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_Toc205462148 \h </w:instrText>
            </w:r>
            <w:r w:rsidRPr="00F34D05">
              <w:rPr>
                <w:b w:val="0"/>
                <w:i w:val="0"/>
                <w:noProof/>
                <w:webHidden/>
              </w:rPr>
            </w:r>
            <w:r w:rsidRPr="00F34D05">
              <w:rPr>
                <w:b w:val="0"/>
                <w:i w:val="0"/>
                <w:noProof/>
                <w:webHidden/>
              </w:rPr>
              <w:fldChar w:fldCharType="separate"/>
            </w:r>
            <w:r w:rsidR="00A6532B">
              <w:rPr>
                <w:b w:val="0"/>
                <w:i w:val="0"/>
                <w:noProof/>
                <w:webHidden/>
              </w:rPr>
              <w:t>91</w:t>
            </w:r>
            <w:r w:rsidRPr="00F34D05">
              <w:rPr>
                <w:b w:val="0"/>
                <w:i w:val="0"/>
                <w:noProof/>
                <w:webHidden/>
              </w:rPr>
              <w:fldChar w:fldCharType="end"/>
            </w:r>
          </w:hyperlink>
        </w:p>
        <w:p w14:paraId="66688801" w14:textId="50436E99"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49" w:history="1">
            <w:r w:rsidRPr="00F34D05">
              <w:rPr>
                <w:rStyle w:val="Hyperlink"/>
                <w:rFonts w:cs="Times New Roman"/>
                <w:b w:val="0"/>
                <w:i w:val="0"/>
                <w:noProof/>
              </w:rPr>
              <w:t>ANEXA 8: EQ-5D CHESTIONARUL SĂNĂTĂȚII</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_Toc205462149 \h </w:instrText>
            </w:r>
            <w:r w:rsidRPr="00F34D05">
              <w:rPr>
                <w:b w:val="0"/>
                <w:i w:val="0"/>
                <w:noProof/>
                <w:webHidden/>
              </w:rPr>
            </w:r>
            <w:r w:rsidRPr="00F34D05">
              <w:rPr>
                <w:b w:val="0"/>
                <w:i w:val="0"/>
                <w:noProof/>
                <w:webHidden/>
              </w:rPr>
              <w:fldChar w:fldCharType="separate"/>
            </w:r>
            <w:r w:rsidR="00A6532B">
              <w:rPr>
                <w:b w:val="0"/>
                <w:i w:val="0"/>
                <w:noProof/>
                <w:webHidden/>
              </w:rPr>
              <w:t>95</w:t>
            </w:r>
            <w:r w:rsidRPr="00F34D05">
              <w:rPr>
                <w:b w:val="0"/>
                <w:i w:val="0"/>
                <w:noProof/>
                <w:webHidden/>
              </w:rPr>
              <w:fldChar w:fldCharType="end"/>
            </w:r>
          </w:hyperlink>
        </w:p>
        <w:p w14:paraId="533672FE" w14:textId="27C1D368"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50" w:history="1">
            <w:r w:rsidRPr="00F34D05">
              <w:rPr>
                <w:rStyle w:val="Hyperlink"/>
                <w:rFonts w:cs="Times New Roman"/>
                <w:b w:val="0"/>
                <w:i w:val="0"/>
                <w:noProof/>
              </w:rPr>
              <w:t>ANEXA 9: CANSAS – CHESTIONAR DE AUTOEVALUARE A NEVOILOR</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_Toc205462150 \h </w:instrText>
            </w:r>
            <w:r w:rsidRPr="00F34D05">
              <w:rPr>
                <w:b w:val="0"/>
                <w:i w:val="0"/>
                <w:noProof/>
                <w:webHidden/>
              </w:rPr>
            </w:r>
            <w:r w:rsidRPr="00F34D05">
              <w:rPr>
                <w:b w:val="0"/>
                <w:i w:val="0"/>
                <w:noProof/>
                <w:webHidden/>
              </w:rPr>
              <w:fldChar w:fldCharType="separate"/>
            </w:r>
            <w:r w:rsidR="00A6532B">
              <w:rPr>
                <w:b w:val="0"/>
                <w:i w:val="0"/>
                <w:noProof/>
                <w:webHidden/>
              </w:rPr>
              <w:t>97</w:t>
            </w:r>
            <w:r w:rsidRPr="00F34D05">
              <w:rPr>
                <w:b w:val="0"/>
                <w:i w:val="0"/>
                <w:noProof/>
                <w:webHidden/>
              </w:rPr>
              <w:fldChar w:fldCharType="end"/>
            </w:r>
          </w:hyperlink>
        </w:p>
        <w:p w14:paraId="6AE651F0" w14:textId="65DDD1FD"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51" w:history="1">
            <w:r w:rsidRPr="00F34D05">
              <w:rPr>
                <w:rStyle w:val="Hyperlink"/>
                <w:rFonts w:cs="Times New Roman"/>
                <w:b w:val="0"/>
                <w:i w:val="0"/>
                <w:noProof/>
              </w:rPr>
              <w:t xml:space="preserve">ANEXA 10: </w:t>
            </w:r>
            <w:r w:rsidRPr="00F34D05">
              <w:rPr>
                <w:rStyle w:val="Hyperlink"/>
                <w:rFonts w:cs="Times New Roman"/>
                <w:b w:val="0"/>
                <w:i w:val="0"/>
                <w:noProof/>
                <w:lang w:eastAsia="ro-RO"/>
              </w:rPr>
              <w:t>SCALA HAMILTON PENTRU ANXIETATE</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_Toc205462151 \h </w:instrText>
            </w:r>
            <w:r w:rsidRPr="00F34D05">
              <w:rPr>
                <w:b w:val="0"/>
                <w:i w:val="0"/>
                <w:noProof/>
                <w:webHidden/>
              </w:rPr>
            </w:r>
            <w:r w:rsidRPr="00F34D05">
              <w:rPr>
                <w:b w:val="0"/>
                <w:i w:val="0"/>
                <w:noProof/>
                <w:webHidden/>
              </w:rPr>
              <w:fldChar w:fldCharType="separate"/>
            </w:r>
            <w:r w:rsidR="00A6532B">
              <w:rPr>
                <w:b w:val="0"/>
                <w:i w:val="0"/>
                <w:noProof/>
                <w:webHidden/>
              </w:rPr>
              <w:t>101</w:t>
            </w:r>
            <w:r w:rsidRPr="00F34D05">
              <w:rPr>
                <w:b w:val="0"/>
                <w:i w:val="0"/>
                <w:noProof/>
                <w:webHidden/>
              </w:rPr>
              <w:fldChar w:fldCharType="end"/>
            </w:r>
          </w:hyperlink>
        </w:p>
        <w:p w14:paraId="20E251F6" w14:textId="36CE1BB6"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52" w:history="1">
            <w:r w:rsidRPr="00F34D05">
              <w:rPr>
                <w:rStyle w:val="Hyperlink"/>
                <w:rFonts w:cs="Times New Roman"/>
                <w:b w:val="0"/>
                <w:i w:val="0"/>
                <w:noProof/>
              </w:rPr>
              <w:t>ANEXA 11: SCALA HAMILTON DE EVALUARE A DEPRESIEI</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_Toc205462152 \h </w:instrText>
            </w:r>
            <w:r w:rsidRPr="00F34D05">
              <w:rPr>
                <w:b w:val="0"/>
                <w:i w:val="0"/>
                <w:noProof/>
                <w:webHidden/>
              </w:rPr>
            </w:r>
            <w:r w:rsidRPr="00F34D05">
              <w:rPr>
                <w:b w:val="0"/>
                <w:i w:val="0"/>
                <w:noProof/>
                <w:webHidden/>
              </w:rPr>
              <w:fldChar w:fldCharType="separate"/>
            </w:r>
            <w:r w:rsidR="00A6532B">
              <w:rPr>
                <w:b w:val="0"/>
                <w:i w:val="0"/>
                <w:noProof/>
                <w:webHidden/>
              </w:rPr>
              <w:t>104</w:t>
            </w:r>
            <w:r w:rsidRPr="00F34D05">
              <w:rPr>
                <w:b w:val="0"/>
                <w:i w:val="0"/>
                <w:noProof/>
                <w:webHidden/>
              </w:rPr>
              <w:fldChar w:fldCharType="end"/>
            </w:r>
          </w:hyperlink>
        </w:p>
        <w:p w14:paraId="256F01E4" w14:textId="424993E3"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53" w:history="1">
            <w:r w:rsidRPr="00F34D05">
              <w:rPr>
                <w:rStyle w:val="Hyperlink"/>
                <w:rFonts w:cs="Times New Roman"/>
                <w:b w:val="0"/>
                <w:i w:val="0"/>
                <w:noProof/>
              </w:rPr>
              <w:t>ANEXA 12: EVALUAREA DEFICITULUI COGNITIV (MMSE - MINI MENTAL STATE EXAMINATION)</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_Toc205462153 \h </w:instrText>
            </w:r>
            <w:r w:rsidRPr="00F34D05">
              <w:rPr>
                <w:b w:val="0"/>
                <w:i w:val="0"/>
                <w:noProof/>
                <w:webHidden/>
              </w:rPr>
            </w:r>
            <w:r w:rsidRPr="00F34D05">
              <w:rPr>
                <w:b w:val="0"/>
                <w:i w:val="0"/>
                <w:noProof/>
                <w:webHidden/>
              </w:rPr>
              <w:fldChar w:fldCharType="separate"/>
            </w:r>
            <w:r w:rsidR="00A6532B">
              <w:rPr>
                <w:b w:val="0"/>
                <w:i w:val="0"/>
                <w:noProof/>
                <w:webHidden/>
              </w:rPr>
              <w:t>107</w:t>
            </w:r>
            <w:r w:rsidRPr="00F34D05">
              <w:rPr>
                <w:b w:val="0"/>
                <w:i w:val="0"/>
                <w:noProof/>
                <w:webHidden/>
              </w:rPr>
              <w:fldChar w:fldCharType="end"/>
            </w:r>
          </w:hyperlink>
        </w:p>
        <w:p w14:paraId="2EA85229" w14:textId="7819ED21"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54" w:history="1">
            <w:r w:rsidRPr="00F34D05">
              <w:rPr>
                <w:rStyle w:val="Hyperlink"/>
                <w:rFonts w:cs="Times New Roman"/>
                <w:b w:val="0"/>
                <w:i w:val="0"/>
                <w:noProof/>
              </w:rPr>
              <w:t>ANEXA 13: Modelul de Raport Sesiunea 1 – Intervenția IPI</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_Toc205462154 \h </w:instrText>
            </w:r>
            <w:r w:rsidRPr="00F34D05">
              <w:rPr>
                <w:b w:val="0"/>
                <w:i w:val="0"/>
                <w:noProof/>
                <w:webHidden/>
              </w:rPr>
            </w:r>
            <w:r w:rsidRPr="00F34D05">
              <w:rPr>
                <w:b w:val="0"/>
                <w:i w:val="0"/>
                <w:noProof/>
                <w:webHidden/>
              </w:rPr>
              <w:fldChar w:fldCharType="separate"/>
            </w:r>
            <w:r w:rsidR="00A6532B">
              <w:rPr>
                <w:b w:val="0"/>
                <w:i w:val="0"/>
                <w:noProof/>
                <w:webHidden/>
              </w:rPr>
              <w:t>108</w:t>
            </w:r>
            <w:r w:rsidRPr="00F34D05">
              <w:rPr>
                <w:b w:val="0"/>
                <w:i w:val="0"/>
                <w:noProof/>
                <w:webHidden/>
              </w:rPr>
              <w:fldChar w:fldCharType="end"/>
            </w:r>
          </w:hyperlink>
        </w:p>
        <w:p w14:paraId="0A64A991" w14:textId="5C0D3D3D"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55" w:history="1">
            <w:r w:rsidRPr="00F34D05">
              <w:rPr>
                <w:rStyle w:val="Hyperlink"/>
                <w:rFonts w:cs="Times New Roman"/>
                <w:b w:val="0"/>
                <w:i w:val="0"/>
                <w:noProof/>
              </w:rPr>
              <w:t>ANEXA 14: Modelul de Raport Sesiunea 2 – Gestionarea problemelor</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_Toc205462155 \h </w:instrText>
            </w:r>
            <w:r w:rsidRPr="00F34D05">
              <w:rPr>
                <w:b w:val="0"/>
                <w:i w:val="0"/>
                <w:noProof/>
                <w:webHidden/>
              </w:rPr>
            </w:r>
            <w:r w:rsidRPr="00F34D05">
              <w:rPr>
                <w:b w:val="0"/>
                <w:i w:val="0"/>
                <w:noProof/>
                <w:webHidden/>
              </w:rPr>
              <w:fldChar w:fldCharType="separate"/>
            </w:r>
            <w:r w:rsidR="00A6532B">
              <w:rPr>
                <w:b w:val="0"/>
                <w:i w:val="0"/>
                <w:noProof/>
                <w:webHidden/>
              </w:rPr>
              <w:t>111</w:t>
            </w:r>
            <w:r w:rsidRPr="00F34D05">
              <w:rPr>
                <w:b w:val="0"/>
                <w:i w:val="0"/>
                <w:noProof/>
                <w:webHidden/>
              </w:rPr>
              <w:fldChar w:fldCharType="end"/>
            </w:r>
          </w:hyperlink>
        </w:p>
        <w:p w14:paraId="52C9DBC4" w14:textId="473A0501"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56" w:history="1">
            <w:r w:rsidRPr="00F34D05">
              <w:rPr>
                <w:rStyle w:val="Hyperlink"/>
                <w:rFonts w:cs="Times New Roman"/>
                <w:b w:val="0"/>
                <w:i w:val="0"/>
                <w:noProof/>
              </w:rPr>
              <w:t>ANEXA 15: Modelul de Raport Sesiunea 3 – Activarea comportamentală („Fă pași mici, spre schimbări mari”)</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_Toc205462156 \h </w:instrText>
            </w:r>
            <w:r w:rsidRPr="00F34D05">
              <w:rPr>
                <w:b w:val="0"/>
                <w:i w:val="0"/>
                <w:noProof/>
                <w:webHidden/>
              </w:rPr>
            </w:r>
            <w:r w:rsidRPr="00F34D05">
              <w:rPr>
                <w:b w:val="0"/>
                <w:i w:val="0"/>
                <w:noProof/>
                <w:webHidden/>
              </w:rPr>
              <w:fldChar w:fldCharType="separate"/>
            </w:r>
            <w:r w:rsidR="00A6532B">
              <w:rPr>
                <w:b w:val="0"/>
                <w:i w:val="0"/>
                <w:noProof/>
                <w:webHidden/>
              </w:rPr>
              <w:t>113</w:t>
            </w:r>
            <w:r w:rsidRPr="00F34D05">
              <w:rPr>
                <w:b w:val="0"/>
                <w:i w:val="0"/>
                <w:noProof/>
                <w:webHidden/>
              </w:rPr>
              <w:fldChar w:fldCharType="end"/>
            </w:r>
          </w:hyperlink>
        </w:p>
        <w:p w14:paraId="2500E1F8" w14:textId="5BF26AB5"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57" w:history="1">
            <w:r w:rsidRPr="00F34D05">
              <w:rPr>
                <w:rStyle w:val="Hyperlink"/>
                <w:rFonts w:cs="Times New Roman"/>
                <w:b w:val="0"/>
                <w:i w:val="0"/>
                <w:noProof/>
              </w:rPr>
              <w:t>ANEXA 16: Modelul de Raport Sesiunea 4 – Consolidarea sprijinului social</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_Toc205462157 \h </w:instrText>
            </w:r>
            <w:r w:rsidRPr="00F34D05">
              <w:rPr>
                <w:b w:val="0"/>
                <w:i w:val="0"/>
                <w:noProof/>
                <w:webHidden/>
              </w:rPr>
            </w:r>
            <w:r w:rsidRPr="00F34D05">
              <w:rPr>
                <w:b w:val="0"/>
                <w:i w:val="0"/>
                <w:noProof/>
                <w:webHidden/>
              </w:rPr>
              <w:fldChar w:fldCharType="separate"/>
            </w:r>
            <w:r w:rsidR="00A6532B">
              <w:rPr>
                <w:b w:val="0"/>
                <w:i w:val="0"/>
                <w:noProof/>
                <w:webHidden/>
              </w:rPr>
              <w:t>115</w:t>
            </w:r>
            <w:r w:rsidRPr="00F34D05">
              <w:rPr>
                <w:b w:val="0"/>
                <w:i w:val="0"/>
                <w:noProof/>
                <w:webHidden/>
              </w:rPr>
              <w:fldChar w:fldCharType="end"/>
            </w:r>
          </w:hyperlink>
        </w:p>
        <w:p w14:paraId="2DE9B2EC" w14:textId="2AA5E052"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58" w:history="1">
            <w:r w:rsidRPr="00F34D05">
              <w:rPr>
                <w:rStyle w:val="Hyperlink"/>
                <w:rFonts w:cs="Times New Roman"/>
                <w:b w:val="0"/>
                <w:i w:val="0"/>
                <w:noProof/>
              </w:rPr>
              <w:t>ANEXA 17: Modelul de Raport Sesiunea 5 – Menținerea stării de bine și planificarea viitorului</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_Toc205462158 \h </w:instrText>
            </w:r>
            <w:r w:rsidRPr="00F34D05">
              <w:rPr>
                <w:b w:val="0"/>
                <w:i w:val="0"/>
                <w:noProof/>
                <w:webHidden/>
              </w:rPr>
            </w:r>
            <w:r w:rsidRPr="00F34D05">
              <w:rPr>
                <w:b w:val="0"/>
                <w:i w:val="0"/>
                <w:noProof/>
                <w:webHidden/>
              </w:rPr>
              <w:fldChar w:fldCharType="separate"/>
            </w:r>
            <w:r w:rsidR="00A6532B">
              <w:rPr>
                <w:b w:val="0"/>
                <w:i w:val="0"/>
                <w:noProof/>
                <w:webHidden/>
              </w:rPr>
              <w:t>117</w:t>
            </w:r>
            <w:r w:rsidRPr="00F34D05">
              <w:rPr>
                <w:b w:val="0"/>
                <w:i w:val="0"/>
                <w:noProof/>
                <w:webHidden/>
              </w:rPr>
              <w:fldChar w:fldCharType="end"/>
            </w:r>
          </w:hyperlink>
        </w:p>
        <w:p w14:paraId="7981DAAD" w14:textId="3C02439E"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59" w:history="1">
            <w:r w:rsidRPr="00F34D05">
              <w:rPr>
                <w:rStyle w:val="Hyperlink"/>
                <w:rFonts w:cs="Times New Roman"/>
                <w:b w:val="0"/>
                <w:i w:val="0"/>
                <w:noProof/>
              </w:rPr>
              <w:t>ANEXA 18: RAPORT INTEGRAT – INTERVENȚIA PSIHOLOGICĂ INTEGRATĂ (IPI)</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_Toc205462159 \h </w:instrText>
            </w:r>
            <w:r w:rsidRPr="00F34D05">
              <w:rPr>
                <w:b w:val="0"/>
                <w:i w:val="0"/>
                <w:noProof/>
                <w:webHidden/>
              </w:rPr>
            </w:r>
            <w:r w:rsidRPr="00F34D05">
              <w:rPr>
                <w:b w:val="0"/>
                <w:i w:val="0"/>
                <w:noProof/>
                <w:webHidden/>
              </w:rPr>
              <w:fldChar w:fldCharType="separate"/>
            </w:r>
            <w:r w:rsidR="00A6532B">
              <w:rPr>
                <w:b w:val="0"/>
                <w:i w:val="0"/>
                <w:noProof/>
                <w:webHidden/>
              </w:rPr>
              <w:t>119</w:t>
            </w:r>
            <w:r w:rsidRPr="00F34D05">
              <w:rPr>
                <w:b w:val="0"/>
                <w:i w:val="0"/>
                <w:noProof/>
                <w:webHidden/>
              </w:rPr>
              <w:fldChar w:fldCharType="end"/>
            </w:r>
          </w:hyperlink>
        </w:p>
        <w:p w14:paraId="05AF21FA" w14:textId="2701FA19"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60" w:history="1">
            <w:r w:rsidRPr="00F34D05">
              <w:rPr>
                <w:rStyle w:val="Hyperlink"/>
                <w:rFonts w:cs="Times New Roman"/>
                <w:b w:val="0"/>
                <w:i w:val="0"/>
                <w:noProof/>
              </w:rPr>
              <w:t>INTERPRETATAREA SCALELOR:</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_Toc205462160 \h </w:instrText>
            </w:r>
            <w:r w:rsidRPr="00F34D05">
              <w:rPr>
                <w:b w:val="0"/>
                <w:i w:val="0"/>
                <w:noProof/>
                <w:webHidden/>
              </w:rPr>
            </w:r>
            <w:r w:rsidRPr="00F34D05">
              <w:rPr>
                <w:b w:val="0"/>
                <w:i w:val="0"/>
                <w:noProof/>
                <w:webHidden/>
              </w:rPr>
              <w:fldChar w:fldCharType="separate"/>
            </w:r>
            <w:r w:rsidR="00A6532B">
              <w:rPr>
                <w:b w:val="0"/>
                <w:i w:val="0"/>
                <w:noProof/>
                <w:webHidden/>
              </w:rPr>
              <w:t>122</w:t>
            </w:r>
            <w:r w:rsidRPr="00F34D05">
              <w:rPr>
                <w:b w:val="0"/>
                <w:i w:val="0"/>
                <w:noProof/>
                <w:webHidden/>
              </w:rPr>
              <w:fldChar w:fldCharType="end"/>
            </w:r>
          </w:hyperlink>
        </w:p>
        <w:p w14:paraId="2AB7225A" w14:textId="7DDEEB57" w:rsidR="00392161" w:rsidRPr="00F34D05" w:rsidRDefault="00392161" w:rsidP="00F34D05">
          <w:pPr>
            <w:pStyle w:val="Cuprins1"/>
            <w:spacing w:line="240" w:lineRule="atLeast"/>
            <w:rPr>
              <w:rFonts w:eastAsiaTheme="minorEastAsia" w:cstheme="minorBidi"/>
              <w:b w:val="0"/>
              <w:bCs w:val="0"/>
              <w:i w:val="0"/>
              <w:iCs w:val="0"/>
              <w:noProof/>
              <w:kern w:val="2"/>
              <w14:ligatures w14:val="standardContextual"/>
            </w:rPr>
          </w:pPr>
          <w:hyperlink w:anchor="_Toc205462161" w:history="1">
            <w:r w:rsidRPr="00F34D05">
              <w:rPr>
                <w:rStyle w:val="Hyperlink"/>
                <w:rFonts w:cs="Times New Roman"/>
                <w:b w:val="0"/>
                <w:i w:val="0"/>
                <w:noProof/>
              </w:rPr>
              <w:t>BIBLIOGRAFIE</w:t>
            </w:r>
            <w:r w:rsidRPr="00F34D05">
              <w:rPr>
                <w:b w:val="0"/>
                <w:i w:val="0"/>
                <w:noProof/>
                <w:webHidden/>
              </w:rPr>
              <w:tab/>
            </w:r>
            <w:r w:rsidRPr="00F34D05">
              <w:rPr>
                <w:b w:val="0"/>
                <w:i w:val="0"/>
                <w:noProof/>
                <w:webHidden/>
              </w:rPr>
              <w:fldChar w:fldCharType="begin"/>
            </w:r>
            <w:r w:rsidRPr="00F34D05">
              <w:rPr>
                <w:b w:val="0"/>
                <w:i w:val="0"/>
                <w:noProof/>
                <w:webHidden/>
              </w:rPr>
              <w:instrText xml:space="preserve"> PAGEREF _Toc205462161 \h </w:instrText>
            </w:r>
            <w:r w:rsidRPr="00F34D05">
              <w:rPr>
                <w:b w:val="0"/>
                <w:i w:val="0"/>
                <w:noProof/>
                <w:webHidden/>
              </w:rPr>
            </w:r>
            <w:r w:rsidRPr="00F34D05">
              <w:rPr>
                <w:b w:val="0"/>
                <w:i w:val="0"/>
                <w:noProof/>
                <w:webHidden/>
              </w:rPr>
              <w:fldChar w:fldCharType="separate"/>
            </w:r>
            <w:r w:rsidR="00A6532B">
              <w:rPr>
                <w:b w:val="0"/>
                <w:i w:val="0"/>
                <w:noProof/>
                <w:webHidden/>
              </w:rPr>
              <w:t>128</w:t>
            </w:r>
            <w:r w:rsidRPr="00F34D05">
              <w:rPr>
                <w:b w:val="0"/>
                <w:i w:val="0"/>
                <w:noProof/>
                <w:webHidden/>
              </w:rPr>
              <w:fldChar w:fldCharType="end"/>
            </w:r>
          </w:hyperlink>
        </w:p>
        <w:p w14:paraId="72C8C2EA" w14:textId="4EADA8D1" w:rsidR="00BA77E8" w:rsidRPr="00F34D05" w:rsidRDefault="00B63727" w:rsidP="00F34D05">
          <w:pPr>
            <w:pStyle w:val="Titlu1"/>
            <w:spacing w:before="0" w:line="240" w:lineRule="atLeast"/>
            <w:jc w:val="both"/>
            <w:rPr>
              <w:rFonts w:ascii="Times New Roman" w:hAnsi="Times New Roman" w:cs="Times New Roman"/>
              <w:sz w:val="24"/>
            </w:rPr>
          </w:pPr>
          <w:r w:rsidRPr="00F34D05">
            <w:rPr>
              <w:rFonts w:ascii="Times New Roman" w:hAnsi="Times New Roman" w:cs="Times New Roman"/>
              <w:bCs/>
              <w:sz w:val="24"/>
              <w:szCs w:val="24"/>
            </w:rPr>
            <w:fldChar w:fldCharType="end"/>
          </w:r>
        </w:p>
      </w:sdtContent>
    </w:sdt>
    <w:p w14:paraId="3E2FA6FD" w14:textId="77777777" w:rsidR="006A1037" w:rsidRPr="00F34D05" w:rsidRDefault="006A1037" w:rsidP="00F34D05">
      <w:pPr>
        <w:spacing w:line="240" w:lineRule="atLeast"/>
        <w:rPr>
          <w:rFonts w:eastAsiaTheme="majorEastAsia"/>
          <w:bCs/>
          <w:color w:val="0070C0"/>
          <w:szCs w:val="28"/>
        </w:rPr>
      </w:pPr>
      <w:r w:rsidRPr="00F34D05">
        <w:rPr>
          <w:bCs/>
          <w:color w:val="0070C0"/>
          <w:szCs w:val="28"/>
        </w:rPr>
        <w:br w:type="page"/>
      </w:r>
    </w:p>
    <w:p w14:paraId="00148937" w14:textId="12B65D2E" w:rsidR="0060631C" w:rsidRPr="00AC3E9C" w:rsidRDefault="00E0598F" w:rsidP="00583182">
      <w:pPr>
        <w:pStyle w:val="Titlu1"/>
        <w:tabs>
          <w:tab w:val="left" w:pos="6497"/>
        </w:tabs>
        <w:spacing w:line="276" w:lineRule="auto"/>
        <w:jc w:val="both"/>
        <w:rPr>
          <w:rFonts w:cs="Times New Roman"/>
        </w:rPr>
      </w:pPr>
      <w:bookmarkStart w:id="1" w:name="_Toc205462089"/>
      <w:r w:rsidRPr="00AC3E9C">
        <w:rPr>
          <w:rFonts w:ascii="Times New Roman" w:hAnsi="Times New Roman" w:cs="Times New Roman"/>
          <w:b/>
          <w:bCs/>
          <w:color w:val="0070C0"/>
          <w:sz w:val="28"/>
          <w:szCs w:val="28"/>
        </w:rPr>
        <w:lastRenderedPageBreak/>
        <w:t>ABREVIERI UTILIZATE ÎN GHID</w:t>
      </w:r>
      <w:bookmarkEnd w:id="1"/>
    </w:p>
    <w:p w14:paraId="2D1DDDA5" w14:textId="77777777" w:rsidR="00BA77E8" w:rsidRPr="00AC3E9C" w:rsidRDefault="00BA77E8" w:rsidP="00BA77E8"/>
    <w:p w14:paraId="163E73FE" w14:textId="6EC3D701" w:rsidR="00A249E2" w:rsidRPr="00AC3E9C" w:rsidRDefault="00A249E2" w:rsidP="006A1037">
      <w:pPr>
        <w:spacing w:after="120"/>
        <w:jc w:val="both"/>
      </w:pPr>
      <w:r w:rsidRPr="00AC3E9C">
        <w:rPr>
          <w:b/>
          <w:bCs/>
          <w:i/>
          <w:iCs/>
        </w:rPr>
        <w:t xml:space="preserve">AMP: </w:t>
      </w:r>
      <w:r w:rsidRPr="00AC3E9C">
        <w:t>Asistență medicală primară</w:t>
      </w:r>
    </w:p>
    <w:p w14:paraId="10D8510F" w14:textId="3A985A52" w:rsidR="00A249E2" w:rsidRPr="00AC3E9C" w:rsidRDefault="00A249E2" w:rsidP="006A1037">
      <w:pPr>
        <w:spacing w:after="120"/>
        <w:jc w:val="both"/>
      </w:pPr>
      <w:r w:rsidRPr="00AC3E9C">
        <w:rPr>
          <w:b/>
          <w:bCs/>
          <w:i/>
          <w:iCs/>
        </w:rPr>
        <w:t xml:space="preserve">AMS: </w:t>
      </w:r>
      <w:bookmarkStart w:id="2" w:name="OLE_LINK1"/>
      <w:r w:rsidRPr="00AC3E9C">
        <w:t xml:space="preserve">Asistență </w:t>
      </w:r>
      <w:r w:rsidR="00440E11" w:rsidRPr="00AC3E9C">
        <w:t>M</w:t>
      </w:r>
      <w:r w:rsidRPr="00AC3E9C">
        <w:t xml:space="preserve">edicală </w:t>
      </w:r>
      <w:bookmarkEnd w:id="2"/>
      <w:r w:rsidR="00440E11" w:rsidRPr="00AC3E9C">
        <w:t>S</w:t>
      </w:r>
      <w:r w:rsidRPr="00AC3E9C">
        <w:t>pitalicească</w:t>
      </w:r>
    </w:p>
    <w:p w14:paraId="73DBA144" w14:textId="672C9C9E" w:rsidR="00A249E2" w:rsidRPr="00AC3E9C" w:rsidRDefault="00A249E2" w:rsidP="006A1037">
      <w:pPr>
        <w:spacing w:after="120"/>
        <w:jc w:val="both"/>
      </w:pPr>
      <w:r w:rsidRPr="00AC3E9C">
        <w:rPr>
          <w:b/>
          <w:bCs/>
          <w:i/>
          <w:iCs/>
        </w:rPr>
        <w:t xml:space="preserve">AMSA: </w:t>
      </w:r>
      <w:r w:rsidRPr="00AC3E9C">
        <w:fldChar w:fldCharType="begin"/>
      </w:r>
      <w:r w:rsidRPr="00AC3E9C">
        <w:instrText xml:space="preserve"> LINK </w:instrText>
      </w:r>
      <w:r w:rsidR="007445FD" w:rsidRPr="00AC3E9C">
        <w:instrText xml:space="preserve">Word.Document.12 "D:\\PCN pentru Iunie 2025\\Ghid-IPI\\7. Spre aprobare\\Ghidul-Intervenție psihologică integrată -spre aprobare.docx" OLE_LINK1 </w:instrText>
      </w:r>
      <w:r w:rsidRPr="00AC3E9C">
        <w:instrText xml:space="preserve">\a \r  \* MERGEFORMAT </w:instrText>
      </w:r>
      <w:r w:rsidRPr="00AC3E9C">
        <w:fldChar w:fldCharType="separate"/>
      </w:r>
      <w:r w:rsidR="007445FD" w:rsidRPr="00AC3E9C">
        <w:t xml:space="preserve">Asistență Medicală </w:t>
      </w:r>
      <w:r w:rsidRPr="00AC3E9C">
        <w:fldChar w:fldCharType="end"/>
      </w:r>
      <w:r w:rsidR="00440E11" w:rsidRPr="00AC3E9C">
        <w:t>S</w:t>
      </w:r>
      <w:r w:rsidRPr="00AC3E9C">
        <w:t xml:space="preserve">pecializată de </w:t>
      </w:r>
      <w:r w:rsidR="00440E11" w:rsidRPr="00AC3E9C">
        <w:t>A</w:t>
      </w:r>
      <w:r w:rsidRPr="00AC3E9C">
        <w:t>mbulator</w:t>
      </w:r>
    </w:p>
    <w:p w14:paraId="2EE0AE71" w14:textId="189B3B4B" w:rsidR="00B63727" w:rsidRPr="00AC3E9C" w:rsidRDefault="00B63727" w:rsidP="006A1037">
      <w:pPr>
        <w:spacing w:after="120"/>
        <w:jc w:val="both"/>
      </w:pPr>
      <w:r w:rsidRPr="00AC3E9C">
        <w:rPr>
          <w:b/>
          <w:bCs/>
          <w:i/>
          <w:iCs/>
        </w:rPr>
        <w:t>CANSAS</w:t>
      </w:r>
      <w:r w:rsidRPr="00AC3E9C">
        <w:rPr>
          <w:i/>
          <w:iCs/>
        </w:rPr>
        <w:t>:</w:t>
      </w:r>
      <w:r w:rsidRPr="00AC3E9C">
        <w:t xml:space="preserve"> Camberwell Assessment of Need – Self Appraisal Schedule – chestionar de autoevaluare a nevoilor personale</w:t>
      </w:r>
    </w:p>
    <w:p w14:paraId="0F57D6B5" w14:textId="23233454" w:rsidR="00A249E2" w:rsidRPr="00AC3E9C" w:rsidRDefault="00B63727" w:rsidP="006A1037">
      <w:pPr>
        <w:spacing w:after="120"/>
        <w:jc w:val="both"/>
      </w:pPr>
      <w:r w:rsidRPr="00AC3E9C">
        <w:rPr>
          <w:b/>
          <w:bCs/>
          <w:i/>
          <w:iCs/>
        </w:rPr>
        <w:t>CBT</w:t>
      </w:r>
      <w:r w:rsidRPr="00AC3E9C">
        <w:rPr>
          <w:i/>
          <w:iCs/>
        </w:rPr>
        <w:t>:</w:t>
      </w:r>
      <w:r w:rsidRPr="00AC3E9C">
        <w:t xml:space="preserve"> Terapie Cognitiv-Comportamentală (Cognitive Behavioral Therapy)</w:t>
      </w:r>
    </w:p>
    <w:p w14:paraId="6949BECD" w14:textId="185C7F7C" w:rsidR="00DB7AB1" w:rsidRPr="00AC3E9C" w:rsidRDefault="00DB7AB1" w:rsidP="006A1037">
      <w:pPr>
        <w:spacing w:after="120"/>
        <w:jc w:val="both"/>
      </w:pPr>
      <w:r w:rsidRPr="00AC3E9C">
        <w:rPr>
          <w:b/>
          <w:bCs/>
          <w:i/>
          <w:iCs/>
        </w:rPr>
        <w:t xml:space="preserve">CEMF: </w:t>
      </w:r>
      <w:r w:rsidRPr="00AC3E9C">
        <w:t>Centrul de Excelență în Medicină</w:t>
      </w:r>
      <w:r w:rsidR="00A71ACE" w:rsidRPr="00AC3E9C">
        <w:t xml:space="preserve"> și Farmacie</w:t>
      </w:r>
    </w:p>
    <w:p w14:paraId="5DD4FB12" w14:textId="77777777" w:rsidR="00B63727" w:rsidRPr="00AC3E9C" w:rsidRDefault="00B63727" w:rsidP="006A1037">
      <w:pPr>
        <w:spacing w:after="120"/>
        <w:jc w:val="both"/>
      </w:pPr>
      <w:r w:rsidRPr="00AC3E9C">
        <w:rPr>
          <w:b/>
          <w:bCs/>
          <w:i/>
          <w:iCs/>
        </w:rPr>
        <w:t>EQ-5D</w:t>
      </w:r>
      <w:r w:rsidRPr="00AC3E9C">
        <w:rPr>
          <w:i/>
          <w:iCs/>
        </w:rPr>
        <w:t>:</w:t>
      </w:r>
      <w:r w:rsidRPr="00AC3E9C">
        <w:t xml:space="preserve"> EuroQol 5-Dimensions – chestionar pentru evaluarea calității vieții și a funcționării generale</w:t>
      </w:r>
    </w:p>
    <w:p w14:paraId="4EB0D6A7" w14:textId="77777777" w:rsidR="00B63727" w:rsidRPr="00AC3E9C" w:rsidRDefault="00B63727" w:rsidP="006A1037">
      <w:pPr>
        <w:spacing w:after="120"/>
        <w:jc w:val="both"/>
      </w:pPr>
      <w:r w:rsidRPr="00AC3E9C">
        <w:rPr>
          <w:b/>
          <w:bCs/>
        </w:rPr>
        <w:t>GAD-7</w:t>
      </w:r>
      <w:r w:rsidRPr="00AC3E9C">
        <w:t>: Generalized Anxiety Disorder – 7 items – chestionar pentru screeningul anxietății generalizate</w:t>
      </w:r>
    </w:p>
    <w:p w14:paraId="71279AD5" w14:textId="77777777" w:rsidR="00B63727" w:rsidRPr="00AC3E9C" w:rsidRDefault="00B63727" w:rsidP="006A1037">
      <w:pPr>
        <w:spacing w:after="120"/>
        <w:jc w:val="both"/>
      </w:pPr>
      <w:r w:rsidRPr="00AC3E9C">
        <w:rPr>
          <w:b/>
          <w:bCs/>
          <w:i/>
          <w:iCs/>
        </w:rPr>
        <w:t>HAM-A</w:t>
      </w:r>
      <w:r w:rsidRPr="00AC3E9C">
        <w:rPr>
          <w:i/>
          <w:iCs/>
        </w:rPr>
        <w:t>:</w:t>
      </w:r>
      <w:r w:rsidRPr="00AC3E9C">
        <w:t xml:space="preserve"> Hamilton Anxiety Rating Scale – Scala Hamilton pentru evaluarea severității anxietății</w:t>
      </w:r>
    </w:p>
    <w:p w14:paraId="176BD93D" w14:textId="77777777" w:rsidR="00B63727" w:rsidRPr="00AC3E9C" w:rsidRDefault="00B63727" w:rsidP="006A1037">
      <w:pPr>
        <w:spacing w:after="120"/>
        <w:jc w:val="both"/>
      </w:pPr>
      <w:r w:rsidRPr="00AC3E9C">
        <w:rPr>
          <w:b/>
          <w:bCs/>
          <w:i/>
          <w:iCs/>
        </w:rPr>
        <w:t>HAM-D</w:t>
      </w:r>
      <w:r w:rsidRPr="00AC3E9C">
        <w:rPr>
          <w:i/>
          <w:iCs/>
        </w:rPr>
        <w:t>:</w:t>
      </w:r>
      <w:r w:rsidRPr="00AC3E9C">
        <w:t xml:space="preserve"> Hamilton Depression Rating Scale – Scala Hamilton pentru evaluarea severității depresiei</w:t>
      </w:r>
    </w:p>
    <w:p w14:paraId="1F79B661" w14:textId="77777777" w:rsidR="00B63727" w:rsidRPr="00AC3E9C" w:rsidRDefault="00B63727" w:rsidP="006A1037">
      <w:pPr>
        <w:spacing w:after="120"/>
        <w:jc w:val="both"/>
      </w:pPr>
      <w:r w:rsidRPr="00AC3E9C">
        <w:rPr>
          <w:b/>
          <w:bCs/>
          <w:i/>
          <w:iCs/>
        </w:rPr>
        <w:t>IM</w:t>
      </w:r>
      <w:r w:rsidRPr="00AC3E9C">
        <w:rPr>
          <w:i/>
          <w:iCs/>
        </w:rPr>
        <w:t>:</w:t>
      </w:r>
      <w:r w:rsidRPr="00AC3E9C">
        <w:t xml:space="preserve"> Interviu Motivațional MMSE: Mini Mental State Examination – test scurt pentru evaluarea deficitului cognitiv</w:t>
      </w:r>
    </w:p>
    <w:p w14:paraId="1B566A14" w14:textId="77777777" w:rsidR="00B63727" w:rsidRPr="00AC3E9C" w:rsidRDefault="00B63727" w:rsidP="006A1037">
      <w:pPr>
        <w:spacing w:after="120"/>
        <w:jc w:val="both"/>
      </w:pPr>
      <w:r w:rsidRPr="00AC3E9C">
        <w:rPr>
          <w:b/>
          <w:bCs/>
          <w:i/>
          <w:iCs/>
        </w:rPr>
        <w:t>OMS</w:t>
      </w:r>
      <w:r w:rsidRPr="00AC3E9C">
        <w:rPr>
          <w:i/>
          <w:iCs/>
        </w:rPr>
        <w:t>:</w:t>
      </w:r>
      <w:r w:rsidRPr="00AC3E9C">
        <w:t xml:space="preserve"> Organizația Mondială a Sănătății</w:t>
      </w:r>
    </w:p>
    <w:p w14:paraId="5D3035A4" w14:textId="77777777" w:rsidR="00B63727" w:rsidRPr="00AC3E9C" w:rsidRDefault="00B63727" w:rsidP="006A1037">
      <w:pPr>
        <w:spacing w:after="120"/>
        <w:jc w:val="both"/>
      </w:pPr>
      <w:r w:rsidRPr="00AC3E9C">
        <w:rPr>
          <w:i/>
          <w:iCs/>
        </w:rPr>
        <w:t>PHQ-9:</w:t>
      </w:r>
      <w:r w:rsidRPr="00AC3E9C">
        <w:t xml:space="preserve"> Patient Health Questionnaire – 9 items – chestionar pentru screeningul depresiei</w:t>
      </w:r>
    </w:p>
    <w:p w14:paraId="1D86AD25" w14:textId="7F570F79" w:rsidR="00B63727" w:rsidRPr="00AC3E9C" w:rsidRDefault="006305F9" w:rsidP="006A1037">
      <w:pPr>
        <w:spacing w:after="120"/>
        <w:jc w:val="both"/>
      </w:pPr>
      <w:r w:rsidRPr="00AC3E9C">
        <w:rPr>
          <w:b/>
          <w:bCs/>
          <w:i/>
          <w:iCs/>
        </w:rPr>
        <w:t>IPI</w:t>
      </w:r>
      <w:r w:rsidR="00B63727" w:rsidRPr="00AC3E9C">
        <w:rPr>
          <w:i/>
          <w:iCs/>
        </w:rPr>
        <w:t>:</w:t>
      </w:r>
      <w:r w:rsidR="00B63727" w:rsidRPr="00AC3E9C">
        <w:t xml:space="preserve"> </w:t>
      </w:r>
      <w:r w:rsidRPr="00AC3E9C">
        <w:t>I</w:t>
      </w:r>
      <w:r w:rsidR="00B63727" w:rsidRPr="00AC3E9C">
        <w:t>ntervenți</w:t>
      </w:r>
      <w:r w:rsidR="00392161" w:rsidRPr="00AC3E9C">
        <w:t xml:space="preserve">a </w:t>
      </w:r>
      <w:r w:rsidRPr="00AC3E9C">
        <w:t>P</w:t>
      </w:r>
      <w:r w:rsidR="00B63727" w:rsidRPr="00AC3E9C">
        <w:t>sihologică</w:t>
      </w:r>
      <w:r w:rsidRPr="00AC3E9C">
        <w:t xml:space="preserve"> Integratǎ</w:t>
      </w:r>
    </w:p>
    <w:p w14:paraId="52AD32BE" w14:textId="77777777" w:rsidR="00B63727" w:rsidRPr="00AC3E9C" w:rsidRDefault="00B63727" w:rsidP="006A1037">
      <w:pPr>
        <w:spacing w:after="120"/>
        <w:jc w:val="both"/>
      </w:pPr>
      <w:r w:rsidRPr="00AC3E9C">
        <w:rPr>
          <w:b/>
          <w:bCs/>
          <w:i/>
          <w:iCs/>
        </w:rPr>
        <w:t>PM+</w:t>
      </w:r>
      <w:r w:rsidRPr="00AC3E9C">
        <w:rPr>
          <w:i/>
          <w:iCs/>
        </w:rPr>
        <w:t>:</w:t>
      </w:r>
      <w:r w:rsidRPr="00AC3E9C">
        <w:t xml:space="preserve"> Problem Management Plus – program dezvoltat de OMS pentru sprijin psihologic în contexte cu resurse limitate</w:t>
      </w:r>
    </w:p>
    <w:p w14:paraId="598075BE" w14:textId="77777777" w:rsidR="00B63727" w:rsidRPr="00AC3E9C" w:rsidRDefault="00B63727" w:rsidP="006A1037">
      <w:pPr>
        <w:spacing w:after="120"/>
        <w:jc w:val="both"/>
      </w:pPr>
      <w:r w:rsidRPr="00AC3E9C">
        <w:rPr>
          <w:b/>
          <w:bCs/>
          <w:i/>
          <w:iCs/>
        </w:rPr>
        <w:t>PSYCHLOPS</w:t>
      </w:r>
      <w:r w:rsidRPr="00AC3E9C">
        <w:rPr>
          <w:i/>
          <w:iCs/>
        </w:rPr>
        <w:t>:</w:t>
      </w:r>
      <w:r w:rsidRPr="00AC3E9C">
        <w:t xml:space="preserve"> Psychological Outcome Profiles – instrument centrat pe persoană pentru evaluarea suferinței psihologice</w:t>
      </w:r>
    </w:p>
    <w:p w14:paraId="3031E83F" w14:textId="3DC5C064" w:rsidR="00B63727" w:rsidRPr="00AC3E9C" w:rsidRDefault="00B63727" w:rsidP="006A1037">
      <w:pPr>
        <w:spacing w:after="120"/>
        <w:jc w:val="both"/>
      </w:pPr>
      <w:r w:rsidRPr="00AC3E9C">
        <w:rPr>
          <w:b/>
          <w:bCs/>
          <w:i/>
          <w:iCs/>
        </w:rPr>
        <w:t>SLAPP</w:t>
      </w:r>
      <w:r w:rsidRPr="00AC3E9C">
        <w:rPr>
          <w:i/>
          <w:iCs/>
        </w:rPr>
        <w:t>:</w:t>
      </w:r>
      <w:r w:rsidRPr="00AC3E9C">
        <w:t xml:space="preserve"> Structured Lethality Assessment for Primary Prevention – </w:t>
      </w:r>
      <w:r w:rsidR="006305F9" w:rsidRPr="00AC3E9C">
        <w:t>ghid</w:t>
      </w:r>
      <w:r w:rsidRPr="00AC3E9C">
        <w:t xml:space="preserve"> de evaluare a riscului suicidar</w:t>
      </w:r>
    </w:p>
    <w:p w14:paraId="297E35FC" w14:textId="45260CA3" w:rsidR="0006619D" w:rsidRPr="00AC3E9C" w:rsidRDefault="00B63727" w:rsidP="006A1037">
      <w:pPr>
        <w:spacing w:after="120"/>
        <w:jc w:val="both"/>
      </w:pPr>
      <w:r w:rsidRPr="00AC3E9C">
        <w:rPr>
          <w:b/>
          <w:bCs/>
          <w:i/>
          <w:iCs/>
        </w:rPr>
        <w:t>WHODAS 2.0</w:t>
      </w:r>
      <w:r w:rsidRPr="00AC3E9C">
        <w:rPr>
          <w:i/>
          <w:iCs/>
        </w:rPr>
        <w:t>:</w:t>
      </w:r>
      <w:r w:rsidRPr="00AC3E9C">
        <w:t xml:space="preserve"> World Health Organization Disability Assessment Schedule 2.0 – instrument pentru evaluarea disfuncționalității</w:t>
      </w:r>
    </w:p>
    <w:p w14:paraId="3BBB8602" w14:textId="77777777" w:rsidR="005B0702" w:rsidRPr="00AC3E9C" w:rsidRDefault="005B0702">
      <w:pPr>
        <w:rPr>
          <w:rFonts w:eastAsiaTheme="majorEastAsia"/>
          <w:b/>
          <w:bCs/>
          <w:color w:val="0070C0"/>
          <w:sz w:val="28"/>
          <w:szCs w:val="28"/>
        </w:rPr>
      </w:pPr>
      <w:r w:rsidRPr="00AC3E9C">
        <w:rPr>
          <w:b/>
          <w:bCs/>
          <w:color w:val="0070C0"/>
          <w:sz w:val="28"/>
          <w:szCs w:val="28"/>
        </w:rPr>
        <w:br w:type="page"/>
      </w:r>
    </w:p>
    <w:p w14:paraId="7CE22E5A" w14:textId="2E883DE7" w:rsidR="00D408B3" w:rsidRPr="00AC3E9C" w:rsidRDefault="00E0598F" w:rsidP="00330612">
      <w:pPr>
        <w:pStyle w:val="Titlu1"/>
        <w:spacing w:before="0" w:after="120" w:line="276" w:lineRule="auto"/>
        <w:jc w:val="both"/>
        <w:rPr>
          <w:rFonts w:ascii="Times New Roman" w:hAnsi="Times New Roman" w:cs="Times New Roman"/>
          <w:b/>
          <w:bCs/>
          <w:color w:val="0070C0"/>
          <w:sz w:val="28"/>
          <w:szCs w:val="28"/>
        </w:rPr>
      </w:pPr>
      <w:bookmarkStart w:id="3" w:name="_Toc205462090"/>
      <w:r w:rsidRPr="00AC3E9C">
        <w:rPr>
          <w:rFonts w:ascii="Times New Roman" w:hAnsi="Times New Roman" w:cs="Times New Roman"/>
          <w:b/>
          <w:bCs/>
          <w:color w:val="0070C0"/>
          <w:sz w:val="28"/>
          <w:szCs w:val="28"/>
        </w:rPr>
        <w:lastRenderedPageBreak/>
        <w:t>SUMARUL RECOMANDǍRILOR</w:t>
      </w:r>
      <w:bookmarkEnd w:id="3"/>
    </w:p>
    <w:p w14:paraId="1F9AF57A" w14:textId="2E40167F" w:rsidR="00AA2FA9" w:rsidRPr="00AC3E9C" w:rsidRDefault="00AA2FA9" w:rsidP="00043E38">
      <w:pPr>
        <w:pStyle w:val="Listparagraf"/>
        <w:numPr>
          <w:ilvl w:val="0"/>
          <w:numId w:val="199"/>
        </w:numPr>
        <w:ind w:left="0" w:firstLine="426"/>
        <w:jc w:val="both"/>
      </w:pPr>
      <w:r w:rsidRPr="00AC3E9C">
        <w:t>În contextul actual, marcat de vulnerabilități sociale, instabilitate și acces limitat la servicii psihologice specializate, nevoia pentru intervenții rapide, eficiente și accesibile a devenit stringentă.</w:t>
      </w:r>
      <w:r w:rsidR="00C430DC" w:rsidRPr="00AC3E9C">
        <w:t xml:space="preserve"> </w:t>
      </w:r>
      <w:r w:rsidR="00074DBE" w:rsidRPr="00AC3E9C">
        <w:t>Astfel</w:t>
      </w:r>
      <w:r w:rsidR="00EE19AE" w:rsidRPr="00AC3E9C">
        <w:t xml:space="preserve">, </w:t>
      </w:r>
      <w:r w:rsidRPr="00AC3E9C">
        <w:t xml:space="preserve">Ghidul practic </w:t>
      </w:r>
      <w:r w:rsidR="00EE19AE" w:rsidRPr="00AC3E9C">
        <w:t>„</w:t>
      </w:r>
      <w:r w:rsidRPr="00AC3E9C">
        <w:t>Intervenți</w:t>
      </w:r>
      <w:r w:rsidR="00EE19AE" w:rsidRPr="00AC3E9C">
        <w:t>a</w:t>
      </w:r>
      <w:r w:rsidRPr="00AC3E9C">
        <w:t xml:space="preserve"> Psihologică Integrată</w:t>
      </w:r>
      <w:r w:rsidR="00EE19AE" w:rsidRPr="00AC3E9C">
        <w:t>”</w:t>
      </w:r>
      <w:r w:rsidRPr="00AC3E9C">
        <w:t xml:space="preserve"> (IPI) răspunde acestei nevoi printr-un cadru teoretic și practic menit să standardizeze intervențiile psihologice de scurtă durată, asigurând coerență, eficiență și aplicabilitate largă, indiferent de contextul cultural, instituțional sau comunitar.</w:t>
      </w:r>
    </w:p>
    <w:p w14:paraId="1D4DE3EE" w14:textId="3E663C04" w:rsidR="00B10B33" w:rsidRPr="00AC3E9C" w:rsidRDefault="00B10B33" w:rsidP="00043E38">
      <w:pPr>
        <w:pStyle w:val="Listparagraf"/>
        <w:numPr>
          <w:ilvl w:val="0"/>
          <w:numId w:val="199"/>
        </w:numPr>
        <w:ind w:left="0" w:firstLine="426"/>
        <w:jc w:val="both"/>
      </w:pPr>
      <w:r w:rsidRPr="00AC3E9C">
        <w:t>Intervenția Psihologică Integrată (IPI) se desfășoară pe parcursul a 3–5 sesiuni individuale, a câte 45–60 de minute, față în față sau online, cu posibilitate de extindere în funcție de necesități. Fiecare sesiune este documentată printr-un raport clinic succint, care reflectă progresul beneficiarului și sprijină supervizarea intervenției.</w:t>
      </w:r>
    </w:p>
    <w:p w14:paraId="502DD6CF" w14:textId="64A8F5CA" w:rsidR="00B10B33" w:rsidRPr="00AC3E9C" w:rsidRDefault="00B10B33" w:rsidP="00043E38">
      <w:pPr>
        <w:pStyle w:val="Listparagraf"/>
        <w:numPr>
          <w:ilvl w:val="0"/>
          <w:numId w:val="199"/>
        </w:numPr>
        <w:ind w:left="0" w:firstLine="426"/>
        <w:jc w:val="both"/>
      </w:pPr>
      <w:r w:rsidRPr="00AC3E9C">
        <w:t>Procesul începe cu prezentarea specialistului, explicarea obiectivelor intervenției și obținerea consimțământului informat. Se clarifică principiile confidențialității și se prezintă structura intervenției.</w:t>
      </w:r>
    </w:p>
    <w:p w14:paraId="0996A9A1" w14:textId="21DF8555" w:rsidR="00B10B33" w:rsidRPr="00AC3E9C" w:rsidRDefault="00B10B33" w:rsidP="00043E38">
      <w:pPr>
        <w:pStyle w:val="Listparagraf"/>
        <w:numPr>
          <w:ilvl w:val="0"/>
          <w:numId w:val="199"/>
        </w:numPr>
        <w:ind w:left="0" w:firstLine="426"/>
        <w:jc w:val="both"/>
      </w:pPr>
      <w:r w:rsidRPr="00AC3E9C">
        <w:t>Evaluarea inițială include instrumente validate, precum:</w:t>
      </w:r>
    </w:p>
    <w:p w14:paraId="73F64493" w14:textId="77777777" w:rsidR="00B10B33" w:rsidRPr="00AC3E9C" w:rsidRDefault="00B10B33" w:rsidP="00043E38">
      <w:pPr>
        <w:pStyle w:val="Listparagraf"/>
        <w:numPr>
          <w:ilvl w:val="1"/>
          <w:numId w:val="200"/>
        </w:numPr>
        <w:ind w:left="0" w:firstLine="426"/>
        <w:jc w:val="both"/>
      </w:pPr>
      <w:r w:rsidRPr="00AC3E9C">
        <w:rPr>
          <w:b/>
          <w:bCs/>
        </w:rPr>
        <w:t>PSYCHLOPS</w:t>
      </w:r>
      <w:r w:rsidRPr="00AC3E9C">
        <w:t xml:space="preserve"> (probleme subiective),</w:t>
      </w:r>
    </w:p>
    <w:p w14:paraId="49B1B95B" w14:textId="77777777" w:rsidR="00B10B33" w:rsidRPr="00AC3E9C" w:rsidRDefault="00B10B33" w:rsidP="00043E38">
      <w:pPr>
        <w:pStyle w:val="Listparagraf"/>
        <w:numPr>
          <w:ilvl w:val="1"/>
          <w:numId w:val="200"/>
        </w:numPr>
        <w:ind w:left="0" w:firstLine="426"/>
        <w:jc w:val="both"/>
      </w:pPr>
      <w:r w:rsidRPr="00AC3E9C">
        <w:rPr>
          <w:b/>
          <w:bCs/>
        </w:rPr>
        <w:t>WHODAS 2.0</w:t>
      </w:r>
      <w:r w:rsidRPr="00AC3E9C">
        <w:t xml:space="preserve"> sau </w:t>
      </w:r>
      <w:r w:rsidRPr="00AC3E9C">
        <w:rPr>
          <w:b/>
          <w:bCs/>
        </w:rPr>
        <w:t>EQ-5D</w:t>
      </w:r>
      <w:r w:rsidRPr="00AC3E9C">
        <w:t xml:space="preserve"> (funcționare zilnică),</w:t>
      </w:r>
    </w:p>
    <w:p w14:paraId="4220BEEF" w14:textId="77777777" w:rsidR="00B10B33" w:rsidRPr="00AC3E9C" w:rsidRDefault="00B10B33" w:rsidP="00043E38">
      <w:pPr>
        <w:pStyle w:val="Listparagraf"/>
        <w:numPr>
          <w:ilvl w:val="1"/>
          <w:numId w:val="200"/>
        </w:numPr>
        <w:ind w:left="0" w:firstLine="426"/>
        <w:jc w:val="both"/>
      </w:pPr>
      <w:r w:rsidRPr="00AC3E9C">
        <w:rPr>
          <w:b/>
          <w:bCs/>
        </w:rPr>
        <w:t>PHQ-9</w:t>
      </w:r>
      <w:r w:rsidRPr="00AC3E9C">
        <w:t xml:space="preserve"> sau </w:t>
      </w:r>
      <w:r w:rsidRPr="00AC3E9C">
        <w:rPr>
          <w:b/>
          <w:bCs/>
        </w:rPr>
        <w:t>Scala Hamilton pentru depresie</w:t>
      </w:r>
      <w:r w:rsidRPr="00AC3E9C">
        <w:t xml:space="preserve"> (simptome depresive),</w:t>
      </w:r>
    </w:p>
    <w:p w14:paraId="7D49BFB8" w14:textId="77777777" w:rsidR="00B10B33" w:rsidRPr="00AC3E9C" w:rsidRDefault="00B10B33" w:rsidP="00043E38">
      <w:pPr>
        <w:pStyle w:val="Listparagraf"/>
        <w:numPr>
          <w:ilvl w:val="1"/>
          <w:numId w:val="200"/>
        </w:numPr>
        <w:ind w:left="0" w:firstLine="426"/>
        <w:jc w:val="both"/>
      </w:pPr>
      <w:r w:rsidRPr="00AC3E9C">
        <w:rPr>
          <w:b/>
          <w:bCs/>
        </w:rPr>
        <w:t>GAD-7</w:t>
      </w:r>
      <w:r w:rsidRPr="00AC3E9C">
        <w:t xml:space="preserve"> sau </w:t>
      </w:r>
      <w:r w:rsidRPr="00AC3E9C">
        <w:rPr>
          <w:b/>
          <w:bCs/>
        </w:rPr>
        <w:t>Scala Hamilton pentru anxietate</w:t>
      </w:r>
      <w:r w:rsidRPr="00AC3E9C">
        <w:t>,</w:t>
      </w:r>
    </w:p>
    <w:p w14:paraId="114D0170" w14:textId="77777777" w:rsidR="00B10B33" w:rsidRPr="00AC3E9C" w:rsidRDefault="00B10B33" w:rsidP="00043E38">
      <w:pPr>
        <w:pStyle w:val="Listparagraf"/>
        <w:numPr>
          <w:ilvl w:val="1"/>
          <w:numId w:val="200"/>
        </w:numPr>
        <w:ind w:left="0" w:firstLine="426"/>
        <w:jc w:val="both"/>
      </w:pPr>
      <w:r w:rsidRPr="00AC3E9C">
        <w:rPr>
          <w:b/>
          <w:bCs/>
        </w:rPr>
        <w:t>SLAPP</w:t>
      </w:r>
      <w:r w:rsidRPr="00AC3E9C">
        <w:t xml:space="preserve"> pentru evaluarea riscului suicidar,</w:t>
      </w:r>
    </w:p>
    <w:p w14:paraId="523CE873" w14:textId="1B41F380" w:rsidR="00B10B33" w:rsidRPr="00AC3E9C" w:rsidRDefault="00B10B33" w:rsidP="00043E38">
      <w:pPr>
        <w:pStyle w:val="Listparagraf"/>
        <w:numPr>
          <w:ilvl w:val="1"/>
          <w:numId w:val="200"/>
        </w:numPr>
        <w:ind w:left="0" w:firstLine="426"/>
        <w:jc w:val="both"/>
      </w:pPr>
      <w:r w:rsidRPr="00AC3E9C">
        <w:t xml:space="preserve">și, la necesitate, </w:t>
      </w:r>
      <w:r w:rsidRPr="00AC3E9C">
        <w:rPr>
          <w:b/>
          <w:bCs/>
        </w:rPr>
        <w:t>MMSE</w:t>
      </w:r>
      <w:r w:rsidRPr="00AC3E9C">
        <w:t xml:space="preserve"> pentru screening cognitiv.</w:t>
      </w:r>
    </w:p>
    <w:p w14:paraId="05AE578D" w14:textId="3728021F" w:rsidR="00B10B33" w:rsidRPr="00AC3E9C" w:rsidRDefault="00B10B33" w:rsidP="00043E38">
      <w:pPr>
        <w:pStyle w:val="Listparagraf"/>
        <w:numPr>
          <w:ilvl w:val="0"/>
          <w:numId w:val="199"/>
        </w:numPr>
        <w:ind w:left="0" w:firstLine="426"/>
        <w:jc w:val="both"/>
      </w:pPr>
      <w:r w:rsidRPr="00AC3E9C">
        <w:t>IPI promovează autoreglarea emoțională prin tehnici simple (ex. respirația lentă) și acțiuni concrete, precum intervenția în 7 pași pentru rezolvarea problemelor și activarea comportamentală, menite să crească sentimentul de eficiență și control.</w:t>
      </w:r>
    </w:p>
    <w:p w14:paraId="0C61728D" w14:textId="747AD448" w:rsidR="00B10B33" w:rsidRPr="00AC3E9C" w:rsidRDefault="00B10B33" w:rsidP="00043E38">
      <w:pPr>
        <w:pStyle w:val="Listparagraf"/>
        <w:numPr>
          <w:ilvl w:val="0"/>
          <w:numId w:val="199"/>
        </w:numPr>
        <w:ind w:left="0" w:firstLine="426"/>
        <w:jc w:val="both"/>
      </w:pPr>
      <w:r w:rsidRPr="00AC3E9C">
        <w:t>Sprijinul social este consolidat prin încurajarea reconectării cu persoane semnificative și accesarea resurselor comunitare. Sentimentul de apartenență și de susținere contribuie la efectul terapeutic.</w:t>
      </w:r>
    </w:p>
    <w:p w14:paraId="117432CA" w14:textId="3A3294C0" w:rsidR="00B10B33" w:rsidRPr="00AC3E9C" w:rsidRDefault="00B10B33" w:rsidP="00043E38">
      <w:pPr>
        <w:pStyle w:val="Listparagraf"/>
        <w:numPr>
          <w:ilvl w:val="0"/>
          <w:numId w:val="199"/>
        </w:numPr>
        <w:ind w:left="0" w:firstLine="426"/>
        <w:jc w:val="both"/>
      </w:pPr>
      <w:r w:rsidRPr="00AC3E9C">
        <w:t>Intervenția se încheie cu evaluarea progresului, stabilirea unui plan de menținere și întărirea autonomiei beneficiarului.</w:t>
      </w:r>
    </w:p>
    <w:p w14:paraId="31CD1F43" w14:textId="691EAAE0" w:rsidR="00B10B33" w:rsidRPr="00AC3E9C" w:rsidRDefault="00B10B33" w:rsidP="00043E38">
      <w:pPr>
        <w:pStyle w:val="Listparagraf"/>
        <w:numPr>
          <w:ilvl w:val="0"/>
          <w:numId w:val="199"/>
        </w:numPr>
        <w:ind w:left="0" w:firstLine="426"/>
        <w:jc w:val="both"/>
      </w:pPr>
      <w:r w:rsidRPr="00AC3E9C">
        <w:t>Aplicarea IPI presupune formare și supervizare continuă, alături de o atitudine profesională bazată pe empatie, neutralitate și respect.</w:t>
      </w:r>
    </w:p>
    <w:p w14:paraId="253529CE" w14:textId="72117B73" w:rsidR="00B10B33" w:rsidRPr="00AC3E9C" w:rsidRDefault="00B10B33" w:rsidP="00043E38">
      <w:pPr>
        <w:pStyle w:val="Listparagraf"/>
        <w:numPr>
          <w:ilvl w:val="0"/>
          <w:numId w:val="199"/>
        </w:numPr>
        <w:ind w:left="0" w:firstLine="426"/>
        <w:jc w:val="both"/>
      </w:pPr>
      <w:r w:rsidRPr="00AC3E9C">
        <w:t>IPI este un model scalabil, validat și adaptabil diverselor contexte clinice, comunitare sau de criză, oferind sprijin psihologic eficient, accesibil și uman în situații de vulnerabilitate.</w:t>
      </w:r>
    </w:p>
    <w:p w14:paraId="2982CCFC" w14:textId="77777777" w:rsidR="006A1037" w:rsidRPr="00AC3E9C" w:rsidRDefault="006A1037" w:rsidP="006A1037">
      <w:pPr>
        <w:ind w:firstLine="540"/>
        <w:jc w:val="both"/>
      </w:pPr>
    </w:p>
    <w:p w14:paraId="5B0E8AF9" w14:textId="77777777" w:rsidR="005B0702" w:rsidRPr="00AC3E9C" w:rsidRDefault="005B0702">
      <w:pPr>
        <w:rPr>
          <w:rFonts w:eastAsiaTheme="majorEastAsia"/>
          <w:b/>
          <w:bCs/>
          <w:color w:val="0070C0"/>
          <w:sz w:val="28"/>
          <w:szCs w:val="28"/>
        </w:rPr>
      </w:pPr>
      <w:r w:rsidRPr="00AC3E9C">
        <w:rPr>
          <w:b/>
          <w:bCs/>
          <w:color w:val="0070C0"/>
          <w:sz w:val="28"/>
          <w:szCs w:val="28"/>
        </w:rPr>
        <w:br w:type="page"/>
      </w:r>
    </w:p>
    <w:p w14:paraId="336D2561" w14:textId="6A83BDA0" w:rsidR="00D408B3" w:rsidRPr="00AC3E9C" w:rsidRDefault="00D408B3" w:rsidP="008D66E1">
      <w:pPr>
        <w:pStyle w:val="Titlu1"/>
        <w:spacing w:before="0" w:after="120" w:line="276" w:lineRule="auto"/>
        <w:jc w:val="both"/>
        <w:rPr>
          <w:rFonts w:ascii="Times New Roman" w:hAnsi="Times New Roman" w:cs="Times New Roman"/>
          <w:b/>
          <w:bCs/>
          <w:color w:val="0070C0"/>
          <w:sz w:val="28"/>
          <w:szCs w:val="28"/>
        </w:rPr>
      </w:pPr>
      <w:bookmarkStart w:id="4" w:name="_Toc205462091"/>
      <w:r w:rsidRPr="00AC3E9C">
        <w:rPr>
          <w:rFonts w:ascii="Times New Roman" w:hAnsi="Times New Roman" w:cs="Times New Roman"/>
          <w:b/>
          <w:bCs/>
          <w:color w:val="0070C0"/>
          <w:sz w:val="28"/>
          <w:szCs w:val="28"/>
        </w:rPr>
        <w:lastRenderedPageBreak/>
        <w:t>PREFAȚǍ</w:t>
      </w:r>
      <w:bookmarkEnd w:id="4"/>
    </w:p>
    <w:p w14:paraId="5EAE1785" w14:textId="77777777" w:rsidR="00E909F2" w:rsidRPr="00AC3E9C" w:rsidRDefault="00E909F2" w:rsidP="008D66E1">
      <w:pPr>
        <w:spacing w:after="120"/>
        <w:ind w:firstLine="540"/>
        <w:jc w:val="both"/>
      </w:pPr>
    </w:p>
    <w:p w14:paraId="7141F8E3" w14:textId="071B54CD" w:rsidR="00AA2FA9" w:rsidRPr="00AC3E9C" w:rsidRDefault="00E909F2" w:rsidP="008D66E1">
      <w:pPr>
        <w:spacing w:after="120"/>
        <w:ind w:firstLine="540"/>
        <w:jc w:val="both"/>
      </w:pPr>
      <w:r w:rsidRPr="00AC3E9C">
        <w:t>Ghidul practic „Intervenți</w:t>
      </w:r>
      <w:r w:rsidR="00392161" w:rsidRPr="00AC3E9C">
        <w:t>a</w:t>
      </w:r>
      <w:r w:rsidRPr="00AC3E9C">
        <w:t xml:space="preserve"> psihologică integrată” (IPI)</w:t>
      </w:r>
      <w:r w:rsidR="00464F86" w:rsidRPr="00AC3E9C">
        <w:t xml:space="preserve"> a fost elaborat de grupul de lucru al Laboratorului de sănătate mintală şi al Catedrei de sănătate mintală, psihologie medicală și psihoterapie a Universității de Stat de Medicină și Farmacie „N</w:t>
      </w:r>
      <w:r w:rsidRPr="00AC3E9C">
        <w:t>icolae</w:t>
      </w:r>
      <w:r w:rsidR="00464F86" w:rsidRPr="00AC3E9C">
        <w:t xml:space="preserve"> Testemițanu” din Republica Moldova, cu suportul </w:t>
      </w:r>
      <w:r w:rsidR="00A96B52" w:rsidRPr="00AC3E9C">
        <w:t>P</w:t>
      </w:r>
      <w:r w:rsidR="00464F86" w:rsidRPr="00AC3E9C">
        <w:t>roiectului moldo-elvețian MENSANA – „Suport pentru reforma serviciilor de sănătate mintală în Moldova”. Proiectul moldo-elvețian MENSANA este implementat de Institutul Trimbos (Institutul Național de Sănătate Mintală și Adicții din Olanda), Luzerner Psychiatrie (Serviciile de Sănătate Mintală din Lucerna, Elveția) și Liga Română pentru Sănătate Mintală, conform necesităților de reformare stabilite de Ministerul Sănătății al Republicii Moldova.</w:t>
      </w:r>
    </w:p>
    <w:p w14:paraId="0AF6158D" w14:textId="6C651543" w:rsidR="00AA2FA9" w:rsidRPr="00AC3E9C" w:rsidRDefault="00AA2FA9" w:rsidP="008D66E1">
      <w:pPr>
        <w:spacing w:after="120"/>
        <w:ind w:firstLine="540"/>
        <w:jc w:val="both"/>
      </w:pPr>
      <w:r w:rsidRPr="00AC3E9C">
        <w:t xml:space="preserve">Acest ghid reprezintă un instrument menit să sprijine </w:t>
      </w:r>
      <w:bookmarkStart w:id="5" w:name="_Hlk202511787"/>
      <w:r w:rsidRPr="00AC3E9C">
        <w:t>standardizarea intervențiilor psihologice de scurtă durată, oferind un cadru aplicabil și validat științific pentru susținerea persoanelor aflate în situații de criză emoțională sau vulnerabilitate psihosocială</w:t>
      </w:r>
      <w:bookmarkEnd w:id="5"/>
      <w:r w:rsidRPr="00AC3E9C">
        <w:t xml:space="preserve">. Intervenția </w:t>
      </w:r>
      <w:r w:rsidR="00E909F2" w:rsidRPr="00AC3E9C">
        <w:t>psihologică integrată (IPI)</w:t>
      </w:r>
      <w:r w:rsidRPr="00AC3E9C">
        <w:t xml:space="preserve"> este concepută pentru a fi accesibilă atât specialiștilor în sănătate mintală, cât și personalului non-</w:t>
      </w:r>
      <w:r w:rsidR="00E909F2" w:rsidRPr="00AC3E9C">
        <w:t>medical instruit în domeniu</w:t>
      </w:r>
      <w:r w:rsidRPr="00AC3E9C">
        <w:t>, fiind adaptabilă diverselor contexte comunitare, clinice sau umanitare.</w:t>
      </w:r>
    </w:p>
    <w:p w14:paraId="54DFD80C" w14:textId="24B1606D" w:rsidR="00AA2FA9" w:rsidRPr="00AC3E9C" w:rsidRDefault="00AA2FA9" w:rsidP="008D66E1">
      <w:pPr>
        <w:spacing w:after="120"/>
        <w:ind w:firstLine="540"/>
        <w:jc w:val="both"/>
      </w:pPr>
      <w:r w:rsidRPr="00AC3E9C">
        <w:t>Ghidul conține strategii, metode de lucru și instrumente practice de intervenție rapidă, inspirate din bune</w:t>
      </w:r>
      <w:r w:rsidR="00A96B52" w:rsidRPr="00AC3E9C">
        <w:t>le</w:t>
      </w:r>
      <w:r w:rsidRPr="00AC3E9C">
        <w:t xml:space="preserve"> practici internaționale și modele</w:t>
      </w:r>
      <w:r w:rsidR="00A96B52" w:rsidRPr="00AC3E9C">
        <w:t>le</w:t>
      </w:r>
      <w:r w:rsidRPr="00AC3E9C">
        <w:t xml:space="preserve"> validate de Organizația Mondială a Sănătății</w:t>
      </w:r>
      <w:r w:rsidR="00E0598F" w:rsidRPr="00AC3E9C">
        <w:t xml:space="preserve"> (OMS)</w:t>
      </w:r>
      <w:r w:rsidRPr="00AC3E9C">
        <w:t xml:space="preserve">. De asemenea, </w:t>
      </w:r>
      <w:r w:rsidR="00E909F2" w:rsidRPr="00AC3E9C">
        <w:t xml:space="preserve">în ghid </w:t>
      </w:r>
      <w:r w:rsidRPr="00AC3E9C">
        <w:t>sunt incluse recomandări privind formarea, evaluarea și supervizarea celor implicați în aplicarea intervenției, alături de exemple de aplicabilitate și îndrumări pentru adaptarea culturală și contextuală.</w:t>
      </w:r>
    </w:p>
    <w:p w14:paraId="2A703055" w14:textId="5312778A" w:rsidR="00AA2FA9" w:rsidRPr="00AC3E9C" w:rsidRDefault="00AA2FA9" w:rsidP="008D66E1">
      <w:pPr>
        <w:spacing w:after="120"/>
        <w:ind w:firstLine="540"/>
        <w:jc w:val="both"/>
      </w:pPr>
      <w:r w:rsidRPr="00AC3E9C">
        <w:t>Prin</w:t>
      </w:r>
      <w:r w:rsidR="00E909F2" w:rsidRPr="00AC3E9C">
        <w:t xml:space="preserve"> elaborarea acestui ghid s-a</w:t>
      </w:r>
      <w:r w:rsidRPr="00AC3E9C">
        <w:t xml:space="preserve"> urmăr</w:t>
      </w:r>
      <w:r w:rsidR="00E909F2" w:rsidRPr="00AC3E9C">
        <w:t>it</w:t>
      </w:r>
      <w:r w:rsidRPr="00AC3E9C">
        <w:t xml:space="preserve"> nu doar extinderea accesului la sprijin psihologic în Republica Moldova, ci și consolidarea capacității profesionale și instituționale de a răspunde eficient la nevoile crescânde din domeniul sănătății mintale, în mod integrat, uman și adaptat realităților contemporane.</w:t>
      </w:r>
    </w:p>
    <w:p w14:paraId="1C14A4FC" w14:textId="77777777" w:rsidR="002A53A2" w:rsidRPr="00AC3E9C" w:rsidRDefault="002A53A2" w:rsidP="008D66E1">
      <w:pPr>
        <w:spacing w:after="120"/>
      </w:pPr>
    </w:p>
    <w:p w14:paraId="0F22979B" w14:textId="48BEA72C" w:rsidR="00D408B3" w:rsidRPr="00AC3E9C" w:rsidRDefault="00E0598F" w:rsidP="008D66E1">
      <w:pPr>
        <w:pStyle w:val="Titlu1"/>
        <w:spacing w:before="0" w:after="120" w:line="276" w:lineRule="auto"/>
        <w:jc w:val="both"/>
        <w:rPr>
          <w:rFonts w:ascii="Times New Roman" w:hAnsi="Times New Roman" w:cs="Times New Roman"/>
          <w:b/>
          <w:bCs/>
          <w:color w:val="0070C0"/>
          <w:sz w:val="28"/>
          <w:szCs w:val="28"/>
        </w:rPr>
      </w:pPr>
      <w:bookmarkStart w:id="6" w:name="_Toc205462092"/>
      <w:r w:rsidRPr="00AC3E9C">
        <w:rPr>
          <w:rFonts w:ascii="Times New Roman" w:hAnsi="Times New Roman" w:cs="Times New Roman"/>
          <w:b/>
          <w:bCs/>
          <w:color w:val="0070C0"/>
          <w:sz w:val="28"/>
          <w:szCs w:val="28"/>
        </w:rPr>
        <w:t>PARTEA INTRODUCTIVǍ</w:t>
      </w:r>
      <w:bookmarkEnd w:id="6"/>
    </w:p>
    <w:p w14:paraId="1F0F3F9C" w14:textId="58357BC0" w:rsidR="005B0702" w:rsidRPr="00AC3E9C" w:rsidRDefault="005B0702" w:rsidP="008D66E1">
      <w:pPr>
        <w:tabs>
          <w:tab w:val="left" w:pos="540"/>
        </w:tabs>
        <w:spacing w:after="120"/>
        <w:ind w:firstLine="540"/>
        <w:jc w:val="both"/>
      </w:pPr>
      <w:r w:rsidRPr="00AC3E9C">
        <w:t>Intervenți</w:t>
      </w:r>
      <w:r w:rsidR="00392161" w:rsidRPr="00AC3E9C">
        <w:t>a</w:t>
      </w:r>
      <w:r w:rsidRPr="00AC3E9C">
        <w:t xml:space="preserve"> psihologică integrată (IPI) are drept scop de a pune în aplicare o strategie de urgență psihologică, adaptabilă și orientată pe rezultate, care prin diminuarea impactului problemelor emoționale și practice semnalate de beneficiar creează un cadru favorabil adaptării, restabilirii echilibrului psihologic și reluării funcționării cotidiene. IPI își propune nu doar ameliorarea simptomelor, ci și mobilizarea resurselor personale și sociale ale beneficiarului, într-un timp scurt, pentru a facilita relansarea procesului de autoreglare și vindecare.</w:t>
      </w:r>
    </w:p>
    <w:p w14:paraId="27080430" w14:textId="77777777" w:rsidR="005B0702" w:rsidRPr="00AC3E9C" w:rsidRDefault="005B0702" w:rsidP="008D66E1">
      <w:pPr>
        <w:tabs>
          <w:tab w:val="left" w:pos="540"/>
        </w:tabs>
        <w:spacing w:after="120"/>
        <w:ind w:firstLine="540"/>
        <w:jc w:val="both"/>
      </w:pPr>
      <w:r w:rsidRPr="00AC3E9C">
        <w:t>Intervenția este concepută ca un sprijin imediat, structurat și empatic, destinat să reducă povara suferinței psihologice în momentele critice, fără a presupune un angajament terapeutic de lungă durată. Astfel, IPI poate funcționa atât ca o primă linie de intervenție, cât și ca o etapă pregătitoare pentru integrarea ulterioară în servicii specializate, atunci când este necesar.</w:t>
      </w:r>
    </w:p>
    <w:p w14:paraId="15A9153F" w14:textId="77777777" w:rsidR="008046AF" w:rsidRPr="00AC3E9C" w:rsidRDefault="008046AF" w:rsidP="008D66E1">
      <w:pPr>
        <w:spacing w:after="120"/>
        <w:ind w:firstLine="540"/>
        <w:jc w:val="both"/>
      </w:pPr>
      <w:r w:rsidRPr="00AC3E9C">
        <w:t>Un element important al IPI este posibilitatea de aplicare a intervenției și în format online, prin servicii de telemedicină, ceea ce permite extinderea accesului la sprijin psihologic pentru persoanele aflate în zone izolate, pentru cei cu mobilitate redusă sau în condiții de urgență care limitează contactul fizic direct. Astfel, IPI devine un instrument flexibil și scalabil, capabil să răspundă rapid și eficient la nevoile reale ale populației, indiferent de distanță sau context.</w:t>
      </w:r>
    </w:p>
    <w:p w14:paraId="0C1A4B26" w14:textId="77777777" w:rsidR="00E0598F" w:rsidRPr="00AC3E9C" w:rsidRDefault="00E0598F" w:rsidP="008D66E1">
      <w:pPr>
        <w:spacing w:after="120"/>
      </w:pPr>
    </w:p>
    <w:p w14:paraId="0C2E5D3F" w14:textId="60B4E698" w:rsidR="006A1037" w:rsidRPr="00AC3E9C" w:rsidRDefault="006A1037" w:rsidP="008D66E1">
      <w:pPr>
        <w:pStyle w:val="Titlu2"/>
        <w:spacing w:after="120"/>
        <w:rPr>
          <w:rFonts w:ascii="Times New Roman" w:hAnsi="Times New Roman" w:cs="Times New Roman"/>
          <w:b/>
          <w:bCs/>
          <w:color w:val="0070C0"/>
          <w:sz w:val="24"/>
          <w:szCs w:val="24"/>
        </w:rPr>
      </w:pPr>
      <w:bookmarkStart w:id="7" w:name="_Toc205462093"/>
      <w:r w:rsidRPr="00AC3E9C">
        <w:rPr>
          <w:rFonts w:ascii="Times New Roman" w:hAnsi="Times New Roman" w:cs="Times New Roman"/>
          <w:b/>
          <w:bCs/>
          <w:color w:val="0070C0"/>
          <w:sz w:val="24"/>
          <w:szCs w:val="24"/>
        </w:rPr>
        <w:lastRenderedPageBreak/>
        <w:t>Utilizatorii</w:t>
      </w:r>
      <w:r w:rsidR="00583182" w:rsidRPr="00AC3E9C">
        <w:t xml:space="preserve"> </w:t>
      </w:r>
      <w:r w:rsidR="00583182" w:rsidRPr="00AC3E9C">
        <w:rPr>
          <w:rFonts w:ascii="Times New Roman" w:hAnsi="Times New Roman" w:cs="Times New Roman"/>
          <w:b/>
          <w:bCs/>
          <w:color w:val="0070C0"/>
          <w:sz w:val="24"/>
          <w:szCs w:val="24"/>
        </w:rPr>
        <w:t>ghidului</w:t>
      </w:r>
      <w:r w:rsidRPr="00AC3E9C">
        <w:rPr>
          <w:rFonts w:ascii="Times New Roman" w:hAnsi="Times New Roman" w:cs="Times New Roman"/>
          <w:b/>
          <w:bCs/>
          <w:color w:val="0070C0"/>
          <w:sz w:val="24"/>
          <w:szCs w:val="24"/>
        </w:rPr>
        <w:t>:</w:t>
      </w:r>
      <w:bookmarkEnd w:id="7"/>
    </w:p>
    <w:p w14:paraId="67D60E3E" w14:textId="57E643CE" w:rsidR="006A1037" w:rsidRPr="00AC3E9C" w:rsidRDefault="00F3040B" w:rsidP="00043E38">
      <w:pPr>
        <w:numPr>
          <w:ilvl w:val="0"/>
          <w:numId w:val="187"/>
        </w:numPr>
        <w:spacing w:after="120"/>
        <w:ind w:left="0" w:firstLine="360"/>
        <w:jc w:val="both"/>
      </w:pPr>
      <w:r w:rsidRPr="00AC3E9C">
        <w:t xml:space="preserve">Prestatorii de servicii în domeniul </w:t>
      </w:r>
      <w:r w:rsidR="006A1037" w:rsidRPr="00AC3E9C">
        <w:t>sănăt</w:t>
      </w:r>
      <w:r w:rsidRPr="00AC3E9C">
        <w:t>ății</w:t>
      </w:r>
      <w:r w:rsidR="006A1037" w:rsidRPr="00AC3E9C">
        <w:t xml:space="preserve"> mintal</w:t>
      </w:r>
      <w:r w:rsidRPr="00AC3E9C">
        <w:t>e</w:t>
      </w:r>
      <w:r w:rsidR="006A1037" w:rsidRPr="00AC3E9C">
        <w:t xml:space="preserve"> – inclusiv ce</w:t>
      </w:r>
      <w:r w:rsidR="00142250" w:rsidRPr="00AC3E9C">
        <w:t>i</w:t>
      </w:r>
      <w:r w:rsidR="006A1037" w:rsidRPr="00AC3E9C">
        <w:t xml:space="preserve"> care nu au fost anterior instruiți în tehnicile specifice IPI, dar doresc să integreze o abordare scurt-termică, structurată și validată științific.</w:t>
      </w:r>
    </w:p>
    <w:p w14:paraId="3C7A72A5" w14:textId="632F5697" w:rsidR="00B81A68" w:rsidRPr="00AC3E9C" w:rsidRDefault="00B81A68" w:rsidP="00043E38">
      <w:pPr>
        <w:numPr>
          <w:ilvl w:val="0"/>
          <w:numId w:val="187"/>
        </w:numPr>
        <w:spacing w:after="120"/>
        <w:ind w:left="0" w:firstLine="360"/>
        <w:jc w:val="both"/>
      </w:pPr>
      <w:r w:rsidRPr="00AC3E9C">
        <w:t>Prestatorii de servicii medicale (psihologii și medicii psihiatri din cadrul AMP, AMSA, AMS).</w:t>
      </w:r>
    </w:p>
    <w:p w14:paraId="39BD09B1" w14:textId="6F35A6A8" w:rsidR="00B81A68" w:rsidRPr="00AC3E9C" w:rsidRDefault="00B81A68" w:rsidP="00043E38">
      <w:pPr>
        <w:pStyle w:val="Listparagraf"/>
        <w:numPr>
          <w:ilvl w:val="0"/>
          <w:numId w:val="187"/>
        </w:numPr>
        <w:spacing w:after="120"/>
        <w:ind w:left="0" w:firstLine="360"/>
        <w:jc w:val="both"/>
      </w:pPr>
      <w:r w:rsidRPr="00AC3E9C">
        <w:t>Instituțiile de învățământ medical (USMF „Nicolae Testemițanu”, CEMF „Raisa Pacalo”, colegiile de medicină / cadre didactice, studenți, medici rezidenți).</w:t>
      </w:r>
    </w:p>
    <w:p w14:paraId="19ED4AA0" w14:textId="4DF3ED4D" w:rsidR="006A1037" w:rsidRPr="00AC3E9C" w:rsidRDefault="006A1037" w:rsidP="008D66E1">
      <w:pPr>
        <w:numPr>
          <w:ilvl w:val="0"/>
          <w:numId w:val="187"/>
        </w:numPr>
        <w:spacing w:after="120"/>
        <w:ind w:left="0" w:firstLine="360"/>
        <w:jc w:val="both"/>
      </w:pPr>
      <w:r w:rsidRPr="00AC3E9C">
        <w:t>Persoanel</w:t>
      </w:r>
      <w:r w:rsidR="00F3040B" w:rsidRPr="00AC3E9C">
        <w:t>e</w:t>
      </w:r>
      <w:r w:rsidRPr="00AC3E9C">
        <w:t xml:space="preserve"> fără pregătire clinică formală – cum ar fi lucrători comunitari, voluntari sau absolvenți în psihologie fără supervizare, care pot beneficia de instruire specifică în utilizarea modelului IPI.</w:t>
      </w:r>
    </w:p>
    <w:p w14:paraId="3F549765" w14:textId="2D4FE6F6" w:rsidR="006A1037" w:rsidRPr="00AC3E9C" w:rsidRDefault="006A1037" w:rsidP="008D66E1">
      <w:pPr>
        <w:numPr>
          <w:ilvl w:val="0"/>
          <w:numId w:val="187"/>
        </w:numPr>
        <w:spacing w:after="120"/>
        <w:ind w:left="0" w:firstLine="360"/>
        <w:jc w:val="both"/>
      </w:pPr>
      <w:r w:rsidRPr="00AC3E9C">
        <w:t>Formatori</w:t>
      </w:r>
      <w:r w:rsidR="00F3040B" w:rsidRPr="00AC3E9C">
        <w:t>i</w:t>
      </w:r>
      <w:r w:rsidRPr="00AC3E9C">
        <w:t xml:space="preserve"> și supervizori</w:t>
      </w:r>
      <w:r w:rsidR="00F3040B" w:rsidRPr="00AC3E9C">
        <w:t>i</w:t>
      </w:r>
      <w:r w:rsidRPr="00AC3E9C">
        <w:t xml:space="preserve"> – responsabili de instruirea, monitorizarea și ghidarea celor care aplică intervenția în teren, asigurând calitatea și fidelitatea metodei.</w:t>
      </w:r>
    </w:p>
    <w:p w14:paraId="2B40CB2B" w14:textId="10DF3562" w:rsidR="006A1037" w:rsidRPr="00AC3E9C" w:rsidRDefault="006A1037" w:rsidP="008D66E1">
      <w:pPr>
        <w:spacing w:after="120"/>
        <w:rPr>
          <w:i/>
          <w:iCs/>
        </w:rPr>
      </w:pPr>
      <w:r w:rsidRPr="00AC3E9C">
        <w:rPr>
          <w:i/>
          <w:iCs/>
        </w:rPr>
        <w:t xml:space="preserve">Acest ghid este potrivit pentru </w:t>
      </w:r>
      <w:r w:rsidR="00142250" w:rsidRPr="00AC3E9C">
        <w:rPr>
          <w:i/>
          <w:iCs/>
        </w:rPr>
        <w:t>dumneavoastră</w:t>
      </w:r>
      <w:r w:rsidRPr="00AC3E9C">
        <w:rPr>
          <w:i/>
          <w:iCs/>
        </w:rPr>
        <w:t xml:space="preserve"> dacă:</w:t>
      </w:r>
    </w:p>
    <w:p w14:paraId="6FBF036A" w14:textId="77777777" w:rsidR="006A1037" w:rsidRPr="00AC3E9C" w:rsidRDefault="006A1037" w:rsidP="008D66E1">
      <w:pPr>
        <w:numPr>
          <w:ilvl w:val="0"/>
          <w:numId w:val="188"/>
        </w:numPr>
        <w:spacing w:after="120"/>
      </w:pPr>
      <w:r w:rsidRPr="00AC3E9C">
        <w:t>Lucrați cu persoane afectate de stres, traumă sau criză psihosocială.</w:t>
      </w:r>
    </w:p>
    <w:p w14:paraId="0DF2EEB3" w14:textId="77777777" w:rsidR="006A1037" w:rsidRPr="00AC3E9C" w:rsidRDefault="006A1037" w:rsidP="008D66E1">
      <w:pPr>
        <w:numPr>
          <w:ilvl w:val="0"/>
          <w:numId w:val="188"/>
        </w:numPr>
        <w:spacing w:after="120"/>
      </w:pPr>
      <w:r w:rsidRPr="00AC3E9C">
        <w:t>Aveți motivația autentică de a sprijini oameni aflați în suferință.</w:t>
      </w:r>
    </w:p>
    <w:p w14:paraId="3BBBFFCD" w14:textId="77777777" w:rsidR="006A1037" w:rsidRPr="00AC3E9C" w:rsidRDefault="006A1037" w:rsidP="008D66E1">
      <w:pPr>
        <w:numPr>
          <w:ilvl w:val="0"/>
          <w:numId w:val="188"/>
        </w:numPr>
        <w:spacing w:after="120"/>
      </w:pPr>
      <w:r w:rsidRPr="00AC3E9C">
        <w:t>Dețineți cel puțin studii liceale finalizate (pregătirea suplimentară în sănătate mintală este un avantaj).</w:t>
      </w:r>
    </w:p>
    <w:p w14:paraId="36512CD8" w14:textId="77777777" w:rsidR="006A1037" w:rsidRPr="00AC3E9C" w:rsidRDefault="006A1037" w:rsidP="008D66E1">
      <w:pPr>
        <w:numPr>
          <w:ilvl w:val="0"/>
          <w:numId w:val="188"/>
        </w:numPr>
        <w:spacing w:after="120"/>
      </w:pPr>
      <w:r w:rsidRPr="00AC3E9C">
        <w:t>Ați absolvit o formare specifică privind utilizarea IPI.</w:t>
      </w:r>
    </w:p>
    <w:p w14:paraId="63323E59" w14:textId="77777777" w:rsidR="006A1037" w:rsidRPr="00AC3E9C" w:rsidRDefault="006A1037" w:rsidP="008D66E1">
      <w:pPr>
        <w:numPr>
          <w:ilvl w:val="0"/>
          <w:numId w:val="188"/>
        </w:numPr>
        <w:spacing w:after="120"/>
      </w:pPr>
      <w:r w:rsidRPr="00AC3E9C">
        <w:t>Lucrați într-o echipă și colaborați cu alți profesioniști sau asistenți.</w:t>
      </w:r>
    </w:p>
    <w:p w14:paraId="0548E5C6" w14:textId="301CB3E1" w:rsidR="006A1037" w:rsidRPr="00AC3E9C" w:rsidRDefault="006A1037" w:rsidP="008D66E1">
      <w:pPr>
        <w:numPr>
          <w:ilvl w:val="0"/>
          <w:numId w:val="188"/>
        </w:numPr>
        <w:spacing w:after="120"/>
      </w:pPr>
      <w:r w:rsidRPr="00AC3E9C">
        <w:t>Beneficiați de supervizare continuă din partea unui profesionist cu experiență (de preferat în CBT sau metode validate științific).</w:t>
      </w:r>
    </w:p>
    <w:p w14:paraId="340B4DB1" w14:textId="77777777" w:rsidR="008046AF" w:rsidRPr="00AC3E9C" w:rsidRDefault="008046AF" w:rsidP="008D66E1">
      <w:pPr>
        <w:pStyle w:val="Titlu2"/>
        <w:spacing w:after="120"/>
        <w:rPr>
          <w:rFonts w:ascii="Times New Roman" w:hAnsi="Times New Roman" w:cs="Times New Roman"/>
          <w:b/>
          <w:bCs/>
          <w:color w:val="0070C0"/>
          <w:sz w:val="24"/>
          <w:szCs w:val="24"/>
        </w:rPr>
      </w:pPr>
    </w:p>
    <w:p w14:paraId="3CEA5A50" w14:textId="78641F22" w:rsidR="006A1037" w:rsidRPr="00AC3E9C" w:rsidRDefault="006A1037" w:rsidP="008D66E1">
      <w:pPr>
        <w:pStyle w:val="Titlu2"/>
        <w:spacing w:after="120"/>
        <w:rPr>
          <w:rFonts w:ascii="Times New Roman" w:hAnsi="Times New Roman" w:cs="Times New Roman"/>
          <w:b/>
          <w:bCs/>
          <w:color w:val="0070C0"/>
          <w:sz w:val="24"/>
          <w:szCs w:val="24"/>
        </w:rPr>
      </w:pPr>
      <w:bookmarkStart w:id="8" w:name="_Toc205462094"/>
      <w:r w:rsidRPr="00AC3E9C">
        <w:rPr>
          <w:rFonts w:ascii="Times New Roman" w:hAnsi="Times New Roman" w:cs="Times New Roman"/>
          <w:b/>
          <w:bCs/>
          <w:color w:val="0070C0"/>
          <w:sz w:val="24"/>
          <w:szCs w:val="24"/>
        </w:rPr>
        <w:t>Scopul ghidului</w:t>
      </w:r>
      <w:bookmarkEnd w:id="8"/>
    </w:p>
    <w:p w14:paraId="059790C6" w14:textId="77777777" w:rsidR="006A1037" w:rsidRPr="00AC3E9C" w:rsidRDefault="006A1037" w:rsidP="008D66E1">
      <w:pPr>
        <w:tabs>
          <w:tab w:val="left" w:pos="540"/>
        </w:tabs>
        <w:spacing w:after="120"/>
        <w:ind w:firstLine="540"/>
        <w:jc w:val="both"/>
      </w:pPr>
      <w:r w:rsidRPr="00AC3E9C">
        <w:t>Scopul acestui ghid este de a sprijini specialiștii din domeniul sănătății mintale din Republica Moldova, oferindu-le un model standardizat, scalabil și accesibil de intervenție psihologică de scurtă durată. Ghidul IPI facilitează furnizarea unui sprijin structurat și empatic, bazat pe dovezi, pentru persoanele care se confruntă cu dificultăți emoționale și practice acute.</w:t>
      </w:r>
    </w:p>
    <w:p w14:paraId="59C94567" w14:textId="77777777" w:rsidR="006A1037" w:rsidRPr="00AC3E9C" w:rsidRDefault="006A1037" w:rsidP="006A1037"/>
    <w:p w14:paraId="19785A1C" w14:textId="77777777" w:rsidR="006A1037" w:rsidRPr="00AC3E9C" w:rsidRDefault="006A1037" w:rsidP="006A1037">
      <w:pPr>
        <w:pStyle w:val="Titlu2"/>
        <w:rPr>
          <w:rFonts w:ascii="Times New Roman" w:hAnsi="Times New Roman" w:cs="Times New Roman"/>
          <w:b/>
          <w:bCs/>
          <w:color w:val="0070C0"/>
          <w:sz w:val="24"/>
          <w:szCs w:val="24"/>
        </w:rPr>
      </w:pPr>
      <w:bookmarkStart w:id="9" w:name="_Toc205462095"/>
      <w:r w:rsidRPr="00AC3E9C">
        <w:rPr>
          <w:rFonts w:ascii="Times New Roman" w:hAnsi="Times New Roman" w:cs="Times New Roman"/>
          <w:b/>
          <w:bCs/>
          <w:color w:val="0070C0"/>
          <w:sz w:val="24"/>
          <w:szCs w:val="24"/>
        </w:rPr>
        <w:t>Obiectivele ghidului</w:t>
      </w:r>
      <w:bookmarkEnd w:id="9"/>
    </w:p>
    <w:p w14:paraId="3925A7E8" w14:textId="77777777" w:rsidR="006A1037" w:rsidRPr="00AC3E9C" w:rsidRDefault="006A1037" w:rsidP="00043E38">
      <w:pPr>
        <w:pStyle w:val="Listparagraf"/>
        <w:numPr>
          <w:ilvl w:val="0"/>
          <w:numId w:val="198"/>
        </w:numPr>
        <w:spacing w:after="120" w:line="276" w:lineRule="auto"/>
        <w:ind w:left="0" w:firstLine="360"/>
        <w:jc w:val="both"/>
      </w:pPr>
      <w:r w:rsidRPr="00AC3E9C">
        <w:rPr>
          <w:i/>
          <w:iCs/>
        </w:rPr>
        <w:t>Evaluarea rapidă și precisă a nevoilor beneficiarului,</w:t>
      </w:r>
      <w:r w:rsidRPr="00AC3E9C">
        <w:t xml:space="preserve"> atât pe dimensiunea emoțională, cât și pe cea funcțional-practică, utilizând instrumente scurte, dar validate clinic.</w:t>
      </w:r>
    </w:p>
    <w:p w14:paraId="74A750E9" w14:textId="77777777" w:rsidR="006A1037" w:rsidRPr="00AC3E9C" w:rsidRDefault="006A1037" w:rsidP="00043E38">
      <w:pPr>
        <w:pStyle w:val="Listparagraf"/>
        <w:numPr>
          <w:ilvl w:val="0"/>
          <w:numId w:val="198"/>
        </w:numPr>
        <w:spacing w:after="120" w:line="276" w:lineRule="auto"/>
        <w:ind w:left="0" w:firstLine="360"/>
        <w:jc w:val="both"/>
      </w:pPr>
      <w:r w:rsidRPr="00AC3E9C">
        <w:rPr>
          <w:i/>
          <w:iCs/>
        </w:rPr>
        <w:t>Aplicarea de strategii concrete și personalizate,</w:t>
      </w:r>
      <w:r w:rsidRPr="00AC3E9C">
        <w:t xml:space="preserve"> centrate pe problemă și adaptate nivelului de suferință și de resurse ale beneficiarului, combinând metodele de gestionare a problemelor (PM+) cu tehnici validate de consiliere psihologică.</w:t>
      </w:r>
    </w:p>
    <w:p w14:paraId="51D7EE7C" w14:textId="77777777" w:rsidR="006A1037" w:rsidRPr="00AC3E9C" w:rsidRDefault="006A1037" w:rsidP="00043E38">
      <w:pPr>
        <w:pStyle w:val="Listparagraf"/>
        <w:numPr>
          <w:ilvl w:val="0"/>
          <w:numId w:val="198"/>
        </w:numPr>
        <w:spacing w:after="120" w:line="276" w:lineRule="auto"/>
        <w:ind w:left="0" w:firstLine="360"/>
        <w:jc w:val="both"/>
      </w:pPr>
      <w:r w:rsidRPr="00AC3E9C">
        <w:rPr>
          <w:i/>
          <w:iCs/>
        </w:rPr>
        <w:t>Oferirea suportului emoțional,</w:t>
      </w:r>
      <w:r w:rsidRPr="00AC3E9C">
        <w:t xml:space="preserve"> printr-o relație de ajutor bazată pe empatie, ascultare activă, validare și recunoașterea trăirilor interioare – fără etichetări clinice pripite, dar cu deschidere față de complexitatea experienței umane.</w:t>
      </w:r>
    </w:p>
    <w:p w14:paraId="63E4DDFE" w14:textId="77777777" w:rsidR="006A1037" w:rsidRPr="00AC3E9C" w:rsidRDefault="006A1037" w:rsidP="00043E38">
      <w:pPr>
        <w:pStyle w:val="Listparagraf"/>
        <w:numPr>
          <w:ilvl w:val="0"/>
          <w:numId w:val="198"/>
        </w:numPr>
        <w:spacing w:after="120" w:line="276" w:lineRule="auto"/>
        <w:ind w:left="0" w:firstLine="360"/>
        <w:jc w:val="both"/>
      </w:pPr>
      <w:r w:rsidRPr="00AC3E9C">
        <w:rPr>
          <w:i/>
          <w:iCs/>
        </w:rPr>
        <w:t>Activarea și implicarea rețelei de suport informal –</w:t>
      </w:r>
      <w:r w:rsidRPr="00AC3E9C">
        <w:t xml:space="preserve"> acolo unde este posibil și dorit de beneficiar – incluzând familia, prietenii sau alți membri semnificativi ai comunității, pentru a spori eficiența intervenției și a reduce sentimentul de izolare.</w:t>
      </w:r>
    </w:p>
    <w:p w14:paraId="5E253608" w14:textId="77777777" w:rsidR="006A1037" w:rsidRPr="00AC3E9C" w:rsidRDefault="006A1037" w:rsidP="00043E38">
      <w:pPr>
        <w:pStyle w:val="Listparagraf"/>
        <w:numPr>
          <w:ilvl w:val="0"/>
          <w:numId w:val="198"/>
        </w:numPr>
        <w:spacing w:after="120" w:line="276" w:lineRule="auto"/>
        <w:ind w:left="0" w:firstLine="360"/>
        <w:jc w:val="both"/>
      </w:pPr>
      <w:r w:rsidRPr="00AC3E9C">
        <w:rPr>
          <w:i/>
          <w:iCs/>
        </w:rPr>
        <w:lastRenderedPageBreak/>
        <w:t xml:space="preserve">Stimularea capacității de autoreglare psihologică și comportamentală </w:t>
      </w:r>
      <w:r w:rsidRPr="00AC3E9C">
        <w:t>prin învățarea unor abilități simple, dar eficiente (gestionarea stresului, activare comportamentală, rezolvarea problemelor, consolidarea sprijinului social), care pot fi continuate și după încheierea intervenției.</w:t>
      </w:r>
    </w:p>
    <w:p w14:paraId="5496CC2A" w14:textId="77777777" w:rsidR="006A1037" w:rsidRPr="00AC3E9C" w:rsidRDefault="006A1037" w:rsidP="00043E38">
      <w:pPr>
        <w:pStyle w:val="Listparagraf"/>
        <w:numPr>
          <w:ilvl w:val="0"/>
          <w:numId w:val="198"/>
        </w:numPr>
        <w:spacing w:after="120" w:line="276" w:lineRule="auto"/>
        <w:ind w:left="0" w:firstLine="360"/>
        <w:jc w:val="both"/>
      </w:pPr>
      <w:r w:rsidRPr="00AC3E9C">
        <w:rPr>
          <w:i/>
          <w:iCs/>
        </w:rPr>
        <w:t>Îndrumarea către servicii specializate,</w:t>
      </w:r>
      <w:r w:rsidRPr="00AC3E9C">
        <w:t xml:space="preserve"> atunci când dificultățile beneficiarului depășesc sfera intervenției scurt-termice sau când sunt identificate riscuri clinice (de exemplu, idei suicidare, episoade psihotice, traume severe).</w:t>
      </w:r>
    </w:p>
    <w:p w14:paraId="6BDEAED5" w14:textId="5A52B433" w:rsidR="006A1037" w:rsidRPr="00AC3E9C" w:rsidRDefault="006A1037" w:rsidP="00043E38">
      <w:pPr>
        <w:pStyle w:val="Listparagraf"/>
        <w:numPr>
          <w:ilvl w:val="0"/>
          <w:numId w:val="198"/>
        </w:numPr>
        <w:spacing w:after="120" w:line="276" w:lineRule="auto"/>
        <w:ind w:left="0" w:firstLine="360"/>
        <w:jc w:val="both"/>
      </w:pPr>
      <w:r w:rsidRPr="00AC3E9C">
        <w:rPr>
          <w:i/>
          <w:iCs/>
        </w:rPr>
        <w:t>Crearea unui cadru de siguranță psihologică,</w:t>
      </w:r>
      <w:r w:rsidRPr="00AC3E9C">
        <w:t xml:space="preserve"> în care beneficiarul se simte respectat, protejat și susținut să vorbească despre dificultăți fără teama de judecată sau stigmatizare.</w:t>
      </w:r>
    </w:p>
    <w:p w14:paraId="4543B70A" w14:textId="4AD39B79" w:rsidR="006A1037" w:rsidRPr="00AC3E9C" w:rsidRDefault="005B0702" w:rsidP="006A1037">
      <w:pPr>
        <w:pStyle w:val="Titlu2"/>
        <w:rPr>
          <w:rFonts w:ascii="Times New Roman" w:hAnsi="Times New Roman" w:cs="Times New Roman"/>
          <w:b/>
          <w:bCs/>
          <w:color w:val="000000" w:themeColor="text1"/>
          <w:sz w:val="24"/>
          <w:szCs w:val="24"/>
        </w:rPr>
      </w:pPr>
      <w:bookmarkStart w:id="10" w:name="_Toc200611296"/>
      <w:bookmarkStart w:id="11" w:name="_Toc205462096"/>
      <w:r w:rsidRPr="00AC3E9C">
        <w:rPr>
          <w:rFonts w:ascii="Times New Roman" w:hAnsi="Times New Roman" w:cs="Times New Roman"/>
          <w:b/>
          <w:bCs/>
          <w:color w:val="0070C0"/>
          <w:sz w:val="24"/>
          <w:szCs w:val="24"/>
        </w:rPr>
        <w:t>Elaborat</w:t>
      </w:r>
      <w:r w:rsidR="006A1037" w:rsidRPr="00AC3E9C">
        <w:rPr>
          <w:rFonts w:ascii="Times New Roman" w:hAnsi="Times New Roman" w:cs="Times New Roman"/>
          <w:b/>
          <w:bCs/>
          <w:color w:val="0070C0"/>
          <w:sz w:val="24"/>
          <w:szCs w:val="24"/>
        </w:rPr>
        <w:t xml:space="preserve">: </w:t>
      </w:r>
      <w:r w:rsidR="006A1037" w:rsidRPr="00AC3E9C">
        <w:rPr>
          <w:rFonts w:ascii="Times New Roman" w:hAnsi="Times New Roman" w:cs="Times New Roman"/>
          <w:b/>
          <w:bCs/>
          <w:color w:val="000000" w:themeColor="text1"/>
          <w:sz w:val="24"/>
          <w:szCs w:val="24"/>
        </w:rPr>
        <w:t>2025</w:t>
      </w:r>
      <w:bookmarkEnd w:id="10"/>
      <w:bookmarkEnd w:id="11"/>
    </w:p>
    <w:p w14:paraId="7C6619E1" w14:textId="42378940" w:rsidR="006A1037" w:rsidRPr="00AC3E9C" w:rsidRDefault="005B0702" w:rsidP="006A1037">
      <w:pPr>
        <w:pStyle w:val="Titlu2"/>
        <w:rPr>
          <w:rFonts w:ascii="Times New Roman" w:hAnsi="Times New Roman" w:cs="Times New Roman"/>
          <w:b/>
          <w:bCs/>
          <w:color w:val="000000" w:themeColor="text1"/>
          <w:sz w:val="24"/>
          <w:szCs w:val="24"/>
        </w:rPr>
      </w:pPr>
      <w:bookmarkStart w:id="12" w:name="_Toc200611297"/>
      <w:bookmarkStart w:id="13" w:name="_Toc205462097"/>
      <w:r w:rsidRPr="00AC3E9C">
        <w:rPr>
          <w:rFonts w:ascii="Times New Roman" w:hAnsi="Times New Roman" w:cs="Times New Roman"/>
          <w:b/>
          <w:bCs/>
          <w:color w:val="0070C0"/>
          <w:sz w:val="24"/>
          <w:szCs w:val="24"/>
        </w:rPr>
        <w:t>Revizuire</w:t>
      </w:r>
      <w:r w:rsidR="006A1037" w:rsidRPr="00AC3E9C">
        <w:rPr>
          <w:rFonts w:ascii="Times New Roman" w:hAnsi="Times New Roman" w:cs="Times New Roman"/>
          <w:b/>
          <w:bCs/>
          <w:color w:val="0070C0"/>
          <w:sz w:val="24"/>
          <w:szCs w:val="24"/>
        </w:rPr>
        <w:t xml:space="preserve">: </w:t>
      </w:r>
      <w:r w:rsidR="006A1037" w:rsidRPr="00AC3E9C">
        <w:rPr>
          <w:rFonts w:ascii="Times New Roman" w:hAnsi="Times New Roman" w:cs="Times New Roman"/>
          <w:b/>
          <w:bCs/>
          <w:color w:val="000000" w:themeColor="text1"/>
          <w:sz w:val="24"/>
          <w:szCs w:val="24"/>
        </w:rPr>
        <w:t>2030</w:t>
      </w:r>
      <w:bookmarkEnd w:id="12"/>
      <w:bookmarkEnd w:id="13"/>
    </w:p>
    <w:p w14:paraId="204B736A" w14:textId="77777777" w:rsidR="006A1037" w:rsidRPr="00AC3E9C" w:rsidRDefault="006A1037" w:rsidP="006A1037">
      <w:pPr>
        <w:pStyle w:val="Titlu2"/>
        <w:rPr>
          <w:rFonts w:ascii="Times New Roman" w:hAnsi="Times New Roman" w:cs="Times New Roman"/>
          <w:b/>
          <w:bCs/>
          <w:color w:val="0070C0"/>
          <w:sz w:val="24"/>
          <w:szCs w:val="24"/>
        </w:rPr>
      </w:pPr>
      <w:bookmarkStart w:id="14" w:name="_Toc200611298"/>
    </w:p>
    <w:p w14:paraId="73FBD7BA" w14:textId="4EEFC147" w:rsidR="006A1037" w:rsidRPr="00AC3E9C" w:rsidRDefault="006A1037" w:rsidP="006A1037">
      <w:pPr>
        <w:pStyle w:val="Titlu2"/>
        <w:rPr>
          <w:rFonts w:ascii="Times New Roman" w:hAnsi="Times New Roman" w:cs="Times New Roman"/>
          <w:b/>
          <w:bCs/>
          <w:color w:val="0070C0"/>
          <w:sz w:val="24"/>
          <w:szCs w:val="24"/>
        </w:rPr>
      </w:pPr>
      <w:bookmarkStart w:id="15" w:name="_Toc205462098"/>
      <w:r w:rsidRPr="00AC3E9C">
        <w:rPr>
          <w:rFonts w:ascii="Times New Roman" w:hAnsi="Times New Roman" w:cs="Times New Roman"/>
          <w:b/>
          <w:bCs/>
          <w:color w:val="0070C0"/>
          <w:sz w:val="24"/>
          <w:szCs w:val="24"/>
        </w:rPr>
        <w:t>Lista şi informaţiile de contact ale autorilor şi ale persoanelor care au participat la elaborarea ghidului practic</w:t>
      </w:r>
      <w:bookmarkEnd w:id="14"/>
      <w:r w:rsidR="00895104" w:rsidRPr="00AC3E9C">
        <w:rPr>
          <w:rFonts w:ascii="Times New Roman" w:hAnsi="Times New Roman" w:cs="Times New Roman"/>
          <w:b/>
          <w:bCs/>
          <w:color w:val="0070C0"/>
          <w:sz w:val="24"/>
          <w:szCs w:val="24"/>
        </w:rPr>
        <w:t>:</w:t>
      </w:r>
      <w:bookmarkEnd w:id="15"/>
    </w:p>
    <w:p w14:paraId="5DDEFF29" w14:textId="77777777" w:rsidR="00895104" w:rsidRPr="00AC3E9C" w:rsidRDefault="00895104" w:rsidP="00895104"/>
    <w:tbl>
      <w:tblPr>
        <w:tblStyle w:val="Tabelgril"/>
        <w:tblW w:w="9625" w:type="dxa"/>
        <w:tblLook w:val="04A0" w:firstRow="1" w:lastRow="0" w:firstColumn="1" w:lastColumn="0" w:noHBand="0" w:noVBand="1"/>
      </w:tblPr>
      <w:tblGrid>
        <w:gridCol w:w="2547"/>
        <w:gridCol w:w="7078"/>
      </w:tblGrid>
      <w:tr w:rsidR="006A1037" w:rsidRPr="00AC3E9C" w14:paraId="520DEB44" w14:textId="77777777" w:rsidTr="00043E38">
        <w:tc>
          <w:tcPr>
            <w:tcW w:w="2547" w:type="dxa"/>
            <w:shd w:val="clear" w:color="auto" w:fill="AEAAAA" w:themeFill="background2" w:themeFillShade="BF"/>
          </w:tcPr>
          <w:p w14:paraId="1F8FF8AD" w14:textId="77777777" w:rsidR="006A1037" w:rsidRPr="00AC3E9C" w:rsidRDefault="006A1037" w:rsidP="001C7D6E">
            <w:pPr>
              <w:jc w:val="center"/>
              <w:rPr>
                <w:b/>
                <w:bCs/>
                <w:sz w:val="22"/>
                <w:szCs w:val="22"/>
              </w:rPr>
            </w:pPr>
            <w:r w:rsidRPr="00AC3E9C">
              <w:rPr>
                <w:b/>
              </w:rPr>
              <w:t>Nume, Prenume</w:t>
            </w:r>
          </w:p>
        </w:tc>
        <w:tc>
          <w:tcPr>
            <w:tcW w:w="7078" w:type="dxa"/>
            <w:shd w:val="clear" w:color="auto" w:fill="AEAAAA" w:themeFill="background2" w:themeFillShade="BF"/>
          </w:tcPr>
          <w:p w14:paraId="6B727973" w14:textId="77777777" w:rsidR="006A1037" w:rsidRPr="00AC3E9C" w:rsidRDefault="006A1037" w:rsidP="001C7D6E">
            <w:pPr>
              <w:jc w:val="center"/>
              <w:rPr>
                <w:b/>
              </w:rPr>
            </w:pPr>
            <w:r w:rsidRPr="00AC3E9C">
              <w:rPr>
                <w:b/>
              </w:rPr>
              <w:t>Funcția, instituția</w:t>
            </w:r>
          </w:p>
          <w:p w14:paraId="7143D34B" w14:textId="77777777" w:rsidR="00895104" w:rsidRPr="00AC3E9C" w:rsidRDefault="00895104" w:rsidP="001C7D6E">
            <w:pPr>
              <w:jc w:val="center"/>
              <w:rPr>
                <w:b/>
                <w:bCs/>
                <w:sz w:val="22"/>
                <w:szCs w:val="22"/>
              </w:rPr>
            </w:pPr>
          </w:p>
        </w:tc>
      </w:tr>
      <w:tr w:rsidR="00AF0327" w:rsidRPr="00AC3E9C" w14:paraId="0262E03C" w14:textId="77777777" w:rsidTr="00043E38">
        <w:tc>
          <w:tcPr>
            <w:tcW w:w="2547" w:type="dxa"/>
          </w:tcPr>
          <w:p w14:paraId="7B0775D4" w14:textId="77777777" w:rsidR="00AF0327" w:rsidRPr="00AC3E9C" w:rsidRDefault="00AF0327" w:rsidP="00AF0327">
            <w:pPr>
              <w:rPr>
                <w:b/>
                <w:bCs/>
                <w:i/>
                <w:iCs/>
              </w:rPr>
            </w:pPr>
            <w:r w:rsidRPr="00AC3E9C">
              <w:rPr>
                <w:b/>
                <w:bCs/>
                <w:i/>
                <w:iCs/>
              </w:rPr>
              <w:t>Jana CHIHAI</w:t>
            </w:r>
          </w:p>
        </w:tc>
        <w:tc>
          <w:tcPr>
            <w:tcW w:w="7078" w:type="dxa"/>
          </w:tcPr>
          <w:p w14:paraId="684035F5" w14:textId="655A81C0" w:rsidR="00AF0327" w:rsidRPr="00AC3E9C" w:rsidRDefault="00AF0327" w:rsidP="00AF0327">
            <w:pPr>
              <w:jc w:val="both"/>
            </w:pPr>
            <w:r w:rsidRPr="00AC3E9C">
              <w:t xml:space="preserve">dr. hab. șt. med., conf. univ., șef, Catedra de sănătate mintală, psihologie medicală și psihoterapie, USMF „Nicolae Testemițanu”, cercet. șt. sup., Laboratorul de sănătate mintală </w:t>
            </w:r>
          </w:p>
        </w:tc>
      </w:tr>
      <w:tr w:rsidR="00AF0327" w:rsidRPr="00AC3E9C" w14:paraId="245052C1" w14:textId="77777777" w:rsidTr="00043E38">
        <w:tc>
          <w:tcPr>
            <w:tcW w:w="2547" w:type="dxa"/>
          </w:tcPr>
          <w:p w14:paraId="26410450" w14:textId="77777777" w:rsidR="00AF0327" w:rsidRPr="00AC3E9C" w:rsidRDefault="00AF0327" w:rsidP="00AF0327">
            <w:pPr>
              <w:rPr>
                <w:b/>
                <w:bCs/>
                <w:i/>
                <w:iCs/>
              </w:rPr>
            </w:pPr>
            <w:r w:rsidRPr="00AC3E9C">
              <w:rPr>
                <w:b/>
                <w:bCs/>
                <w:i/>
                <w:iCs/>
              </w:rPr>
              <w:t>Igor NASTAS</w:t>
            </w:r>
          </w:p>
        </w:tc>
        <w:tc>
          <w:tcPr>
            <w:tcW w:w="7078" w:type="dxa"/>
          </w:tcPr>
          <w:p w14:paraId="274F327B" w14:textId="5024C51B" w:rsidR="00AF0327" w:rsidRPr="00AC3E9C" w:rsidRDefault="00AF0327" w:rsidP="00AF0327">
            <w:pPr>
              <w:jc w:val="both"/>
            </w:pPr>
            <w:r w:rsidRPr="00AC3E9C">
              <w:t xml:space="preserve">dr. șt. med., conf. univ., Catedra de sănătate mintală, psihologie medicală și psihoterapie, USMF „Nicolae Testemițanu”, cercet. șt. coord., Laboratorul de sănătate mintală, </w:t>
            </w:r>
          </w:p>
        </w:tc>
      </w:tr>
      <w:tr w:rsidR="00AF0327" w:rsidRPr="00AC3E9C" w14:paraId="1B45523F" w14:textId="77777777" w:rsidTr="00043E38">
        <w:tc>
          <w:tcPr>
            <w:tcW w:w="2547" w:type="dxa"/>
          </w:tcPr>
          <w:p w14:paraId="38838730" w14:textId="77777777" w:rsidR="00AF0327" w:rsidRPr="00AC3E9C" w:rsidRDefault="00AF0327" w:rsidP="00AF0327">
            <w:pPr>
              <w:rPr>
                <w:b/>
                <w:bCs/>
                <w:i/>
                <w:iCs/>
              </w:rPr>
            </w:pPr>
            <w:r w:rsidRPr="00AC3E9C">
              <w:rPr>
                <w:b/>
                <w:bCs/>
                <w:i/>
                <w:iCs/>
              </w:rPr>
              <w:t>Larisa BORONIN</w:t>
            </w:r>
          </w:p>
        </w:tc>
        <w:tc>
          <w:tcPr>
            <w:tcW w:w="7078" w:type="dxa"/>
          </w:tcPr>
          <w:p w14:paraId="28E60472" w14:textId="0145BC95" w:rsidR="00AF0327" w:rsidRPr="00AC3E9C" w:rsidRDefault="00AF0327" w:rsidP="00AF0327">
            <w:pPr>
              <w:jc w:val="both"/>
            </w:pPr>
            <w:r w:rsidRPr="00AC3E9C">
              <w:t>dr. șt. med., conf. univ., cercetător științific coordonator, Laboratorul de sănătate mintală, Catedra de sănătate mintală, psihologie medicală și psihoterapie, USMF „Nicolae Testemițanu”</w:t>
            </w:r>
          </w:p>
        </w:tc>
      </w:tr>
      <w:tr w:rsidR="00AF0327" w:rsidRPr="00AC3E9C" w14:paraId="01FAD5D9" w14:textId="77777777" w:rsidTr="00043E38">
        <w:tc>
          <w:tcPr>
            <w:tcW w:w="2547" w:type="dxa"/>
          </w:tcPr>
          <w:p w14:paraId="4D7103A4" w14:textId="11EB1374" w:rsidR="00AF0327" w:rsidRPr="00AC3E9C" w:rsidRDefault="00AF0327" w:rsidP="00AF0327">
            <w:pPr>
              <w:rPr>
                <w:b/>
                <w:bCs/>
                <w:i/>
                <w:iCs/>
              </w:rPr>
            </w:pPr>
            <w:r w:rsidRPr="00AC3E9C">
              <w:rPr>
                <w:rFonts w:eastAsiaTheme="majorEastAsia"/>
                <w:b/>
                <w:bCs/>
                <w:i/>
                <w:iCs/>
                <w:color w:val="000000" w:themeColor="text1"/>
              </w:rPr>
              <w:t>Radislav</w:t>
            </w:r>
            <w:r w:rsidR="00043E38" w:rsidRPr="00AC3E9C">
              <w:rPr>
                <w:rFonts w:eastAsiaTheme="majorEastAsia"/>
                <w:b/>
                <w:bCs/>
                <w:i/>
                <w:iCs/>
                <w:color w:val="000000" w:themeColor="text1"/>
              </w:rPr>
              <w:t xml:space="preserve"> </w:t>
            </w:r>
            <w:r w:rsidRPr="00AC3E9C">
              <w:rPr>
                <w:rFonts w:eastAsiaTheme="majorEastAsia"/>
                <w:b/>
                <w:bCs/>
                <w:i/>
                <w:iCs/>
                <w:color w:val="000000" w:themeColor="text1"/>
              </w:rPr>
              <w:t>COŞULEAN</w:t>
            </w:r>
          </w:p>
        </w:tc>
        <w:tc>
          <w:tcPr>
            <w:tcW w:w="7078" w:type="dxa"/>
          </w:tcPr>
          <w:p w14:paraId="03A592BC" w14:textId="68BC3B42" w:rsidR="00AF0327" w:rsidRPr="00AC3E9C" w:rsidRDefault="00AF0327" w:rsidP="00AF0327">
            <w:pPr>
              <w:jc w:val="both"/>
            </w:pPr>
            <w:r w:rsidRPr="00AC3E9C">
              <w:t>cercet. șt., Laboratorul de sănătate mintală, psiholog clinician, psihoterapeut, doctorand, Catedra de sănătate mintală, psihologie medicală și psihoterapie, USMF „Nicolae Testemițanu”</w:t>
            </w:r>
          </w:p>
        </w:tc>
      </w:tr>
      <w:tr w:rsidR="00AF0327" w:rsidRPr="00AC3E9C" w14:paraId="6F9D3D88" w14:textId="77777777" w:rsidTr="00043E38">
        <w:tc>
          <w:tcPr>
            <w:tcW w:w="2547" w:type="dxa"/>
          </w:tcPr>
          <w:p w14:paraId="0EEA8501" w14:textId="27E7871E" w:rsidR="00AF0327" w:rsidRPr="00AC3E9C" w:rsidRDefault="00AF0327" w:rsidP="00AF0327">
            <w:pPr>
              <w:rPr>
                <w:b/>
                <w:bCs/>
                <w:i/>
                <w:iCs/>
              </w:rPr>
            </w:pPr>
            <w:r w:rsidRPr="00AC3E9C">
              <w:rPr>
                <w:rFonts w:eastAsiaTheme="majorEastAsia"/>
                <w:b/>
                <w:bCs/>
                <w:i/>
                <w:iCs/>
                <w:color w:val="000000" w:themeColor="text1"/>
              </w:rPr>
              <w:t>Mădălina BIVOL</w:t>
            </w:r>
          </w:p>
        </w:tc>
        <w:tc>
          <w:tcPr>
            <w:tcW w:w="7078" w:type="dxa"/>
          </w:tcPr>
          <w:p w14:paraId="55FD406B" w14:textId="0BC794BD" w:rsidR="00AF0327" w:rsidRPr="00AC3E9C" w:rsidRDefault="00AF0327" w:rsidP="00AF0327">
            <w:pPr>
              <w:jc w:val="both"/>
            </w:pPr>
            <w:r w:rsidRPr="00AC3E9C">
              <w:t>cercet. șt. stagiar, Laboratorul de sănătate mintală</w:t>
            </w:r>
          </w:p>
        </w:tc>
      </w:tr>
      <w:tr w:rsidR="00AF0327" w:rsidRPr="00AC3E9C" w14:paraId="081741D3" w14:textId="77777777" w:rsidTr="00043E38">
        <w:tc>
          <w:tcPr>
            <w:tcW w:w="2547" w:type="dxa"/>
          </w:tcPr>
          <w:p w14:paraId="7E4E837D" w14:textId="77777777" w:rsidR="00AF0327" w:rsidRPr="00AC3E9C" w:rsidRDefault="00AF0327" w:rsidP="00AF0327">
            <w:pPr>
              <w:rPr>
                <w:b/>
                <w:bCs/>
                <w:i/>
                <w:iCs/>
              </w:rPr>
            </w:pPr>
            <w:r w:rsidRPr="00AC3E9C">
              <w:rPr>
                <w:rFonts w:eastAsiaTheme="majorEastAsia"/>
                <w:b/>
                <w:bCs/>
                <w:i/>
                <w:iCs/>
                <w:color w:val="000000" w:themeColor="text1"/>
              </w:rPr>
              <w:t>Mihaela BELOUS</w:t>
            </w:r>
          </w:p>
        </w:tc>
        <w:tc>
          <w:tcPr>
            <w:tcW w:w="7078" w:type="dxa"/>
          </w:tcPr>
          <w:p w14:paraId="251740A2" w14:textId="13A0B4B8" w:rsidR="00AF0327" w:rsidRPr="00AC3E9C" w:rsidRDefault="00AF0327" w:rsidP="00AF0327">
            <w:pPr>
              <w:jc w:val="both"/>
            </w:pPr>
            <w:r w:rsidRPr="00AC3E9C">
              <w:t>cercet. șt. stagiar, Laboratorul de sănătate mintală, doctorandă, Catedra de sănătate mintală, psihologie medicală și psihoterapie, USMF „Nicolae Testemițanu”</w:t>
            </w:r>
          </w:p>
        </w:tc>
      </w:tr>
      <w:tr w:rsidR="00AF0327" w:rsidRPr="00AC3E9C" w14:paraId="713E5397" w14:textId="77777777" w:rsidTr="00043E38">
        <w:tc>
          <w:tcPr>
            <w:tcW w:w="2547" w:type="dxa"/>
          </w:tcPr>
          <w:p w14:paraId="7F44ED40" w14:textId="77777777" w:rsidR="00AF0327" w:rsidRPr="00AC3E9C" w:rsidRDefault="00AF0327" w:rsidP="00AF0327">
            <w:pPr>
              <w:rPr>
                <w:rFonts w:eastAsiaTheme="majorEastAsia"/>
                <w:b/>
                <w:bCs/>
                <w:i/>
                <w:iCs/>
                <w:color w:val="000000" w:themeColor="text1"/>
              </w:rPr>
            </w:pPr>
            <w:r w:rsidRPr="00AC3E9C">
              <w:rPr>
                <w:rFonts w:eastAsiaTheme="majorEastAsia"/>
                <w:b/>
                <w:bCs/>
                <w:i/>
                <w:iCs/>
                <w:color w:val="000000" w:themeColor="text1"/>
              </w:rPr>
              <w:t>Dorin JELAGA</w:t>
            </w:r>
          </w:p>
        </w:tc>
        <w:tc>
          <w:tcPr>
            <w:tcW w:w="7078" w:type="dxa"/>
          </w:tcPr>
          <w:p w14:paraId="124EB9E5" w14:textId="4CBCF9A3" w:rsidR="00AF0327" w:rsidRPr="00AC3E9C" w:rsidRDefault="00AF0327" w:rsidP="00AF0327">
            <w:pPr>
              <w:jc w:val="both"/>
            </w:pPr>
            <w:r w:rsidRPr="00AC3E9C">
              <w:t>asist. univ., doctorand, Catedra de sănătate mintală, psihologie medicală și psihoterapie, USMF „Nicolae Testemițanu”, cercet. șt., Laboratorul de sănătate mintală</w:t>
            </w:r>
          </w:p>
        </w:tc>
      </w:tr>
    </w:tbl>
    <w:p w14:paraId="547B6DF1" w14:textId="77777777" w:rsidR="00E53892" w:rsidRPr="00AC3E9C" w:rsidRDefault="00E53892" w:rsidP="006A1037">
      <w:pPr>
        <w:pStyle w:val="Titlu2"/>
        <w:rPr>
          <w:rFonts w:ascii="Times New Roman" w:hAnsi="Times New Roman" w:cs="Times New Roman"/>
          <w:b/>
          <w:bCs/>
          <w:color w:val="0070C0"/>
          <w:sz w:val="24"/>
          <w:szCs w:val="24"/>
        </w:rPr>
      </w:pPr>
      <w:bookmarkStart w:id="16" w:name="_Toc200611299"/>
    </w:p>
    <w:p w14:paraId="7F19BA0B" w14:textId="61E976B2" w:rsidR="006A1037" w:rsidRPr="00AC3E9C" w:rsidRDefault="006A1037" w:rsidP="006A1037">
      <w:pPr>
        <w:pStyle w:val="Titlu2"/>
        <w:rPr>
          <w:rFonts w:ascii="Times New Roman" w:hAnsi="Times New Roman" w:cs="Times New Roman"/>
          <w:b/>
          <w:bCs/>
          <w:color w:val="0070C0"/>
          <w:sz w:val="24"/>
          <w:szCs w:val="24"/>
        </w:rPr>
      </w:pPr>
      <w:bookmarkStart w:id="17" w:name="_Toc205462099"/>
      <w:r w:rsidRPr="00AC3E9C">
        <w:rPr>
          <w:rFonts w:ascii="Times New Roman" w:hAnsi="Times New Roman" w:cs="Times New Roman"/>
          <w:b/>
          <w:bCs/>
          <w:color w:val="0070C0"/>
          <w:sz w:val="24"/>
          <w:szCs w:val="24"/>
        </w:rPr>
        <w:t>Recenzenți</w:t>
      </w:r>
      <w:bookmarkEnd w:id="16"/>
      <w:r w:rsidR="00E53892" w:rsidRPr="00AC3E9C">
        <w:rPr>
          <w:rFonts w:ascii="Times New Roman" w:hAnsi="Times New Roman" w:cs="Times New Roman"/>
          <w:b/>
          <w:bCs/>
          <w:color w:val="0070C0"/>
          <w:sz w:val="24"/>
          <w:szCs w:val="24"/>
        </w:rPr>
        <w:t>:</w:t>
      </w:r>
      <w:bookmarkEnd w:id="17"/>
    </w:p>
    <w:p w14:paraId="1903314F" w14:textId="4430A17D" w:rsidR="006A1037" w:rsidRPr="00AC3E9C" w:rsidRDefault="006A1037" w:rsidP="006A1037">
      <w:pPr>
        <w:spacing w:before="1"/>
        <w:jc w:val="both"/>
        <w:rPr>
          <w:bCs/>
          <w:iCs/>
        </w:rPr>
      </w:pPr>
      <w:r w:rsidRPr="00AC3E9C">
        <w:rPr>
          <w:b/>
          <w:i/>
        </w:rPr>
        <w:t>Anatol</w:t>
      </w:r>
      <w:r w:rsidR="00142250" w:rsidRPr="00AC3E9C">
        <w:rPr>
          <w:b/>
          <w:i/>
        </w:rPr>
        <w:t xml:space="preserve"> Nacu</w:t>
      </w:r>
      <w:r w:rsidRPr="00AC3E9C">
        <w:rPr>
          <w:bCs/>
          <w:iCs/>
        </w:rPr>
        <w:t xml:space="preserve">, </w:t>
      </w:r>
      <w:r w:rsidR="00EE19AE" w:rsidRPr="00AC3E9C">
        <w:t xml:space="preserve">dr. hab. șt. med., </w:t>
      </w:r>
      <w:r w:rsidRPr="00AC3E9C">
        <w:t>prof. univ., Catedra de sănătate mintală, psihologie medicală și psihoterapie, USMF „Nicolae Testemițanu”</w:t>
      </w:r>
    </w:p>
    <w:p w14:paraId="2A875A2C" w14:textId="77777777" w:rsidR="006A1037" w:rsidRPr="00AC3E9C" w:rsidRDefault="006A1037" w:rsidP="006A1037">
      <w:pPr>
        <w:jc w:val="both"/>
      </w:pPr>
      <w:r w:rsidRPr="00AC3E9C">
        <w:rPr>
          <w:b/>
          <w:bCs/>
          <w:i/>
          <w:iCs/>
        </w:rPr>
        <w:t>Cornelia Adeola,</w:t>
      </w:r>
      <w:r w:rsidRPr="00AC3E9C">
        <w:t xml:space="preserve"> asist. univ., psiholog clinician, psihoterapeut, doctorandă, Catedra de sănătate mintală, psihologie medicală și psihoterapie, USMF „Nicolae Testemițanu”</w:t>
      </w:r>
    </w:p>
    <w:p w14:paraId="259B25D9" w14:textId="77777777" w:rsidR="006A1037" w:rsidRPr="00AC3E9C" w:rsidRDefault="006A1037" w:rsidP="006A1037">
      <w:pPr>
        <w:pStyle w:val="Titlu2"/>
        <w:rPr>
          <w:rFonts w:ascii="Times New Roman" w:hAnsi="Times New Roman" w:cs="Times New Roman"/>
          <w:b/>
          <w:bCs/>
          <w:color w:val="0070C0"/>
          <w:sz w:val="24"/>
          <w:szCs w:val="24"/>
        </w:rPr>
      </w:pPr>
    </w:p>
    <w:p w14:paraId="180C2B9B" w14:textId="77777777" w:rsidR="00895104" w:rsidRPr="00AC3E9C" w:rsidRDefault="00895104" w:rsidP="006A1037">
      <w:pPr>
        <w:rPr>
          <w:rFonts w:eastAsiaTheme="majorEastAsia"/>
          <w:b/>
          <w:bCs/>
          <w:color w:val="0070C0"/>
        </w:rPr>
      </w:pPr>
    </w:p>
    <w:p w14:paraId="42B4FE86" w14:textId="77777777" w:rsidR="00895104" w:rsidRPr="00AC3E9C" w:rsidRDefault="00895104" w:rsidP="006A1037">
      <w:pPr>
        <w:rPr>
          <w:rFonts w:eastAsiaTheme="majorEastAsia"/>
          <w:b/>
          <w:bCs/>
          <w:color w:val="0070C0"/>
        </w:rPr>
      </w:pPr>
    </w:p>
    <w:p w14:paraId="4C252F79" w14:textId="77777777" w:rsidR="00043E38" w:rsidRPr="00AC3E9C" w:rsidRDefault="00043E38" w:rsidP="006A1037">
      <w:pPr>
        <w:rPr>
          <w:rFonts w:eastAsiaTheme="majorEastAsia"/>
          <w:b/>
          <w:bCs/>
          <w:color w:val="0070C0"/>
        </w:rPr>
      </w:pPr>
    </w:p>
    <w:p w14:paraId="58F8DBEA" w14:textId="77777777" w:rsidR="00895104" w:rsidRPr="00AC3E9C" w:rsidRDefault="00895104" w:rsidP="006A1037">
      <w:pPr>
        <w:rPr>
          <w:rFonts w:eastAsiaTheme="majorEastAsia"/>
          <w:b/>
          <w:bCs/>
          <w:color w:val="0070C0"/>
        </w:rPr>
      </w:pPr>
    </w:p>
    <w:p w14:paraId="119834B0" w14:textId="77777777" w:rsidR="00895104" w:rsidRPr="00AC3E9C" w:rsidRDefault="00895104" w:rsidP="006A1037">
      <w:pPr>
        <w:rPr>
          <w:rFonts w:eastAsiaTheme="majorEastAsia"/>
          <w:b/>
          <w:bCs/>
          <w:color w:val="0070C0"/>
        </w:rPr>
      </w:pPr>
    </w:p>
    <w:p w14:paraId="4C07C3D5" w14:textId="5E197487" w:rsidR="006A1037" w:rsidRPr="00AC3E9C" w:rsidRDefault="006A1037" w:rsidP="006A1037">
      <w:pPr>
        <w:rPr>
          <w:rFonts w:eastAsiaTheme="majorEastAsia"/>
          <w:b/>
          <w:bCs/>
          <w:color w:val="0070C0"/>
        </w:rPr>
      </w:pPr>
      <w:r w:rsidRPr="00AC3E9C">
        <w:rPr>
          <w:rFonts w:eastAsiaTheme="majorEastAsia"/>
          <w:b/>
          <w:bCs/>
          <w:color w:val="0070C0"/>
        </w:rPr>
        <w:lastRenderedPageBreak/>
        <w:t>Ghidul practic a fost a fost examinat, avizat și aprobat de:</w:t>
      </w:r>
    </w:p>
    <w:p w14:paraId="28B39A89" w14:textId="77777777" w:rsidR="00895104" w:rsidRPr="00AC3E9C" w:rsidRDefault="00895104" w:rsidP="006A1037">
      <w:pPr>
        <w:rPr>
          <w:rFonts w:eastAsiaTheme="majorEastAsia"/>
          <w:b/>
          <w:bCs/>
          <w:color w:val="0070C0"/>
        </w:rPr>
      </w:pPr>
    </w:p>
    <w:tbl>
      <w:tblPr>
        <w:tblStyle w:val="Tabelgril"/>
        <w:tblW w:w="0" w:type="auto"/>
        <w:tblLook w:val="04A0" w:firstRow="1" w:lastRow="0" w:firstColumn="1" w:lastColumn="0" w:noHBand="0" w:noVBand="1"/>
      </w:tblPr>
      <w:tblGrid>
        <w:gridCol w:w="5665"/>
        <w:gridCol w:w="3969"/>
      </w:tblGrid>
      <w:tr w:rsidR="006A1037" w:rsidRPr="00AC3E9C" w14:paraId="2B7E21D2" w14:textId="77777777" w:rsidTr="008D66E1">
        <w:tc>
          <w:tcPr>
            <w:tcW w:w="5665" w:type="dxa"/>
            <w:tcBorders>
              <w:top w:val="single" w:sz="4" w:space="0" w:color="auto"/>
              <w:left w:val="single" w:sz="4" w:space="0" w:color="auto"/>
              <w:bottom w:val="single" w:sz="4" w:space="0" w:color="auto"/>
              <w:right w:val="single" w:sz="4" w:space="0" w:color="auto"/>
            </w:tcBorders>
            <w:shd w:val="clear" w:color="auto" w:fill="BFBFBF"/>
            <w:vAlign w:val="center"/>
          </w:tcPr>
          <w:p w14:paraId="0A273C33" w14:textId="77777777" w:rsidR="006A1037" w:rsidRPr="00AC3E9C" w:rsidRDefault="006A1037" w:rsidP="001C7D6E">
            <w:pPr>
              <w:jc w:val="center"/>
              <w:rPr>
                <w:b/>
                <w:bCs/>
              </w:rPr>
            </w:pPr>
            <w:r w:rsidRPr="00AC3E9C">
              <w:rPr>
                <w:b/>
              </w:rPr>
              <w:t>Structura/instituția</w:t>
            </w:r>
          </w:p>
        </w:tc>
        <w:tc>
          <w:tcPr>
            <w:tcW w:w="3969" w:type="dxa"/>
            <w:tcBorders>
              <w:top w:val="single" w:sz="4" w:space="0" w:color="auto"/>
              <w:left w:val="single" w:sz="4" w:space="0" w:color="auto"/>
              <w:bottom w:val="single" w:sz="4" w:space="0" w:color="auto"/>
              <w:right w:val="single" w:sz="4" w:space="0" w:color="auto"/>
            </w:tcBorders>
            <w:shd w:val="clear" w:color="auto" w:fill="BFBFBF"/>
            <w:vAlign w:val="center"/>
          </w:tcPr>
          <w:p w14:paraId="438EE671" w14:textId="77777777" w:rsidR="006A1037" w:rsidRPr="00AC3E9C" w:rsidRDefault="006A1037" w:rsidP="001C7D6E">
            <w:pPr>
              <w:jc w:val="center"/>
              <w:rPr>
                <w:b/>
              </w:rPr>
            </w:pPr>
            <w:r w:rsidRPr="00AC3E9C">
              <w:rPr>
                <w:b/>
              </w:rPr>
              <w:t>Prenume, nume, funcția</w:t>
            </w:r>
          </w:p>
          <w:p w14:paraId="1E3D29ED" w14:textId="77777777" w:rsidR="00895104" w:rsidRPr="00AC3E9C" w:rsidRDefault="00895104" w:rsidP="001C7D6E">
            <w:pPr>
              <w:jc w:val="center"/>
              <w:rPr>
                <w:b/>
                <w:bCs/>
              </w:rPr>
            </w:pPr>
          </w:p>
        </w:tc>
      </w:tr>
      <w:tr w:rsidR="006A1037" w:rsidRPr="00AC3E9C" w14:paraId="0DFD90AB" w14:textId="77777777" w:rsidTr="008D66E1">
        <w:tc>
          <w:tcPr>
            <w:tcW w:w="5665" w:type="dxa"/>
          </w:tcPr>
          <w:p w14:paraId="20E43C06" w14:textId="77777777" w:rsidR="006A1037" w:rsidRPr="00AC3E9C" w:rsidRDefault="006A1037" w:rsidP="001C7D6E">
            <w:pPr>
              <w:jc w:val="both"/>
            </w:pPr>
            <w:r w:rsidRPr="00AC3E9C">
              <w:t>Catedră de sănătate mintală, psihologie medicală și psihoterapie, USMF „Nicolae Testemițanu”</w:t>
            </w:r>
          </w:p>
        </w:tc>
        <w:tc>
          <w:tcPr>
            <w:tcW w:w="3969" w:type="dxa"/>
          </w:tcPr>
          <w:p w14:paraId="6EDF77A3" w14:textId="60A9F4C0" w:rsidR="006A1037" w:rsidRPr="00AC3E9C" w:rsidRDefault="00E53892" w:rsidP="001C7D6E">
            <w:pPr>
              <w:jc w:val="both"/>
            </w:pPr>
            <w:r w:rsidRPr="00AC3E9C">
              <w:rPr>
                <w:b/>
                <w:bCs/>
                <w:i/>
                <w:iCs/>
              </w:rPr>
              <w:t>Jana Chihai</w:t>
            </w:r>
            <w:r w:rsidR="006A1037" w:rsidRPr="00AC3E9C">
              <w:t xml:space="preserve">, </w:t>
            </w:r>
            <w:r w:rsidR="00C430DC" w:rsidRPr="00AC3E9C">
              <w:t xml:space="preserve">dr. hab. șt. med., </w:t>
            </w:r>
            <w:r w:rsidRPr="00AC3E9C">
              <w:t>conf. univ., șef, Catedra</w:t>
            </w:r>
          </w:p>
        </w:tc>
      </w:tr>
      <w:tr w:rsidR="006A1037" w:rsidRPr="00AC3E9C" w14:paraId="62F3A131" w14:textId="77777777" w:rsidTr="008D66E1">
        <w:tc>
          <w:tcPr>
            <w:tcW w:w="5665" w:type="dxa"/>
          </w:tcPr>
          <w:p w14:paraId="53A3ABB0" w14:textId="77777777" w:rsidR="006A1037" w:rsidRPr="00AC3E9C" w:rsidRDefault="006A1037" w:rsidP="001C7D6E">
            <w:pPr>
              <w:jc w:val="both"/>
            </w:pPr>
            <w:r w:rsidRPr="00AC3E9C">
              <w:t>Comisia metodico-științifică de profil „Sănătate mintală și psihologie”</w:t>
            </w:r>
          </w:p>
        </w:tc>
        <w:tc>
          <w:tcPr>
            <w:tcW w:w="3969" w:type="dxa"/>
          </w:tcPr>
          <w:p w14:paraId="48FE6849" w14:textId="46D067B1" w:rsidR="006A1037" w:rsidRPr="00AC3E9C" w:rsidRDefault="00C430DC" w:rsidP="001C7D6E">
            <w:pPr>
              <w:jc w:val="both"/>
            </w:pPr>
            <w:r w:rsidRPr="00AC3E9C">
              <w:rPr>
                <w:b/>
                <w:bCs/>
                <w:i/>
                <w:iCs/>
              </w:rPr>
              <w:t>Nacu Anatol</w:t>
            </w:r>
            <w:r w:rsidR="006A1037" w:rsidRPr="00AC3E9C">
              <w:t xml:space="preserve">, </w:t>
            </w:r>
            <w:r w:rsidRPr="00AC3E9C">
              <w:t>dr. hab. șt. med., prof. univ., vice</w:t>
            </w:r>
            <w:r w:rsidR="006A1037" w:rsidRPr="00AC3E9C">
              <w:t>președinte</w:t>
            </w:r>
          </w:p>
        </w:tc>
      </w:tr>
      <w:tr w:rsidR="00EA217A" w:rsidRPr="00AC3E9C" w14:paraId="4AA23AC9" w14:textId="77777777" w:rsidTr="008D66E1">
        <w:tc>
          <w:tcPr>
            <w:tcW w:w="5665" w:type="dxa"/>
            <w:vAlign w:val="center"/>
          </w:tcPr>
          <w:p w14:paraId="3B24D9C4" w14:textId="4CF0D012" w:rsidR="00EA217A" w:rsidRPr="00AC3E9C" w:rsidRDefault="00EA217A" w:rsidP="00EA217A">
            <w:pPr>
              <w:jc w:val="both"/>
            </w:pPr>
            <w:r w:rsidRPr="00AC3E9C">
              <w:t xml:space="preserve">Catedra de </w:t>
            </w:r>
            <w:r w:rsidR="003C2AA8" w:rsidRPr="00AC3E9C">
              <w:t>m</w:t>
            </w:r>
            <w:r w:rsidRPr="00AC3E9C">
              <w:t>edicină de familie, USMF „Nicolae Testemiţanu”</w:t>
            </w:r>
          </w:p>
        </w:tc>
        <w:tc>
          <w:tcPr>
            <w:tcW w:w="3969" w:type="dxa"/>
            <w:vAlign w:val="center"/>
          </w:tcPr>
          <w:p w14:paraId="0FC318FC" w14:textId="4EB5A3EB" w:rsidR="00EA217A" w:rsidRPr="00AC3E9C" w:rsidRDefault="00EA217A" w:rsidP="00EA217A">
            <w:pPr>
              <w:jc w:val="both"/>
              <w:rPr>
                <w:b/>
                <w:bCs/>
                <w:i/>
                <w:iCs/>
              </w:rPr>
            </w:pPr>
            <w:r w:rsidRPr="00AC3E9C">
              <w:rPr>
                <w:b/>
                <w:i/>
              </w:rPr>
              <w:t>Ghenadie Curocichin</w:t>
            </w:r>
            <w:r w:rsidRPr="00AC3E9C">
              <w:t xml:space="preserve">, </w:t>
            </w:r>
            <w:r w:rsidRPr="00AC3E9C">
              <w:rPr>
                <w:rFonts w:eastAsia="SimSun"/>
                <w:kern w:val="3"/>
                <w:lang w:eastAsia="zh-CN" w:bidi="hi-IN"/>
              </w:rPr>
              <w:t>dr. hab. șt. med., prof. univ.,</w:t>
            </w:r>
            <w:r w:rsidRPr="00AC3E9C">
              <w:t xml:space="preserve"> șef, catedră</w:t>
            </w:r>
          </w:p>
        </w:tc>
      </w:tr>
      <w:tr w:rsidR="006A1037" w:rsidRPr="00AC3E9C" w14:paraId="0E20FF8C" w14:textId="77777777" w:rsidTr="008D66E1">
        <w:tc>
          <w:tcPr>
            <w:tcW w:w="5665" w:type="dxa"/>
            <w:vAlign w:val="center"/>
          </w:tcPr>
          <w:p w14:paraId="377BCB7D" w14:textId="77777777" w:rsidR="006A1037" w:rsidRPr="00AC3E9C" w:rsidRDefault="006A1037" w:rsidP="001C7D6E">
            <w:pPr>
              <w:jc w:val="both"/>
            </w:pPr>
            <w:r w:rsidRPr="00AC3E9C">
              <w:t>Compania Națională de Asigurări în Medicină</w:t>
            </w:r>
          </w:p>
        </w:tc>
        <w:tc>
          <w:tcPr>
            <w:tcW w:w="3969" w:type="dxa"/>
          </w:tcPr>
          <w:p w14:paraId="233A4976" w14:textId="77777777" w:rsidR="006A1037" w:rsidRPr="00AC3E9C" w:rsidRDefault="006A1037" w:rsidP="001C7D6E">
            <w:pPr>
              <w:jc w:val="both"/>
            </w:pPr>
            <w:r w:rsidRPr="00AC3E9C">
              <w:rPr>
                <w:b/>
                <w:i/>
              </w:rPr>
              <w:t>Ion Dodon,</w:t>
            </w:r>
            <w:r w:rsidRPr="00AC3E9C">
              <w:t xml:space="preserve"> director general</w:t>
            </w:r>
          </w:p>
        </w:tc>
      </w:tr>
      <w:tr w:rsidR="006A1037" w:rsidRPr="00AC3E9C" w14:paraId="485FB1D0" w14:textId="77777777" w:rsidTr="008D66E1">
        <w:tc>
          <w:tcPr>
            <w:tcW w:w="5665" w:type="dxa"/>
            <w:vAlign w:val="center"/>
          </w:tcPr>
          <w:p w14:paraId="22F862DF" w14:textId="77777777" w:rsidR="006A1037" w:rsidRPr="00AC3E9C" w:rsidRDefault="006A1037" w:rsidP="001C7D6E">
            <w:pPr>
              <w:jc w:val="both"/>
            </w:pPr>
            <w:r w:rsidRPr="00AC3E9C">
              <w:t>Consiliul Naţional de Evaluare şi Acreditare în Sănătate</w:t>
            </w:r>
          </w:p>
        </w:tc>
        <w:tc>
          <w:tcPr>
            <w:tcW w:w="3969" w:type="dxa"/>
          </w:tcPr>
          <w:p w14:paraId="2DF5C3A7" w14:textId="77777777" w:rsidR="006A1037" w:rsidRPr="00AC3E9C" w:rsidRDefault="006A1037" w:rsidP="001C7D6E">
            <w:pPr>
              <w:jc w:val="both"/>
            </w:pPr>
            <w:r w:rsidRPr="00AC3E9C">
              <w:rPr>
                <w:b/>
                <w:i/>
              </w:rPr>
              <w:t xml:space="preserve">Valentin Mustea, </w:t>
            </w:r>
            <w:r w:rsidRPr="00AC3E9C">
              <w:rPr>
                <w:bCs/>
                <w:iCs/>
              </w:rPr>
              <w:t>director</w:t>
            </w:r>
          </w:p>
        </w:tc>
      </w:tr>
      <w:tr w:rsidR="006A1037" w:rsidRPr="00AC3E9C" w14:paraId="64E791BA" w14:textId="77777777" w:rsidTr="008D66E1">
        <w:tc>
          <w:tcPr>
            <w:tcW w:w="5665" w:type="dxa"/>
          </w:tcPr>
          <w:p w14:paraId="1A3551BB" w14:textId="77777777" w:rsidR="006A1037" w:rsidRPr="00AC3E9C" w:rsidRDefault="006A1037" w:rsidP="001C7D6E">
            <w:pPr>
              <w:jc w:val="both"/>
            </w:pPr>
            <w:r w:rsidRPr="00AC3E9C">
              <w:t>Consiliul de Experți al Ministerului Sănătăţii</w:t>
            </w:r>
          </w:p>
        </w:tc>
        <w:tc>
          <w:tcPr>
            <w:tcW w:w="3969" w:type="dxa"/>
          </w:tcPr>
          <w:p w14:paraId="0A8D2C42" w14:textId="77777777" w:rsidR="006A1037" w:rsidRPr="00AC3E9C" w:rsidRDefault="006A1037" w:rsidP="001C7D6E">
            <w:pPr>
              <w:jc w:val="both"/>
            </w:pPr>
            <w:r w:rsidRPr="00AC3E9C">
              <w:rPr>
                <w:b/>
                <w:bCs/>
                <w:i/>
                <w:iCs/>
              </w:rPr>
              <w:t>Aurel Grosu</w:t>
            </w:r>
            <w:r w:rsidRPr="00AC3E9C">
              <w:t>, dr. hab. șt. med., prof. univ., președinte</w:t>
            </w:r>
          </w:p>
        </w:tc>
      </w:tr>
    </w:tbl>
    <w:p w14:paraId="2B77DE08" w14:textId="77777777" w:rsidR="008D66E1" w:rsidRPr="00AC3E9C" w:rsidRDefault="008D66E1" w:rsidP="006A1037">
      <w:pPr>
        <w:pStyle w:val="Titlu2"/>
        <w:rPr>
          <w:rFonts w:ascii="Times New Roman" w:hAnsi="Times New Roman" w:cs="Times New Roman"/>
          <w:b/>
          <w:bCs/>
          <w:color w:val="0070C0"/>
          <w:sz w:val="24"/>
          <w:szCs w:val="24"/>
        </w:rPr>
      </w:pPr>
    </w:p>
    <w:p w14:paraId="162B94D8" w14:textId="59624EDA" w:rsidR="006A1037" w:rsidRPr="00AC3E9C" w:rsidRDefault="006A1037" w:rsidP="008D66E1">
      <w:pPr>
        <w:pStyle w:val="Titlu2"/>
        <w:spacing w:before="0"/>
        <w:rPr>
          <w:rFonts w:ascii="Times New Roman" w:hAnsi="Times New Roman" w:cs="Times New Roman"/>
          <w:b/>
          <w:bCs/>
          <w:color w:val="0070C0"/>
          <w:sz w:val="24"/>
          <w:szCs w:val="24"/>
        </w:rPr>
      </w:pPr>
      <w:bookmarkStart w:id="18" w:name="_Toc205462100"/>
      <w:r w:rsidRPr="00AC3E9C">
        <w:rPr>
          <w:rFonts w:ascii="Times New Roman" w:hAnsi="Times New Roman" w:cs="Times New Roman"/>
          <w:b/>
          <w:bCs/>
          <w:color w:val="0070C0"/>
          <w:sz w:val="24"/>
          <w:szCs w:val="24"/>
        </w:rPr>
        <w:t>Definițiile folosite în document</w:t>
      </w:r>
      <w:bookmarkEnd w:id="18"/>
    </w:p>
    <w:p w14:paraId="08F609B0" w14:textId="77777777" w:rsidR="00895104" w:rsidRPr="00AC3E9C" w:rsidRDefault="00895104" w:rsidP="00895104"/>
    <w:p w14:paraId="20F9D460" w14:textId="77777777" w:rsidR="006A1037" w:rsidRPr="00AC3E9C" w:rsidRDefault="006A1037" w:rsidP="006A1037">
      <w:pPr>
        <w:ind w:firstLine="540"/>
        <w:jc w:val="both"/>
      </w:pPr>
      <w:r w:rsidRPr="00AC3E9C">
        <w:t xml:space="preserve">Pentru o înțelegere unitară a conceptelor utilizate în cadrul prezentului ghid, mai jos sunt definite principalele termeni și expresii-cheie care apar pe parcursul documentului. </w:t>
      </w:r>
    </w:p>
    <w:p w14:paraId="2B55194E" w14:textId="2D3DBF46" w:rsidR="006A1037" w:rsidRPr="00AC3E9C" w:rsidRDefault="006A1037">
      <w:pPr>
        <w:pStyle w:val="Listparagraf"/>
        <w:numPr>
          <w:ilvl w:val="0"/>
          <w:numId w:val="190"/>
        </w:numPr>
        <w:ind w:left="0" w:firstLine="360"/>
        <w:jc w:val="both"/>
      </w:pPr>
      <w:r w:rsidRPr="00AC3E9C">
        <w:rPr>
          <w:b/>
          <w:bCs/>
        </w:rPr>
        <w:t>Intervenți</w:t>
      </w:r>
      <w:r w:rsidR="00392161" w:rsidRPr="00AC3E9C">
        <w:rPr>
          <w:b/>
          <w:bCs/>
        </w:rPr>
        <w:t>a</w:t>
      </w:r>
      <w:r w:rsidRPr="00AC3E9C">
        <w:rPr>
          <w:b/>
          <w:bCs/>
        </w:rPr>
        <w:t xml:space="preserve"> psihologică integrată (IPI):</w:t>
      </w:r>
      <w:r w:rsidRPr="00AC3E9C">
        <w:t xml:space="preserve"> Model scurt-termic de sprijin psihologic, structurat în 3–5 ședințe, care combină tehnici de gestionare a problemelor, activare comportamentală și consiliere emoțională, aplicabil atât de către specialiști, cât și de personal instruit non-clinic, sub supervizare.</w:t>
      </w:r>
    </w:p>
    <w:p w14:paraId="7AB8822D" w14:textId="77777777" w:rsidR="006A1037" w:rsidRPr="00AC3E9C" w:rsidRDefault="006A1037">
      <w:pPr>
        <w:numPr>
          <w:ilvl w:val="0"/>
          <w:numId w:val="189"/>
        </w:numPr>
        <w:ind w:left="0" w:firstLine="360"/>
        <w:jc w:val="both"/>
      </w:pPr>
      <w:r w:rsidRPr="00AC3E9C">
        <w:rPr>
          <w:b/>
          <w:bCs/>
        </w:rPr>
        <w:t>Sesiune de intervenție:</w:t>
      </w:r>
      <w:r w:rsidRPr="00AC3E9C">
        <w:t xml:space="preserve"> Întâlnire structurată între beneficiar și intervievator, desfășurată față în față sau online, în cadrul căreia se aplică tehnicile și strategiile specifice modelului IPI, cu durata de aproximativ 45–60 minute.</w:t>
      </w:r>
    </w:p>
    <w:p w14:paraId="1366E512" w14:textId="77777777" w:rsidR="006A1037" w:rsidRPr="00AC3E9C" w:rsidRDefault="006A1037">
      <w:pPr>
        <w:numPr>
          <w:ilvl w:val="0"/>
          <w:numId w:val="189"/>
        </w:numPr>
        <w:ind w:left="0" w:firstLine="360"/>
        <w:jc w:val="both"/>
      </w:pPr>
      <w:r w:rsidRPr="00AC3E9C">
        <w:rPr>
          <w:b/>
          <w:bCs/>
        </w:rPr>
        <w:t>Beneficiar:</w:t>
      </w:r>
      <w:r w:rsidRPr="00AC3E9C">
        <w:t xml:space="preserve"> Persoana care beneficiază de sprijin psihologic în cadrul intervenției IPI, indiferent de statutul clinic sau de diagnostic formal.</w:t>
      </w:r>
    </w:p>
    <w:p w14:paraId="6D6EAC97" w14:textId="77777777" w:rsidR="006A1037" w:rsidRPr="00AC3E9C" w:rsidRDefault="006A1037">
      <w:pPr>
        <w:numPr>
          <w:ilvl w:val="0"/>
          <w:numId w:val="189"/>
        </w:numPr>
        <w:ind w:left="0" w:firstLine="360"/>
        <w:jc w:val="both"/>
      </w:pPr>
      <w:r w:rsidRPr="00AC3E9C">
        <w:rPr>
          <w:b/>
          <w:bCs/>
        </w:rPr>
        <w:t>Intervenție scurt-termică:</w:t>
      </w:r>
      <w:r w:rsidRPr="00AC3E9C">
        <w:t xml:space="preserve"> Proces terapeutic cu durată limitată (3–5 sesiuni), axat pe obiective clare, aplicabil în situații de criză emoțională, stres acut sau dificultăți psihosociale.</w:t>
      </w:r>
    </w:p>
    <w:p w14:paraId="49E020E1" w14:textId="77777777" w:rsidR="006A1037" w:rsidRPr="00AC3E9C" w:rsidRDefault="006A1037">
      <w:pPr>
        <w:numPr>
          <w:ilvl w:val="0"/>
          <w:numId w:val="189"/>
        </w:numPr>
        <w:tabs>
          <w:tab w:val="clear" w:pos="720"/>
          <w:tab w:val="num" w:pos="90"/>
        </w:tabs>
        <w:ind w:left="0" w:firstLine="360"/>
        <w:jc w:val="both"/>
      </w:pPr>
      <w:r w:rsidRPr="00AC3E9C">
        <w:rPr>
          <w:b/>
          <w:bCs/>
        </w:rPr>
        <w:t>Activare comportamentală:</w:t>
      </w:r>
      <w:r w:rsidRPr="00AC3E9C">
        <w:t xml:space="preserve"> Tehnică validată clinic care presupune implicarea beneficiarului în activități cu potențial de recompensă sau sens personal, în scopul reducerii simptomelor de depresie, anxietate sau apatie.</w:t>
      </w:r>
    </w:p>
    <w:p w14:paraId="365A33AD" w14:textId="77777777" w:rsidR="006A1037" w:rsidRPr="00AC3E9C" w:rsidRDefault="006A1037">
      <w:pPr>
        <w:numPr>
          <w:ilvl w:val="0"/>
          <w:numId w:val="189"/>
        </w:numPr>
        <w:tabs>
          <w:tab w:val="clear" w:pos="720"/>
          <w:tab w:val="num" w:pos="90"/>
        </w:tabs>
        <w:ind w:left="0" w:firstLine="360"/>
        <w:jc w:val="both"/>
      </w:pPr>
      <w:r w:rsidRPr="00AC3E9C">
        <w:rPr>
          <w:b/>
          <w:bCs/>
        </w:rPr>
        <w:t>Gestionarea problemelor (Problem Management Plus / PM+):</w:t>
      </w:r>
      <w:r w:rsidRPr="00AC3E9C">
        <w:t xml:space="preserve"> Set de pași practici dezvoltați de Organizația Mondială a Sănătății pentru sprijinirea persoanelor care se confruntă cu probleme psihosociale, utilizat ca model de bază în IPI.</w:t>
      </w:r>
    </w:p>
    <w:p w14:paraId="3D7D48D1" w14:textId="77777777" w:rsidR="006A1037" w:rsidRPr="00AC3E9C" w:rsidRDefault="006A1037">
      <w:pPr>
        <w:numPr>
          <w:ilvl w:val="0"/>
          <w:numId w:val="189"/>
        </w:numPr>
        <w:tabs>
          <w:tab w:val="clear" w:pos="720"/>
          <w:tab w:val="num" w:pos="90"/>
        </w:tabs>
        <w:ind w:left="0" w:firstLine="360"/>
        <w:jc w:val="both"/>
      </w:pPr>
      <w:r w:rsidRPr="00AC3E9C">
        <w:rPr>
          <w:b/>
          <w:bCs/>
        </w:rPr>
        <w:t>Sprijin informal:</w:t>
      </w:r>
      <w:r w:rsidRPr="00AC3E9C">
        <w:t xml:space="preserve"> Ajutor oferit de persoane din rețeaua personală a beneficiarului (familie, prieteni, colegi etc.), fără implicarea unui profesionist în sănătate mintală.</w:t>
      </w:r>
    </w:p>
    <w:p w14:paraId="0A5F5305" w14:textId="77777777" w:rsidR="006A1037" w:rsidRPr="00AC3E9C" w:rsidRDefault="006A1037">
      <w:pPr>
        <w:numPr>
          <w:ilvl w:val="0"/>
          <w:numId w:val="189"/>
        </w:numPr>
        <w:tabs>
          <w:tab w:val="clear" w:pos="720"/>
          <w:tab w:val="num" w:pos="90"/>
        </w:tabs>
        <w:ind w:left="0" w:firstLine="360"/>
        <w:jc w:val="both"/>
      </w:pPr>
      <w:r w:rsidRPr="00AC3E9C">
        <w:rPr>
          <w:b/>
          <w:bCs/>
        </w:rPr>
        <w:t>Supervizor:</w:t>
      </w:r>
      <w:r w:rsidRPr="00AC3E9C">
        <w:t xml:space="preserve"> Persoană cu formare avansată în domeniul sănătății mintale, responsabilă de îndrumarea profesională, sprijinul tehnic și evaluarea calității intervenției oferite de către practicienii care aplică IPI.</w:t>
      </w:r>
    </w:p>
    <w:p w14:paraId="0600992C" w14:textId="77777777" w:rsidR="006A1037" w:rsidRPr="00AC3E9C" w:rsidRDefault="006A1037">
      <w:pPr>
        <w:numPr>
          <w:ilvl w:val="0"/>
          <w:numId w:val="189"/>
        </w:numPr>
        <w:tabs>
          <w:tab w:val="clear" w:pos="720"/>
          <w:tab w:val="num" w:pos="90"/>
        </w:tabs>
        <w:ind w:left="0" w:firstLine="360"/>
        <w:jc w:val="both"/>
      </w:pPr>
      <w:r w:rsidRPr="00AC3E9C">
        <w:rPr>
          <w:b/>
          <w:bCs/>
        </w:rPr>
        <w:t>Telemedicină:</w:t>
      </w:r>
      <w:r w:rsidRPr="00AC3E9C">
        <w:t xml:space="preserve"> Modalitate de furnizare a serviciilor de sănătate mintală la distanță, prin intermediul tehnologiei (apel video, telefon, platforme digitale securizate), cu respectarea principiilor de confidențialitate, consimțământ informat și calitate profesională.</w:t>
      </w:r>
    </w:p>
    <w:p w14:paraId="6000E2DB"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t>Ascultare activă:</w:t>
      </w:r>
      <w:r w:rsidRPr="00AC3E9C">
        <w:t xml:space="preserve"> Tehnică fundamentală în consilierea psihologică, care presupune prezență completă, atenție neîntreruptă și răspunsuri verbale sau nonverbale care arată înțelegerea mesajului beneficiarului.</w:t>
      </w:r>
    </w:p>
    <w:p w14:paraId="1D0BDC67"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t>Validare emoțională:</w:t>
      </w:r>
      <w:r w:rsidRPr="00AC3E9C">
        <w:t xml:space="preserve"> Recunoașterea sinceră și explicită a emoțiilor beneficiarului ca fiind reale, firești și justificate în contextul personal al acestuia, fără a încerca să fie negate, corectate sau rapid „rezolvate”.</w:t>
      </w:r>
    </w:p>
    <w:p w14:paraId="6B132405"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lastRenderedPageBreak/>
        <w:t>Suferință psihologică:</w:t>
      </w:r>
      <w:r w:rsidRPr="00AC3E9C">
        <w:t xml:space="preserve"> Stare emoțională marcată de disconfort intens (anxietate, tristețe, stres), asociată frecvent cu dificultăți de adaptare la evenimentele de viață. Nu implică neapărat un diagnostic clinic.</w:t>
      </w:r>
    </w:p>
    <w:p w14:paraId="5859D464"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t>Cadru de siguranță:</w:t>
      </w:r>
      <w:r w:rsidRPr="00AC3E9C">
        <w:t xml:space="preserve"> Setul de condiții fizice, relaționale și etice care permit beneficiarului să se exprime deschis, fără teamă de judecată, stigmatizare sau consecințe negative.</w:t>
      </w:r>
    </w:p>
    <w:p w14:paraId="0935F4D8"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t>Criză psihologică:</w:t>
      </w:r>
      <w:r w:rsidRPr="00AC3E9C">
        <w:t xml:space="preserve"> Situație de dezechilibru în care mecanismele obișnuite de adaptare ale unei persoane sunt depășite, necesitând intervenție imediată pentru restabilirea funcționării psihosociale.</w:t>
      </w:r>
    </w:p>
    <w:p w14:paraId="75FEC740"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t>Reziliență:</w:t>
      </w:r>
      <w:r w:rsidRPr="00AC3E9C">
        <w:t xml:space="preserve"> Capacitatea individului de a face față adversităților, de a se adapta în fața dificultăților și de a-și reveni emoțional, cu sau fără sprijin extern.</w:t>
      </w:r>
    </w:p>
    <w:p w14:paraId="4A2ED8B6"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t>Psihodiagnostic:</w:t>
      </w:r>
      <w:r w:rsidRPr="00AC3E9C">
        <w:t xml:space="preserve"> Proces complex de evaluare psihologică care utilizează instrumente validate științific (teste, scale, interviuri) pentru identificarea caracteristicilor cognitive, emoționale și comportamentale ale unei persoane.</w:t>
      </w:r>
    </w:p>
    <w:p w14:paraId="023C9EB4"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t>Plan de siguranță:</w:t>
      </w:r>
      <w:r w:rsidRPr="00AC3E9C">
        <w:t xml:space="preserve"> Set de măsuri și pași concreți, agreați împreună cu beneficiarul, care au scopul de a preveni apariția sau agravarea unor comportamente de risc, precum suicidul, autovătămarea sau violența.</w:t>
      </w:r>
    </w:p>
    <w:p w14:paraId="6AA11809"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t>Consimțământ informat:</w:t>
      </w:r>
      <w:r w:rsidRPr="00AC3E9C">
        <w:t xml:space="preserve"> Procesul prin care beneficiarul este informat clar, accesibil și complet despre natura, scopul și limitele intervenției, fiind liber să accepte sau să refuze serviciile oferite.</w:t>
      </w:r>
    </w:p>
    <w:p w14:paraId="4123F766"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t>Intervenție centrată pe soluții:</w:t>
      </w:r>
      <w:r w:rsidRPr="00AC3E9C">
        <w:t xml:space="preserve"> Abordare terapeutică focalizată pe identificarea și dezvoltarea resurselor, strategiilor și acțiunilor care pot conduce la schimbări pozitive, fără a insista excesiv asupra problemelor sau trecutului.</w:t>
      </w:r>
    </w:p>
    <w:p w14:paraId="1BD6E4A4" w14:textId="77777777" w:rsidR="006A1037" w:rsidRPr="00AC3E9C" w:rsidRDefault="006A1037">
      <w:pPr>
        <w:numPr>
          <w:ilvl w:val="0"/>
          <w:numId w:val="189"/>
        </w:numPr>
        <w:tabs>
          <w:tab w:val="clear" w:pos="720"/>
          <w:tab w:val="num" w:pos="90"/>
        </w:tabs>
        <w:spacing w:before="100" w:beforeAutospacing="1" w:after="100" w:afterAutospacing="1"/>
        <w:ind w:left="90" w:firstLine="270"/>
        <w:jc w:val="both"/>
      </w:pPr>
      <w:r w:rsidRPr="00AC3E9C">
        <w:rPr>
          <w:b/>
          <w:bCs/>
        </w:rPr>
        <w:t>Strategii de autoreglare:</w:t>
      </w:r>
      <w:r w:rsidRPr="00AC3E9C">
        <w:t xml:space="preserve"> Tehnici psihologice utilizate de individ pentru a-și gestiona emoțiile, comportamentele și reacțiile fiziologice în situații de stres sau disconfort</w:t>
      </w:r>
    </w:p>
    <w:p w14:paraId="183F36AA" w14:textId="77777777" w:rsidR="002A53A2" w:rsidRPr="00AC3E9C" w:rsidRDefault="002A53A2" w:rsidP="002A53A2">
      <w:pPr>
        <w:pStyle w:val="Titlu2"/>
        <w:rPr>
          <w:rFonts w:ascii="Times New Roman" w:hAnsi="Times New Roman" w:cs="Times New Roman"/>
          <w:b/>
          <w:bCs/>
          <w:color w:val="0070C0"/>
          <w:sz w:val="24"/>
          <w:szCs w:val="24"/>
        </w:rPr>
      </w:pPr>
      <w:bookmarkStart w:id="19" w:name="_Toc200370683"/>
      <w:bookmarkStart w:id="20" w:name="_Toc205462101"/>
      <w:r w:rsidRPr="00AC3E9C">
        <w:rPr>
          <w:rFonts w:ascii="Times New Roman" w:hAnsi="Times New Roman" w:cs="Times New Roman"/>
          <w:b/>
          <w:bCs/>
          <w:color w:val="0070C0"/>
          <w:sz w:val="24"/>
          <w:szCs w:val="24"/>
        </w:rPr>
        <w:t>Formularea concluziilor psihologice în cadrul intervenției psihologice integrate (IPI)</w:t>
      </w:r>
      <w:bookmarkEnd w:id="19"/>
      <w:bookmarkEnd w:id="20"/>
    </w:p>
    <w:p w14:paraId="4C20E6CF" w14:textId="77777777" w:rsidR="002A53A2" w:rsidRPr="00AC3E9C" w:rsidRDefault="002A53A2" w:rsidP="002A53A2"/>
    <w:p w14:paraId="25435EE1" w14:textId="77777777" w:rsidR="002A53A2" w:rsidRPr="00AC3E9C" w:rsidRDefault="002A53A2" w:rsidP="002A53A2">
      <w:pPr>
        <w:ind w:firstLine="540"/>
        <w:jc w:val="both"/>
      </w:pPr>
      <w:r w:rsidRPr="00AC3E9C">
        <w:t>Concluzia psihologică reprezintă o sinteză profesională bazată pe observații clinice, instrumente validate și răspunsul beneficiarului la procesul de sprijin. În cadrul intervenției psihologice integrate (IPI), aceasta nu echivalează cu un diagnostic clinic formal, ci oferă o descriere funcțională, contextualizată și dinamică a stării psihologice, a progresului și a nevoilor persoanei.</w:t>
      </w:r>
    </w:p>
    <w:p w14:paraId="249BA2C0" w14:textId="77777777" w:rsidR="002A53A2" w:rsidRPr="00AC3E9C" w:rsidRDefault="002A53A2" w:rsidP="002A53A2">
      <w:pPr>
        <w:ind w:firstLine="540"/>
        <w:jc w:val="both"/>
      </w:pPr>
      <w:r w:rsidRPr="00AC3E9C">
        <w:t>Formularea concluziilor are rolul de a sprijini:</w:t>
      </w:r>
    </w:p>
    <w:p w14:paraId="01BF5E65" w14:textId="77777777" w:rsidR="002A53A2" w:rsidRPr="00AC3E9C" w:rsidRDefault="002A53A2">
      <w:pPr>
        <w:numPr>
          <w:ilvl w:val="0"/>
          <w:numId w:val="191"/>
        </w:numPr>
        <w:ind w:firstLine="540"/>
        <w:jc w:val="both"/>
      </w:pPr>
      <w:r w:rsidRPr="00AC3E9C">
        <w:t>claritatea profesională în documentarea procesului intervențional,</w:t>
      </w:r>
    </w:p>
    <w:p w14:paraId="2594F679" w14:textId="77777777" w:rsidR="002A53A2" w:rsidRPr="00AC3E9C" w:rsidRDefault="002A53A2">
      <w:pPr>
        <w:numPr>
          <w:ilvl w:val="0"/>
          <w:numId w:val="191"/>
        </w:numPr>
        <w:ind w:firstLine="540"/>
        <w:jc w:val="both"/>
      </w:pPr>
      <w:r w:rsidRPr="00AC3E9C">
        <w:t>continuitatea și coerența intervenției,</w:t>
      </w:r>
    </w:p>
    <w:p w14:paraId="5EC0591F" w14:textId="77777777" w:rsidR="002A53A2" w:rsidRPr="00AC3E9C" w:rsidRDefault="002A53A2">
      <w:pPr>
        <w:numPr>
          <w:ilvl w:val="0"/>
          <w:numId w:val="191"/>
        </w:numPr>
        <w:ind w:firstLine="540"/>
        <w:jc w:val="both"/>
      </w:pPr>
      <w:r w:rsidRPr="00AC3E9C">
        <w:t>luarea deciziilor terapeutice ulterioare sau orientarea către alte servicii, după caz.</w:t>
      </w:r>
    </w:p>
    <w:p w14:paraId="1EAB2E80" w14:textId="77777777" w:rsidR="002A53A2" w:rsidRPr="00AC3E9C" w:rsidRDefault="002A53A2" w:rsidP="002A53A2">
      <w:pPr>
        <w:pStyle w:val="Titlu3"/>
        <w:rPr>
          <w:rFonts w:ascii="Times New Roman" w:hAnsi="Times New Roman" w:cs="Times New Roman"/>
          <w:b/>
          <w:bCs/>
          <w:color w:val="0070C0"/>
        </w:rPr>
      </w:pPr>
    </w:p>
    <w:p w14:paraId="1427F0F3" w14:textId="214FE59B" w:rsidR="002A53A2" w:rsidRPr="00AC3E9C" w:rsidRDefault="002A53A2" w:rsidP="002A53A2">
      <w:pPr>
        <w:pStyle w:val="Titlu3"/>
        <w:rPr>
          <w:rFonts w:ascii="Times New Roman" w:hAnsi="Times New Roman" w:cs="Times New Roman"/>
          <w:b/>
          <w:bCs/>
          <w:color w:val="0070C0"/>
        </w:rPr>
      </w:pPr>
      <w:bookmarkStart w:id="21" w:name="_Toc200370684"/>
      <w:bookmarkStart w:id="22" w:name="_Toc205462102"/>
      <w:r w:rsidRPr="00AC3E9C">
        <w:rPr>
          <w:rFonts w:ascii="Times New Roman" w:hAnsi="Times New Roman" w:cs="Times New Roman"/>
          <w:b/>
          <w:bCs/>
          <w:color w:val="0070C0"/>
        </w:rPr>
        <w:t xml:space="preserve">Sesiunea 1 – </w:t>
      </w:r>
      <w:r w:rsidR="00782873" w:rsidRPr="00AC3E9C">
        <w:rPr>
          <w:rFonts w:ascii="Times New Roman" w:hAnsi="Times New Roman" w:cs="Times New Roman"/>
          <w:b/>
          <w:bCs/>
          <w:color w:val="0070C0"/>
        </w:rPr>
        <w:t>Evaluarea inițială și introducerea în procesul IPI. Stabilirea relației de lucru și gestionarea stresului</w:t>
      </w:r>
      <w:r w:rsidRPr="00AC3E9C">
        <w:rPr>
          <w:rFonts w:ascii="Times New Roman" w:hAnsi="Times New Roman" w:cs="Times New Roman"/>
          <w:b/>
          <w:bCs/>
          <w:color w:val="0070C0"/>
        </w:rPr>
        <w:t xml:space="preserve">. Model de concluzie </w:t>
      </w:r>
      <w:r w:rsidR="00583182" w:rsidRPr="00AC3E9C">
        <w:rPr>
          <w:rFonts w:ascii="Times New Roman" w:hAnsi="Times New Roman" w:cs="Times New Roman"/>
          <w:b/>
          <w:bCs/>
          <w:color w:val="0070C0"/>
        </w:rPr>
        <w:t>psihologică</w:t>
      </w:r>
      <w:r w:rsidRPr="00AC3E9C">
        <w:rPr>
          <w:rFonts w:ascii="Times New Roman" w:hAnsi="Times New Roman" w:cs="Times New Roman"/>
          <w:b/>
          <w:bCs/>
          <w:color w:val="0070C0"/>
        </w:rPr>
        <w:t>:</w:t>
      </w:r>
      <w:bookmarkEnd w:id="21"/>
      <w:bookmarkEnd w:id="22"/>
    </w:p>
    <w:p w14:paraId="66E931CB" w14:textId="77777777" w:rsidR="00023281" w:rsidRPr="00AC3E9C" w:rsidRDefault="002A53A2" w:rsidP="00023281">
      <w:pPr>
        <w:spacing w:before="100" w:beforeAutospacing="1" w:after="100" w:afterAutospacing="1"/>
        <w:ind w:firstLine="540"/>
        <w:jc w:val="both"/>
      </w:pPr>
      <w:r w:rsidRPr="00AC3E9C">
        <w:rPr>
          <w:i/>
          <w:iCs/>
        </w:rPr>
        <w:t>Ex:</w:t>
      </w:r>
      <w:r w:rsidRPr="00AC3E9C">
        <w:t xml:space="preserve"> Beneficiarul s-a prezentat la evaluarea inițială într-o stare de tensiune emoțională marcată, cu simptome de anxietate și afectare funcțională în domeniul social și ocupațional. Scorurile obținute la instrumentele aplicate indică o suferință emoțională moderată până la severă (PHQ-9 = 15; GAD-7 = 16), dificultăți semnificative de funcționare (WHODAS = 42/100) și identificarea unor probleme subiective relevante (scor PSYCHLOPS = 14). Nu s-au semnalat riscuri acute suicidare, însă beneficiarul a prezentat o dispoziție deprimată, sentiment de epuizare și reducerea capacității de concentrare. Evaluarea cognitivă prin MMSE a indicat un scor în limitele funcționale (MMSE = 28/30), fără semne de deteriorare cognitivă majoră. Beneficiarul a manifestat motivație pentru schimbare și deschidere față de participarea în programul IPI. A fost exersată tehnica de respirație lentă, cu răspuns favorabil. Se recomandă inițierea intervenției structurate în cadrul IPI, cu monitorizarea continuă a progresului și a stării de bine psihologic</w:t>
      </w:r>
      <w:r w:rsidR="00023281" w:rsidRPr="00AC3E9C">
        <w:t xml:space="preserve">. </w:t>
      </w:r>
    </w:p>
    <w:p w14:paraId="71897614" w14:textId="0B12AFA6" w:rsidR="00023281" w:rsidRPr="00AC3E9C" w:rsidRDefault="00023281" w:rsidP="00023281">
      <w:pPr>
        <w:spacing w:before="100" w:beforeAutospacing="1" w:after="100" w:afterAutospacing="1"/>
        <w:ind w:firstLine="540"/>
        <w:jc w:val="both"/>
        <w:rPr>
          <w:i/>
          <w:iCs/>
        </w:rPr>
      </w:pPr>
      <w:r w:rsidRPr="00AC3E9C">
        <w:rPr>
          <w:i/>
          <w:iCs/>
        </w:rPr>
        <w:lastRenderedPageBreak/>
        <w:t>Obținerea  consimțământului informat, în conformitate cu Legea nr. 263/2005 este esențială în procesul terapeutic</w:t>
      </w:r>
    </w:p>
    <w:p w14:paraId="29FC8732" w14:textId="436F78A8" w:rsidR="002A53A2" w:rsidRPr="00AC3E9C" w:rsidRDefault="002A53A2" w:rsidP="002A53A2">
      <w:pPr>
        <w:pStyle w:val="Titlu3"/>
        <w:rPr>
          <w:rFonts w:ascii="Times New Roman" w:hAnsi="Times New Roman" w:cs="Times New Roman"/>
          <w:b/>
          <w:bCs/>
          <w:color w:val="0070C0"/>
        </w:rPr>
      </w:pPr>
      <w:bookmarkStart w:id="23" w:name="_Toc200370685"/>
      <w:bookmarkStart w:id="24" w:name="_Toc205462103"/>
      <w:r w:rsidRPr="00AC3E9C">
        <w:rPr>
          <w:rFonts w:ascii="Times New Roman" w:hAnsi="Times New Roman" w:cs="Times New Roman"/>
          <w:b/>
          <w:bCs/>
          <w:color w:val="0070C0"/>
        </w:rPr>
        <w:t xml:space="preserve">Sesiunea 2 – Gestionarea problemelor. Model de concluzie </w:t>
      </w:r>
      <w:r w:rsidR="007445FD" w:rsidRPr="00AC3E9C">
        <w:rPr>
          <w:rFonts w:ascii="Times New Roman" w:hAnsi="Times New Roman" w:cs="Times New Roman"/>
          <w:b/>
          <w:bCs/>
          <w:color w:val="0070C0"/>
        </w:rPr>
        <w:t>psihologică</w:t>
      </w:r>
      <w:r w:rsidRPr="00AC3E9C">
        <w:rPr>
          <w:rFonts w:ascii="Times New Roman" w:hAnsi="Times New Roman" w:cs="Times New Roman"/>
          <w:b/>
          <w:bCs/>
          <w:color w:val="0070C0"/>
        </w:rPr>
        <w:t>:</w:t>
      </w:r>
      <w:bookmarkEnd w:id="23"/>
      <w:bookmarkEnd w:id="24"/>
    </w:p>
    <w:p w14:paraId="57DB4E2C" w14:textId="77777777" w:rsidR="002A53A2" w:rsidRPr="00AC3E9C" w:rsidRDefault="002A53A2" w:rsidP="002A53A2">
      <w:pPr>
        <w:spacing w:before="100" w:beforeAutospacing="1" w:after="100" w:afterAutospacing="1"/>
        <w:ind w:firstLine="540"/>
        <w:jc w:val="both"/>
      </w:pPr>
      <w:r w:rsidRPr="00AC3E9C">
        <w:rPr>
          <w:i/>
          <w:iCs/>
        </w:rPr>
        <w:t>Ex:</w:t>
      </w:r>
      <w:r w:rsidRPr="00AC3E9C">
        <w:t xml:space="preserve"> Beneficiarul a manifestat o implicare activă în sesiune, demonstrând capacitatea de a identifica și descrie o problemă concretă cu impact asupra stării sale de bine. Aplicarea metodei în 7 pași a fost realizată cu susținere moderată din partea specialistului, iar procesul a favorizat conștientizarea alternativelor și clarificarea obiectivelor personale. Starea emoțională a fost caracterizată prin frustrare și incertitudine, însă s-a remarcat o ușoară scădere a reactivității afective în cursul ședinței. Beneficiarul a aplicat tehnica de respirație controlată în contexte cotidiene, obținând o reducere parțială a simptomelor anxioase. Nu s-au identificat riscuri acute sau semne de regres. Se recomandă consolidarea abilităților de decizie și continuarea intervenției cu accent pe activarea comportamentală.</w:t>
      </w:r>
    </w:p>
    <w:p w14:paraId="1352D2FE" w14:textId="621F6CC5" w:rsidR="002A53A2" w:rsidRPr="00AC3E9C" w:rsidRDefault="002A53A2" w:rsidP="002A53A2">
      <w:pPr>
        <w:pStyle w:val="Titlu3"/>
        <w:rPr>
          <w:rFonts w:ascii="Times New Roman" w:hAnsi="Times New Roman" w:cs="Times New Roman"/>
          <w:b/>
          <w:bCs/>
          <w:color w:val="0070C0"/>
        </w:rPr>
      </w:pPr>
      <w:bookmarkStart w:id="25" w:name="_Toc200370686"/>
      <w:bookmarkStart w:id="26" w:name="_Toc205462104"/>
      <w:r w:rsidRPr="00AC3E9C">
        <w:rPr>
          <w:rFonts w:ascii="Times New Roman" w:hAnsi="Times New Roman" w:cs="Times New Roman"/>
          <w:b/>
          <w:bCs/>
          <w:color w:val="0070C0"/>
        </w:rPr>
        <w:t xml:space="preserve">Sesiunea 3 – Activarea comportamentală. Model de concluzie </w:t>
      </w:r>
      <w:r w:rsidR="007445FD" w:rsidRPr="00AC3E9C">
        <w:rPr>
          <w:rFonts w:ascii="Times New Roman" w:hAnsi="Times New Roman" w:cs="Times New Roman"/>
          <w:b/>
          <w:bCs/>
          <w:color w:val="0070C0"/>
        </w:rPr>
        <w:t>psihologică</w:t>
      </w:r>
      <w:r w:rsidRPr="00AC3E9C">
        <w:rPr>
          <w:rFonts w:ascii="Times New Roman" w:hAnsi="Times New Roman" w:cs="Times New Roman"/>
          <w:b/>
          <w:bCs/>
          <w:color w:val="0070C0"/>
        </w:rPr>
        <w:t>:</w:t>
      </w:r>
      <w:bookmarkEnd w:id="25"/>
      <w:bookmarkEnd w:id="26"/>
    </w:p>
    <w:p w14:paraId="6B75080D" w14:textId="77777777" w:rsidR="002A53A2" w:rsidRPr="00AC3E9C" w:rsidRDefault="002A53A2" w:rsidP="002A53A2">
      <w:pPr>
        <w:spacing w:before="100" w:beforeAutospacing="1" w:after="100" w:afterAutospacing="1"/>
        <w:ind w:firstLine="540"/>
        <w:jc w:val="both"/>
      </w:pPr>
      <w:r w:rsidRPr="00AC3E9C">
        <w:rPr>
          <w:i/>
          <w:iCs/>
        </w:rPr>
        <w:t>Ex:</w:t>
      </w:r>
      <w:r w:rsidRPr="00AC3E9C">
        <w:t xml:space="preserve"> Beneficiarul a demonstrat un grad crescut de autoreflecție și mobilizare, exprimând dorința de a relua activități care anterior generau plăcere sau sentiment de eficiență. A fost formulat împreună un plan de activare comportamentală, cu accent pe activități semnificative din punct de vedere personal. Beneficiarul a identificat obstacole în aplicare (ex. lipsa energiei, procrastinare), dar a reacționat favorabil la restructurarea cognitivă și susținerea empatică. S-au remarcat primele semne de redresare afectivă (reducerea retragerii sociale, inițierea unor contacte sociale). Starea emoțională a fost descrisă ca fiind oscilantă, dar cu momente de speranță și implicare crescută. Nu s-au identificat riscuri acute. Se recomandă urmărirea aplicării planului comportamental și introducerea treptată a sprijinului social ca temă terapeutică.</w:t>
      </w:r>
    </w:p>
    <w:p w14:paraId="03C2DA41" w14:textId="171F1E25" w:rsidR="002A53A2" w:rsidRPr="00AC3E9C" w:rsidRDefault="002A53A2" w:rsidP="002A53A2">
      <w:pPr>
        <w:pStyle w:val="Titlu3"/>
        <w:rPr>
          <w:rFonts w:ascii="Times New Roman" w:hAnsi="Times New Roman" w:cs="Times New Roman"/>
          <w:b/>
          <w:bCs/>
          <w:color w:val="0070C0"/>
        </w:rPr>
      </w:pPr>
      <w:bookmarkStart w:id="27" w:name="_Toc200370687"/>
      <w:bookmarkStart w:id="28" w:name="_Toc205462105"/>
      <w:r w:rsidRPr="00AC3E9C">
        <w:rPr>
          <w:rFonts w:ascii="Times New Roman" w:hAnsi="Times New Roman" w:cs="Times New Roman"/>
          <w:b/>
          <w:bCs/>
          <w:color w:val="0070C0"/>
        </w:rPr>
        <w:t xml:space="preserve">Sesiunea 4 – Consolidarea sprijinului social. Model de concluzie </w:t>
      </w:r>
      <w:r w:rsidR="007445FD" w:rsidRPr="00AC3E9C">
        <w:rPr>
          <w:rFonts w:ascii="Times New Roman" w:hAnsi="Times New Roman" w:cs="Times New Roman"/>
          <w:b/>
          <w:bCs/>
          <w:color w:val="0070C0"/>
        </w:rPr>
        <w:t>psihologică</w:t>
      </w:r>
      <w:r w:rsidRPr="00AC3E9C">
        <w:rPr>
          <w:rFonts w:ascii="Times New Roman" w:hAnsi="Times New Roman" w:cs="Times New Roman"/>
          <w:b/>
          <w:bCs/>
          <w:color w:val="0070C0"/>
        </w:rPr>
        <w:t>:</w:t>
      </w:r>
      <w:bookmarkEnd w:id="27"/>
      <w:bookmarkEnd w:id="28"/>
    </w:p>
    <w:p w14:paraId="653BA8EE" w14:textId="77777777" w:rsidR="002A53A2" w:rsidRPr="00AC3E9C" w:rsidRDefault="002A53A2" w:rsidP="002A53A2">
      <w:pPr>
        <w:spacing w:before="100" w:beforeAutospacing="1" w:after="100" w:afterAutospacing="1"/>
        <w:ind w:firstLine="540"/>
        <w:jc w:val="both"/>
      </w:pPr>
      <w:r w:rsidRPr="00AC3E9C">
        <w:rPr>
          <w:i/>
          <w:iCs/>
        </w:rPr>
        <w:t>Ex:</w:t>
      </w:r>
      <w:r w:rsidRPr="00AC3E9C">
        <w:t xml:space="preserve"> Beneficiarul a explorat rețeaua sa actuală de sprijin, evidențiind atât surse funcționale de ajutor, cât și dificultăți în solicitarea activă a suportului. A fost lucrat pe recunoașterea emoțiilor legate de vulnerabilitate și pe antrenarea exprimării nevoilor într-un mod asertiv. Exercițiile propuse (fișa sprijinului social, scenarii de cerere de ajutor) au fost aplicate cu interes și deschidere, deși cu rezerve inițiale. Beneficiarul a început să exprime o atitudine mai permisivă față de sprijinul extern și să valorizeze relațiile care contribuie la starea sa de echilibru emoțional. Nu s-au observat indicii de agravare afectivă sau comportamentală. Se recomandă menținerea conexiunii sociale și integrarea în rutina săptămânală a contactelor de sprijin. Sesiunea a contribuit la consolidarea sentimentului de apartenență și la reducerea sentimentului de izolare.</w:t>
      </w:r>
    </w:p>
    <w:p w14:paraId="3CCCB0F1" w14:textId="7974A02F" w:rsidR="002A53A2" w:rsidRPr="00AC3E9C" w:rsidRDefault="002A53A2" w:rsidP="008D66E1">
      <w:pPr>
        <w:pStyle w:val="Titlu3"/>
        <w:ind w:right="-174"/>
        <w:rPr>
          <w:rFonts w:ascii="Times New Roman" w:hAnsi="Times New Roman" w:cs="Times New Roman"/>
          <w:b/>
          <w:bCs/>
          <w:color w:val="0070C0"/>
        </w:rPr>
      </w:pPr>
      <w:bookmarkStart w:id="29" w:name="_Toc200370688"/>
      <w:bookmarkStart w:id="30" w:name="_Toc205462106"/>
      <w:r w:rsidRPr="00AC3E9C">
        <w:rPr>
          <w:rFonts w:ascii="Times New Roman" w:hAnsi="Times New Roman" w:cs="Times New Roman"/>
          <w:b/>
          <w:bCs/>
          <w:color w:val="0070C0"/>
        </w:rPr>
        <w:t xml:space="preserve">Sesiunea 5 – </w:t>
      </w:r>
      <w:r w:rsidR="00782873" w:rsidRPr="00AC3E9C">
        <w:rPr>
          <w:rFonts w:ascii="Times New Roman" w:hAnsi="Times New Roman" w:cs="Times New Roman"/>
          <w:b/>
          <w:bCs/>
          <w:color w:val="0070C0"/>
        </w:rPr>
        <w:t>Menținerea stării de bine și planificarea viitorului</w:t>
      </w:r>
      <w:r w:rsidRPr="00AC3E9C">
        <w:rPr>
          <w:rFonts w:ascii="Times New Roman" w:hAnsi="Times New Roman" w:cs="Times New Roman"/>
          <w:b/>
          <w:bCs/>
          <w:color w:val="0070C0"/>
        </w:rPr>
        <w:t>. Model de concluzie psihologică finală:</w:t>
      </w:r>
      <w:bookmarkEnd w:id="29"/>
      <w:bookmarkEnd w:id="30"/>
    </w:p>
    <w:p w14:paraId="13ACD868" w14:textId="77777777" w:rsidR="002A53A2" w:rsidRPr="00AC3E9C" w:rsidRDefault="002A53A2" w:rsidP="00672FDD">
      <w:pPr>
        <w:ind w:firstLine="540"/>
        <w:jc w:val="both"/>
      </w:pPr>
      <w:r w:rsidRPr="00AC3E9C">
        <w:rPr>
          <w:i/>
          <w:iCs/>
        </w:rPr>
        <w:t>Ex:</w:t>
      </w:r>
      <w:r w:rsidRPr="00AC3E9C">
        <w:t xml:space="preserve"> Beneficiarul a parcurs 4 sesiuni IPI, manifestând o implicare constantă și un răspuns favorabil la intervenție. Evaluările post-intervenție indică o reducere semnificativă a simptomelor depresive și anxioase (PHQ-9 = 7; GAD-7 = 8), precum și o ameliorare clară a funcționării generale (WHODAS = 26/100; PSYCHLOPS = 5). Beneficiarul a dobândit și exersat tehnici de autoreglare (respirație lentă, activare comportamentală), a dezvoltat abilități de rezolvare a problemelor și a consolidat rețeaua personală de sprijin. Nu se semnalează riscuri acute în prezent, iar nivelul de autonomie emoțională este semnificativ crescut. S-a formulat un plan personalizat de menținere a stării de bine și de prevenire a recăderilor. Se recomandă urmărirea la distanță (2–3 luni), cu </w:t>
      </w:r>
      <w:r w:rsidRPr="00AC3E9C">
        <w:lastRenderedPageBreak/>
        <w:t>încurajarea practicării tehnicilor învățate și, la nevoie, trimitere către servicii comunitare complementare.</w:t>
      </w:r>
    </w:p>
    <w:p w14:paraId="68F6D2DD" w14:textId="77777777" w:rsidR="002A53A2" w:rsidRPr="00AC3E9C" w:rsidRDefault="002A53A2" w:rsidP="002A53A2">
      <w:pPr>
        <w:jc w:val="both"/>
        <w:rPr>
          <w:i/>
          <w:iCs/>
        </w:rPr>
      </w:pPr>
      <w:r w:rsidRPr="00AC3E9C">
        <w:rPr>
          <w:i/>
          <w:iCs/>
        </w:rPr>
        <w:t>N.B.: Recomandări pentru redactarea concluziilor psihologice</w:t>
      </w:r>
    </w:p>
    <w:p w14:paraId="60045441" w14:textId="77777777" w:rsidR="002A53A2" w:rsidRPr="00AC3E9C" w:rsidRDefault="002A53A2" w:rsidP="002A53A2">
      <w:pPr>
        <w:jc w:val="both"/>
        <w:rPr>
          <w:i/>
          <w:iCs/>
        </w:rPr>
      </w:pPr>
    </w:p>
    <w:tbl>
      <w:tblPr>
        <w:tblStyle w:val="Tabelgril"/>
        <w:tblW w:w="9625" w:type="dxa"/>
        <w:tblLook w:val="04A0" w:firstRow="1" w:lastRow="0" w:firstColumn="1" w:lastColumn="0" w:noHBand="0" w:noVBand="1"/>
      </w:tblPr>
      <w:tblGrid>
        <w:gridCol w:w="3685"/>
        <w:gridCol w:w="5940"/>
      </w:tblGrid>
      <w:tr w:rsidR="002A53A2" w:rsidRPr="00AC3E9C" w14:paraId="286F574C" w14:textId="77777777" w:rsidTr="00263658">
        <w:tc>
          <w:tcPr>
            <w:tcW w:w="3685" w:type="dxa"/>
            <w:shd w:val="clear" w:color="auto" w:fill="D0CECE" w:themeFill="background2" w:themeFillShade="E6"/>
            <w:vAlign w:val="center"/>
          </w:tcPr>
          <w:p w14:paraId="21213801" w14:textId="77777777" w:rsidR="002A53A2" w:rsidRPr="00AC3E9C" w:rsidRDefault="002A53A2" w:rsidP="00263658">
            <w:pPr>
              <w:jc w:val="both"/>
            </w:pPr>
            <w:r w:rsidRPr="00AC3E9C">
              <w:rPr>
                <w:b/>
                <w:bCs/>
              </w:rPr>
              <w:t>Componentă evaluată</w:t>
            </w:r>
          </w:p>
        </w:tc>
        <w:tc>
          <w:tcPr>
            <w:tcW w:w="5940" w:type="dxa"/>
            <w:shd w:val="clear" w:color="auto" w:fill="D0CECE" w:themeFill="background2" w:themeFillShade="E6"/>
            <w:vAlign w:val="center"/>
          </w:tcPr>
          <w:p w14:paraId="068E908C" w14:textId="77777777" w:rsidR="002A53A2" w:rsidRPr="00AC3E9C" w:rsidRDefault="002A53A2" w:rsidP="00263658">
            <w:pPr>
              <w:jc w:val="both"/>
              <w:rPr>
                <w:b/>
                <w:bCs/>
              </w:rPr>
            </w:pPr>
            <w:r w:rsidRPr="00AC3E9C">
              <w:rPr>
                <w:b/>
                <w:bCs/>
              </w:rPr>
              <w:t>Exemple de formulare standard</w:t>
            </w:r>
          </w:p>
          <w:p w14:paraId="126E318B" w14:textId="77777777" w:rsidR="00895104" w:rsidRPr="00AC3E9C" w:rsidRDefault="00895104" w:rsidP="00263658">
            <w:pPr>
              <w:jc w:val="both"/>
            </w:pPr>
          </w:p>
        </w:tc>
      </w:tr>
      <w:tr w:rsidR="002A53A2" w:rsidRPr="00AC3E9C" w14:paraId="363522C0" w14:textId="77777777" w:rsidTr="00263658">
        <w:tc>
          <w:tcPr>
            <w:tcW w:w="3685" w:type="dxa"/>
          </w:tcPr>
          <w:p w14:paraId="5274C21E" w14:textId="77777777" w:rsidR="002A53A2" w:rsidRPr="00AC3E9C" w:rsidRDefault="002A53A2" w:rsidP="00263658">
            <w:pPr>
              <w:jc w:val="both"/>
            </w:pPr>
            <w:r w:rsidRPr="00AC3E9C">
              <w:t>Stare emoțională</w:t>
            </w:r>
          </w:p>
        </w:tc>
        <w:tc>
          <w:tcPr>
            <w:tcW w:w="5940" w:type="dxa"/>
          </w:tcPr>
          <w:p w14:paraId="6447EBFD" w14:textId="77777777" w:rsidR="002A53A2" w:rsidRPr="00AC3E9C" w:rsidRDefault="002A53A2" w:rsidP="00263658">
            <w:pPr>
              <w:jc w:val="both"/>
            </w:pPr>
            <w:r w:rsidRPr="00AC3E9C">
              <w:t>stabilă / reactivă / fluctuantă / anxioasă / depresivă</w:t>
            </w:r>
          </w:p>
        </w:tc>
      </w:tr>
      <w:tr w:rsidR="002A53A2" w:rsidRPr="00AC3E9C" w14:paraId="7AB0ED72" w14:textId="77777777" w:rsidTr="00263658">
        <w:tc>
          <w:tcPr>
            <w:tcW w:w="3685" w:type="dxa"/>
          </w:tcPr>
          <w:p w14:paraId="2F82F16C" w14:textId="77777777" w:rsidR="002A53A2" w:rsidRPr="00AC3E9C" w:rsidRDefault="002A53A2" w:rsidP="00263658">
            <w:pPr>
              <w:jc w:val="both"/>
            </w:pPr>
            <w:r w:rsidRPr="00AC3E9C">
              <w:t>Funcționare generală</w:t>
            </w:r>
          </w:p>
        </w:tc>
        <w:tc>
          <w:tcPr>
            <w:tcW w:w="5940" w:type="dxa"/>
          </w:tcPr>
          <w:p w14:paraId="4D7495A0" w14:textId="77777777" w:rsidR="002A53A2" w:rsidRPr="00AC3E9C" w:rsidRDefault="002A53A2" w:rsidP="00263658">
            <w:pPr>
              <w:jc w:val="both"/>
              <w:rPr>
                <w:vanish/>
              </w:rPr>
            </w:pPr>
            <w:r w:rsidRPr="00AC3E9C">
              <w:t>funcțională / limitată / parțial afectată</w:t>
            </w:r>
          </w:p>
          <w:p w14:paraId="0C9CE95B" w14:textId="77777777" w:rsidR="002A53A2" w:rsidRPr="00AC3E9C" w:rsidRDefault="002A53A2" w:rsidP="00263658">
            <w:pPr>
              <w:jc w:val="both"/>
            </w:pPr>
          </w:p>
        </w:tc>
      </w:tr>
      <w:tr w:rsidR="002A53A2" w:rsidRPr="00AC3E9C" w14:paraId="5205473B" w14:textId="77777777" w:rsidTr="00263658">
        <w:tc>
          <w:tcPr>
            <w:tcW w:w="3685" w:type="dxa"/>
          </w:tcPr>
          <w:p w14:paraId="709220C1" w14:textId="77777777" w:rsidR="002A53A2" w:rsidRPr="00AC3E9C" w:rsidRDefault="002A53A2" w:rsidP="00263658">
            <w:pPr>
              <w:jc w:val="both"/>
            </w:pPr>
            <w:r w:rsidRPr="00AC3E9C">
              <w:t>Motivație pentru schimbare</w:t>
            </w:r>
          </w:p>
        </w:tc>
        <w:tc>
          <w:tcPr>
            <w:tcW w:w="5940" w:type="dxa"/>
          </w:tcPr>
          <w:p w14:paraId="30FF6CFF" w14:textId="77777777" w:rsidR="002A53A2" w:rsidRPr="00AC3E9C" w:rsidRDefault="002A53A2" w:rsidP="00263658">
            <w:pPr>
              <w:jc w:val="both"/>
            </w:pPr>
            <w:r w:rsidRPr="00AC3E9C">
              <w:t>crescută / ambivalentă / scăzută</w:t>
            </w:r>
          </w:p>
        </w:tc>
      </w:tr>
      <w:tr w:rsidR="002A53A2" w:rsidRPr="00AC3E9C" w14:paraId="6DB71BC9" w14:textId="77777777" w:rsidTr="00263658">
        <w:tc>
          <w:tcPr>
            <w:tcW w:w="3685" w:type="dxa"/>
          </w:tcPr>
          <w:p w14:paraId="2F8A7F0C" w14:textId="77777777" w:rsidR="002A53A2" w:rsidRPr="00AC3E9C" w:rsidRDefault="002A53A2" w:rsidP="00263658">
            <w:pPr>
              <w:jc w:val="both"/>
            </w:pPr>
            <w:r w:rsidRPr="00AC3E9C">
              <w:t>Răspuns la intervenție</w:t>
            </w:r>
          </w:p>
        </w:tc>
        <w:tc>
          <w:tcPr>
            <w:tcW w:w="5940" w:type="dxa"/>
          </w:tcPr>
          <w:p w14:paraId="6F38B650" w14:textId="77777777" w:rsidR="002A53A2" w:rsidRPr="00AC3E9C" w:rsidRDefault="002A53A2" w:rsidP="00263658">
            <w:pPr>
              <w:jc w:val="both"/>
            </w:pPr>
            <w:r w:rsidRPr="00AC3E9C">
              <w:t>pozitiv / parțial / absent</w:t>
            </w:r>
          </w:p>
        </w:tc>
      </w:tr>
      <w:tr w:rsidR="002A53A2" w:rsidRPr="00AC3E9C" w14:paraId="4832F538" w14:textId="77777777" w:rsidTr="00263658">
        <w:tc>
          <w:tcPr>
            <w:tcW w:w="3685" w:type="dxa"/>
          </w:tcPr>
          <w:p w14:paraId="24B1F079" w14:textId="77777777" w:rsidR="002A53A2" w:rsidRPr="00AC3E9C" w:rsidRDefault="002A53A2" w:rsidP="00263658">
            <w:pPr>
              <w:jc w:val="both"/>
            </w:pPr>
            <w:r w:rsidRPr="00AC3E9C">
              <w:t>Riscuri actuale</w:t>
            </w:r>
          </w:p>
        </w:tc>
        <w:tc>
          <w:tcPr>
            <w:tcW w:w="5940" w:type="dxa"/>
          </w:tcPr>
          <w:p w14:paraId="59630E93" w14:textId="77777777" w:rsidR="002A53A2" w:rsidRPr="00AC3E9C" w:rsidRDefault="002A53A2" w:rsidP="00263658">
            <w:pPr>
              <w:jc w:val="both"/>
            </w:pPr>
            <w:r w:rsidRPr="00AC3E9C">
              <w:t>absente / reduse / moderate / severe</w:t>
            </w:r>
          </w:p>
        </w:tc>
      </w:tr>
      <w:tr w:rsidR="002A53A2" w:rsidRPr="00AC3E9C" w14:paraId="67620A56" w14:textId="77777777" w:rsidTr="00263658">
        <w:tc>
          <w:tcPr>
            <w:tcW w:w="3685" w:type="dxa"/>
          </w:tcPr>
          <w:p w14:paraId="65F63AAF" w14:textId="77777777" w:rsidR="002A53A2" w:rsidRPr="00AC3E9C" w:rsidRDefault="002A53A2" w:rsidP="00263658">
            <w:pPr>
              <w:jc w:val="both"/>
            </w:pPr>
            <w:r w:rsidRPr="00AC3E9C">
              <w:t>Recomandări ulterioare</w:t>
            </w:r>
          </w:p>
        </w:tc>
        <w:tc>
          <w:tcPr>
            <w:tcW w:w="5940" w:type="dxa"/>
          </w:tcPr>
          <w:p w14:paraId="32364782" w14:textId="77777777" w:rsidR="002A53A2" w:rsidRPr="00AC3E9C" w:rsidRDefault="002A53A2" w:rsidP="00263658">
            <w:pPr>
              <w:jc w:val="both"/>
            </w:pPr>
            <w:r w:rsidRPr="00AC3E9C">
              <w:t>autoaplicare / monitorizare / trimitere / follow-up</w:t>
            </w:r>
          </w:p>
        </w:tc>
      </w:tr>
    </w:tbl>
    <w:p w14:paraId="164926A9" w14:textId="77777777" w:rsidR="00D408B3" w:rsidRPr="00AC3E9C" w:rsidRDefault="00D408B3" w:rsidP="00D408B3"/>
    <w:p w14:paraId="49376B3B" w14:textId="24C9C385" w:rsidR="00CA1BCC" w:rsidRPr="00AC3E9C" w:rsidRDefault="00CA1BCC">
      <w:r w:rsidRPr="00AC3E9C">
        <w:br w:type="page"/>
      </w:r>
    </w:p>
    <w:p w14:paraId="2AB9AF2F" w14:textId="35E5602C" w:rsidR="00B63727" w:rsidRPr="00AC3E9C" w:rsidRDefault="00B63727" w:rsidP="00330612">
      <w:pPr>
        <w:pStyle w:val="Titlu1"/>
        <w:spacing w:before="0" w:after="120" w:line="276" w:lineRule="auto"/>
        <w:jc w:val="both"/>
        <w:rPr>
          <w:rFonts w:ascii="Times New Roman" w:hAnsi="Times New Roman" w:cs="Times New Roman"/>
          <w:b/>
          <w:bCs/>
          <w:color w:val="0070C0"/>
          <w:sz w:val="28"/>
          <w:szCs w:val="28"/>
        </w:rPr>
      </w:pPr>
      <w:bookmarkStart w:id="31" w:name="_Toc205462107"/>
      <w:r w:rsidRPr="00AC3E9C">
        <w:rPr>
          <w:rFonts w:ascii="Times New Roman" w:hAnsi="Times New Roman" w:cs="Times New Roman"/>
          <w:b/>
          <w:bCs/>
          <w:color w:val="0070C0"/>
          <w:sz w:val="28"/>
          <w:szCs w:val="28"/>
        </w:rPr>
        <w:lastRenderedPageBreak/>
        <w:t>Capitolul 1: Introducere</w:t>
      </w:r>
      <w:r w:rsidR="00783692" w:rsidRPr="00AC3E9C">
        <w:rPr>
          <w:rFonts w:ascii="Times New Roman" w:hAnsi="Times New Roman" w:cs="Times New Roman"/>
          <w:b/>
          <w:bCs/>
          <w:color w:val="0070C0"/>
          <w:sz w:val="28"/>
          <w:szCs w:val="28"/>
        </w:rPr>
        <w:t xml:space="preserve"> </w:t>
      </w:r>
      <w:r w:rsidR="00BA77E8" w:rsidRPr="00AC3E9C">
        <w:rPr>
          <w:rFonts w:ascii="Times New Roman" w:hAnsi="Times New Roman" w:cs="Times New Roman"/>
          <w:b/>
          <w:bCs/>
          <w:i/>
          <w:iCs/>
          <w:color w:val="0070C0"/>
          <w:sz w:val="28"/>
          <w:szCs w:val="28"/>
          <w:vertAlign w:val="superscript"/>
        </w:rPr>
        <w:t>[</w:t>
      </w:r>
      <w:r w:rsidR="00783692" w:rsidRPr="00AC3E9C">
        <w:rPr>
          <w:rFonts w:ascii="Times New Roman" w:hAnsi="Times New Roman" w:cs="Times New Roman"/>
          <w:b/>
          <w:bCs/>
          <w:i/>
          <w:iCs/>
          <w:color w:val="0070C0"/>
          <w:sz w:val="28"/>
          <w:szCs w:val="28"/>
          <w:vertAlign w:val="superscript"/>
        </w:rPr>
        <w:fldChar w:fldCharType="begin" w:fldLock="1"/>
      </w:r>
      <w:r w:rsidR="00E57411" w:rsidRPr="00AC3E9C">
        <w:rPr>
          <w:rFonts w:ascii="Times New Roman" w:hAnsi="Times New Roman" w:cs="Times New Roman"/>
          <w:b/>
          <w:bCs/>
          <w:i/>
          <w:iCs/>
          <w:color w:val="0070C0"/>
          <w:sz w:val="28"/>
          <w:szCs w:val="28"/>
          <w:vertAlign w:val="superscript"/>
        </w:rPr>
        <w:instrText>ADDIN CSL_CITATION {"citationItems":[{"id":"ITEM-1","itemData":{"author":[{"dropping-particle":"","family":"Holt","given":"Wendy","non-dropping-particle":"","parse-names":false,"suffix":""},{"dropping-particle":"","family":"Silverman","given":"Jodie L","non-dropping-particle":"","parse-names":false,"suffix":""},{"dropping-particle":"","family":"Mehta","given":"Raj","non-dropping-particle":"","parse-names":false,"suffix":""}],"id":"ITEM-1","issued":{"date-parts":[["2023"]]},"title":"Problem Management Plus","type":"article-journal"},"uris":["http://www.mendeley.com/documents/?uuid=cd82698b-7a90-47cd-ae3d-d35b865bccf1"]},{"id":"ITEM-2","itemData":{"id":"ITEM-2","issued":{"date-parts":[["2016"]]},"title":"WHO Kenyan f i eld-trial version 1 . 0 , 2016 Series on Low-Intensity Psychological Interventions - 2","type":"article-journal"},"uris":["http://www.mendeley.com/documents/?uuid=e46d287b-9a6e-4f44-af4e-0e86bd3aebe1"]},{"id":"ITEM-3","itemData":{"DOI":"10.1007/s12144-023-05326-1","author":[{"dropping-particle":"","family":"Luzano","given":"Jelli Grace","non-dropping-particle":"","parse-names":false,"suffix":""},{"dropping-particle":"","family":"Mordeno","given":"Imelu","non-dropping-particle":"","parse-names":false,"suffix":""}],"container-title":"Current Psychology","id":"ITEM-3","issued":{"date-parts":[["2023","11","2"]]},"page":"1-17","title":"Assessing the efficacy of the problem management plus (PM+) in improving the mental health of conflict-exposed individuals","type":"article-journal","volume":"43"},"uris":["http://www.mendeley.com/documents/?uuid=a7d2c1d5-1e51-4d9e-9aa1-c5c054afd4ad"]},{"id":"ITEM-4","itemData":{"DOI":"10.1001/jama.2016.17165","ISSN":"1538-3598 (Electronic)","PMID":"27837602","abstract":"IMPORTANCE: The mental health consequences of conflict and violence are  wide-ranging and pervasive. Scalable interventions to address a range of mental health problems are needed. OBJECTIVE: To test the effectiveness of a multicomponent behavioral intervention delivered by lay health workers to adults with psychological distress in primary care settings. DESIGN, SETTING, AND PARTICIPANTS: A randomized clinical trial was conducted from November 1, 2014, through January 28, 2016, in 3 primary care centers in Peshawar, Pakistan, that included 346 adult primary care attendees with high levels of both psychological distress and functional impairment according to the 12-item General Health Questionnaire and the World Health Organization Disability Assessment Schedule 2.0 (WHODAS 2.0). INTERVENTIONS: Lay health workers administered 5 weekly 90-minute individual sessions that included empirically supported strategies of problem solving, behavioral activation, strengthening social support, and stress management. The control was enhanced usual care. MAIN OUTCOMES AND MEASURES: Primary outcomes, anxiety and depression symptoms, were independently measured at 3 months with the Hospital Anxiety and Depression Scale (HADS). Secondary outcomes were posttraumatic stress symptoms (Posttraumatic Stress Disorder Checklist for DSM-5), functional impairment (WHODAS 2.0), progress on problems for which the person sought help (Psychological Outcome Profiles), and symptoms of depressive disorder (9-item Patient Health Questionnaire). RESULTS: Among 346 patients (mean [SD] age, 33.0 [11.8] years; 78.9% women), 172 were randomly assigned to the intervention and 174 to enhanced usual care; among them, 146 and 160 completed the study, respectively. At baseline, the intervention and control groups had similar mean (SD) HADS scores on symptoms of anxiety (14.16 [3.17] vs 13.64 [3.20]; adjusted mean difference [AMD], 0.52; 95% CI, -0.22 to 1.27) and depression (12.67 [3.27] vs 12.49 [3.34]; AMD, 0.17, 95% CI, -0.54 to 0.89). After 3 months of treatment, the intervention group had significantly lower mean (SD) HADS scores than the control group for anxiety (7.25 [3.63] vs 10.03 [3.87]; AMD, -2.77; 95% CI, -3.56 to -1.98) and depression (6.30 [3.40] vs 9.27 [3.56]; AMD, -2.98; 95% CI, -3.74 to -2.22). At 3 months, there were also significant differences in scores of posttraumatic stress (AMD, -5.86; 95% CI, -8.53 to -3.19), functional impairment (AMD, -4.17; 95% CI, -5.84 to -2.51), p…","author":[{"dropping-particle":"","family":"Rahman","given":"Atif","non-dropping-particle":"","parse-names":false,"suffix":""},{"dropping-particle":"","family":"Hamdani","given":"Syed Usman","non-dropping-particle":"","parse-names":false,"suffix":""},{"dropping-particle":"","family":"Awan","given":"Naila Riaz","non-dropping-particle":"","parse-names":false,"suffix":""},{"dropping-particle":"","family":"Bryant","given":"Richard A","non-dropping-particle":"","parse-names":false,"suffix":""},{"dropping-particle":"","family":"Dawson","given":"Katie S","non-dropping-particle":"","parse-names":false,"suffix":""},{"dropping-particle":"","family":"Khan","given":"Muhammad Firaz","non-dropping-particle":"","parse-names":false,"suffix":""},{"dropping-particle":"","family":"Azeemi","given":"Mian Mukhtar-Ul-Haq","non-dropping-particle":"","parse-names":false,"suffix":""},{"dropping-particle":"","family":"Akhtar","given":"Parveen","non-dropping-particle":"","parse-names":false,"suffix":""},{"dropping-particle":"","family":"Nazir","given":"Huma","non-dropping-particle":"","parse-names":false,"suffix":""},{"dropping-particle":"","family":"Chiumento","given":"Anna","non-dropping-particle":"","parse-names":false,"suffix":""},{"dropping-particle":"","family":"Sijbrandij","given":"Marit","non-dropping-particle":"","parse-names":false,"suffix":""},{"dropping-particle":"","family":"Wang","given":"Duolao","non-dropping-particle":"","parse-names":false,"suffix":""},{"dropping-particle":"","family":"Farooq","given":"Saeed","non-dropping-particle":"","parse-names":false,"suffix":""},{"dropping-particle":"","family":"Ommeren","given":"Mark","non-dropping-particle":"van","parse-names":false,"suffix":""}],"container-title":"JAMA","id":"ITEM-4","issue":"24","issued":{"date-parts":[["2016","12"]]},"language":"eng","page":"2609-2617","publisher-place":"United States","title":"Effect of a Multicomponent Behavioral Intervention in Adults Impaired by  Psychological Distress in a Conflict-Affected Area of Pakistan: A Randomized Clinical Trial.","type":"article-journal","volume":"316"},"uris":["http://www.mendeley.com/documents/?uuid=3d5dfc3a-1943-4a04-92ac-417cfb5d7c09"]},{"id":"ITEM-5","itemData":{"DOI":"10.1002/wps.20255","ISSN":"1723-8617 (Print)","PMID":"26407793","author":[{"dropping-particle":"","family":"Dawson","given":"Katie S","non-dropping-particle":"","parse-names":false,"suffix":""},{"dropping-particle":"","family":"Bryant","given":"Richard A","non-dropping-particle":"","parse-names":false,"suffix":""},{"dropping-particle":"","family":"Harper","given":"Melissa","non-dropping-particle":"","parse-names":false,"suffix":""},{"dropping-particle":"","family":"Kuowei Tay","given":"Alvin","non-dropping-particle":"","parse-names":false,"suffix":""},{"dropping-particle":"","family":"Rahman","given":"Atif","non-dropping-particle":"","parse-names":false,"suffix":""},{"dropping-particle":"","family":"Schafer","given":"Alison","non-dropping-particle":"","parse-names":false,"suffix":""},{"dropping-particle":"","family":"Ommeren","given":"Mark","non-dropping-particle":"van","parse-names":false,"suffix":""}],"container-title":"World psychiatry : official journal of the World Psychiatric Association (WPA)","id":"ITEM-5","issue":"3","issued":{"date-parts":[["2015","10"]]},"language":"eng","page":"354-357","publisher-place":"Italy","title":"Problem Management Plus (PM+): a WHO transdiagnostic psychological intervention  for common mental health problems.","type":"article-journal","volume":"14"},"uris":["http://www.mendeley.com/documents/?uuid=4814a943-6b8e-4151-91ba-4c9778cc22bb"]}],"mendeley":{"formattedCitation":"&lt;sup&gt;1–5&lt;/sup&gt;","plainTextFormattedCitation":"1–5","previouslyFormattedCitation":"&lt;sup&gt;1–5&lt;/sup&gt;"},"properties":{"noteIndex":0},"schema":"https://github.com/citation-style-language/schema/raw/master/csl-citation.json"}</w:instrText>
      </w:r>
      <w:r w:rsidR="00783692" w:rsidRPr="00AC3E9C">
        <w:rPr>
          <w:rFonts w:ascii="Times New Roman" w:hAnsi="Times New Roman" w:cs="Times New Roman"/>
          <w:b/>
          <w:bCs/>
          <w:i/>
          <w:iCs/>
          <w:color w:val="0070C0"/>
          <w:sz w:val="28"/>
          <w:szCs w:val="28"/>
          <w:vertAlign w:val="superscript"/>
        </w:rPr>
        <w:fldChar w:fldCharType="separate"/>
      </w:r>
      <w:r w:rsidR="00E57411" w:rsidRPr="00AC3E9C">
        <w:rPr>
          <w:rFonts w:ascii="Times New Roman" w:hAnsi="Times New Roman" w:cs="Times New Roman"/>
          <w:b/>
          <w:bCs/>
          <w:i/>
          <w:iCs/>
          <w:color w:val="0070C0"/>
          <w:sz w:val="28"/>
          <w:szCs w:val="28"/>
          <w:vertAlign w:val="superscript"/>
        </w:rPr>
        <w:t>1–5</w:t>
      </w:r>
      <w:r w:rsidR="00783692" w:rsidRPr="00AC3E9C">
        <w:rPr>
          <w:rFonts w:ascii="Times New Roman" w:hAnsi="Times New Roman" w:cs="Times New Roman"/>
          <w:b/>
          <w:bCs/>
          <w:i/>
          <w:iCs/>
          <w:color w:val="0070C0"/>
          <w:sz w:val="28"/>
          <w:szCs w:val="28"/>
          <w:vertAlign w:val="superscript"/>
        </w:rPr>
        <w:fldChar w:fldCharType="end"/>
      </w:r>
      <w:r w:rsidR="00BA77E8" w:rsidRPr="00AC3E9C">
        <w:rPr>
          <w:rFonts w:ascii="Times New Roman" w:hAnsi="Times New Roman" w:cs="Times New Roman"/>
          <w:b/>
          <w:bCs/>
          <w:i/>
          <w:iCs/>
          <w:color w:val="0070C0"/>
          <w:sz w:val="28"/>
          <w:szCs w:val="28"/>
          <w:vertAlign w:val="superscript"/>
        </w:rPr>
        <w:t>]</w:t>
      </w:r>
      <w:bookmarkEnd w:id="31"/>
    </w:p>
    <w:p w14:paraId="30826EB3" w14:textId="5C2AF3A2" w:rsidR="00B63727" w:rsidRPr="00AC3E9C" w:rsidRDefault="006305F9" w:rsidP="006E37A5">
      <w:pPr>
        <w:spacing w:after="120" w:line="276" w:lineRule="auto"/>
        <w:ind w:firstLine="567"/>
        <w:jc w:val="both"/>
      </w:pPr>
      <w:r w:rsidRPr="00AC3E9C">
        <w:t>Ghid</w:t>
      </w:r>
      <w:r w:rsidR="00B63727" w:rsidRPr="00AC3E9C">
        <w:t>ul</w:t>
      </w:r>
      <w:r w:rsidR="00D00EB6" w:rsidRPr="00AC3E9C">
        <w:t xml:space="preserve"> practic</w:t>
      </w:r>
      <w:r w:rsidRPr="00AC3E9C">
        <w:t xml:space="preserve"> </w:t>
      </w:r>
      <w:r w:rsidR="00B63727" w:rsidRPr="00AC3E9C">
        <w:t>de intervenție psihologică</w:t>
      </w:r>
      <w:r w:rsidRPr="00AC3E9C">
        <w:t xml:space="preserve"> </w:t>
      </w:r>
      <w:r w:rsidR="006E4859" w:rsidRPr="00AC3E9C">
        <w:t>integrată</w:t>
      </w:r>
      <w:r w:rsidR="00B63727" w:rsidRPr="00AC3E9C">
        <w:t xml:space="preserve"> (</w:t>
      </w:r>
      <w:r w:rsidRPr="00AC3E9C">
        <w:t>IPI</w:t>
      </w:r>
      <w:r w:rsidR="00B63727" w:rsidRPr="00AC3E9C">
        <w:t xml:space="preserve">) reprezintă o soluție inovatoare, adaptată realităților actuale, care răspunde nevoilor urgente ale persoanelor adulte confruntate cu dificultăți emoționale intense și cu provocări practice imediate. Într-un context în care adversitatea, incertitudinea și stresul acut pot afecta sănătatea mintală, </w:t>
      </w:r>
      <w:r w:rsidRPr="00AC3E9C">
        <w:t>IPI</w:t>
      </w:r>
      <w:r w:rsidR="00B63727" w:rsidRPr="00AC3E9C">
        <w:t xml:space="preserve"> propune o intervenție structurată, de scurtă durată, dar cu impact semnificativ, axată pe restaurarea funcționării emoționale și sociale a individului.</w:t>
      </w:r>
    </w:p>
    <w:p w14:paraId="16DD8D97" w14:textId="77777777" w:rsidR="00B63727" w:rsidRPr="00AC3E9C" w:rsidRDefault="00B63727" w:rsidP="006E37A5">
      <w:pPr>
        <w:spacing w:after="120" w:line="276" w:lineRule="auto"/>
        <w:ind w:firstLine="567"/>
        <w:jc w:val="both"/>
      </w:pPr>
      <w:r w:rsidRPr="00AC3E9C">
        <w:t>Acest program se bazează pe combinarea a două abordări complementare, validate științific:</w:t>
      </w:r>
    </w:p>
    <w:p w14:paraId="4C8D950C" w14:textId="77777777" w:rsidR="00B63727" w:rsidRPr="00AC3E9C" w:rsidRDefault="00B63727">
      <w:pPr>
        <w:numPr>
          <w:ilvl w:val="0"/>
          <w:numId w:val="4"/>
        </w:numPr>
        <w:spacing w:after="120" w:line="276" w:lineRule="auto"/>
        <w:ind w:left="0" w:firstLine="567"/>
        <w:jc w:val="both"/>
      </w:pPr>
      <w:r w:rsidRPr="00AC3E9C">
        <w:t xml:space="preserve">tehnicile pragmatice de gestionare a problemelor, inspirate din modelul </w:t>
      </w:r>
      <w:r w:rsidRPr="00AC3E9C">
        <w:rPr>
          <w:i/>
          <w:iCs/>
        </w:rPr>
        <w:t>Problem Management Plus (PM+)</w:t>
      </w:r>
      <w:r w:rsidRPr="00AC3E9C">
        <w:t xml:space="preserve"> al Organizației Mondiale a Sănătății, care oferă strategii concrete și aplicabile pentru reducerea stresului, activarea comportamentală și gestionarea problemelor cotidiene;</w:t>
      </w:r>
    </w:p>
    <w:p w14:paraId="6E9BDA3A" w14:textId="77777777" w:rsidR="00B63727" w:rsidRPr="00AC3E9C" w:rsidRDefault="00B63727">
      <w:pPr>
        <w:numPr>
          <w:ilvl w:val="0"/>
          <w:numId w:val="4"/>
        </w:numPr>
        <w:spacing w:after="120" w:line="276" w:lineRule="auto"/>
        <w:ind w:left="0" w:firstLine="567"/>
        <w:jc w:val="both"/>
      </w:pPr>
      <w:r w:rsidRPr="00AC3E9C">
        <w:t>și abordările de consiliere psihologică centrate pe sprijin emoțional, care pun accent pe ascultarea empatică, validarea trăirilor și întărirea resurselor interne ale individului.</w:t>
      </w:r>
    </w:p>
    <w:p w14:paraId="6C0FE059" w14:textId="71899C4B" w:rsidR="00B63727" w:rsidRPr="00AC3E9C" w:rsidRDefault="00B63727" w:rsidP="006E37A5">
      <w:pPr>
        <w:spacing w:after="120" w:line="276" w:lineRule="auto"/>
        <w:ind w:firstLine="567"/>
        <w:jc w:val="both"/>
      </w:pPr>
      <w:r w:rsidRPr="00AC3E9C">
        <w:t xml:space="preserve">Prin această integrare unică, </w:t>
      </w:r>
      <w:r w:rsidR="006305F9" w:rsidRPr="00AC3E9C">
        <w:t>IPI</w:t>
      </w:r>
      <w:r w:rsidRPr="00AC3E9C">
        <w:t xml:space="preserve"> reușește să ofere nu doar soluții rapide, ci și un cadru de susținere profund uman, în care persoana este valorizată, ascultată și sprijinită în ritmul propriu. Intervenția este special concepută pentru a fi accesibilă și replicabilă în contexte cu resurse limitate, în situații de criză (individuale sau colective), dar și în mediul clinic, comunitar ori prin servicii de </w:t>
      </w:r>
      <w:r w:rsidR="006E4859" w:rsidRPr="00AC3E9C">
        <w:t>telemedicină</w:t>
      </w:r>
      <w:r w:rsidRPr="00AC3E9C">
        <w:t>.</w:t>
      </w:r>
    </w:p>
    <w:p w14:paraId="381EAB25" w14:textId="007050F8" w:rsidR="00B63727" w:rsidRPr="00AC3E9C" w:rsidRDefault="00B63727" w:rsidP="006E37A5">
      <w:pPr>
        <w:spacing w:after="120" w:line="276" w:lineRule="auto"/>
        <w:ind w:firstLine="567"/>
        <w:jc w:val="both"/>
      </w:pPr>
      <w:r w:rsidRPr="00AC3E9C">
        <w:t xml:space="preserve">Unul dintre elementele centrale ale </w:t>
      </w:r>
      <w:r w:rsidR="006305F9" w:rsidRPr="00AC3E9C">
        <w:t>IPI</w:t>
      </w:r>
      <w:r w:rsidRPr="00AC3E9C">
        <w:t xml:space="preserve"> este orientarea spre acțiune și schimbare imediată, fără a neglija componenta relațională și emoțională. Astfel, </w:t>
      </w:r>
      <w:r w:rsidR="006305F9" w:rsidRPr="00AC3E9C">
        <w:t>ghid</w:t>
      </w:r>
      <w:r w:rsidRPr="00AC3E9C">
        <w:t>ul îmbină rigoarea structurii cu flexibilitatea necesară adaptării la specificul fiecărui caz – oferind un echilibru între intervenția centrată pe soluții și cea bazată pe relația terapeutică.</w:t>
      </w:r>
    </w:p>
    <w:p w14:paraId="0B988B2D" w14:textId="2A54F190" w:rsidR="00B63727" w:rsidRPr="00AC3E9C" w:rsidRDefault="00B63727" w:rsidP="006E37A5">
      <w:pPr>
        <w:spacing w:after="120" w:line="276" w:lineRule="auto"/>
        <w:ind w:firstLine="567"/>
        <w:jc w:val="both"/>
      </w:pPr>
      <w:r w:rsidRPr="00AC3E9C">
        <w:t xml:space="preserve">De asemenea, </w:t>
      </w:r>
      <w:r w:rsidR="006305F9" w:rsidRPr="00AC3E9C">
        <w:t>IPI</w:t>
      </w:r>
      <w:r w:rsidRPr="00AC3E9C">
        <w:t xml:space="preserve"> se remarcă prin caracterul său scalabil și formativ, fiind aplicabil nu doar de psihologi și psihoterapeuți, ci și de lucrători comunitari, asistenți non-specializați sau voluntari instruiți, sub supravegherea atentă a unui specialist. Această deschidere îl transformă într-un instrument valoros pentru intervențiile rapide, în special în zone defavorizate sau în perioade în care serviciile psihologice tradiționale sunt inaccesibile.</w:t>
      </w:r>
    </w:p>
    <w:p w14:paraId="00988D5B" w14:textId="49CFB339" w:rsidR="00B63727" w:rsidRPr="00AC3E9C" w:rsidRDefault="006305F9" w:rsidP="0006619D">
      <w:pPr>
        <w:spacing w:after="120" w:line="276" w:lineRule="auto"/>
        <w:ind w:firstLine="567"/>
        <w:jc w:val="both"/>
      </w:pPr>
      <w:r w:rsidRPr="00AC3E9C">
        <w:rPr>
          <w:i/>
          <w:iCs/>
        </w:rPr>
        <w:t>IPI</w:t>
      </w:r>
      <w:r w:rsidR="00B63727" w:rsidRPr="00AC3E9C">
        <w:rPr>
          <w:i/>
          <w:iCs/>
        </w:rPr>
        <w:t xml:space="preserve"> nu este doar un </w:t>
      </w:r>
      <w:r w:rsidRPr="00AC3E9C">
        <w:rPr>
          <w:i/>
          <w:iCs/>
        </w:rPr>
        <w:t>ghid</w:t>
      </w:r>
      <w:r w:rsidR="00B63727" w:rsidRPr="00AC3E9C">
        <w:rPr>
          <w:i/>
          <w:iCs/>
        </w:rPr>
        <w:t xml:space="preserve"> de intervenție – este o viziune asupra modului în care putem sprijini oamenii în suferință cu empatie, profesionalism și eficiență.</w:t>
      </w:r>
      <w:r w:rsidR="00B63727" w:rsidRPr="00AC3E9C">
        <w:t xml:space="preserve"> Într-o lume marcată de instabilitate, </w:t>
      </w:r>
      <w:r w:rsidRPr="00AC3E9C">
        <w:t>IPI</w:t>
      </w:r>
      <w:r w:rsidR="00B63727" w:rsidRPr="00AC3E9C">
        <w:t xml:space="preserve"> oferă un cadru clar și practic pentru reconectare, adaptare și reconstrucție emoțională.</w:t>
      </w:r>
    </w:p>
    <w:p w14:paraId="77739B5F" w14:textId="77777777" w:rsidR="00B63727" w:rsidRPr="00AC3E9C" w:rsidRDefault="00B63727" w:rsidP="00330612">
      <w:pPr>
        <w:spacing w:after="120" w:line="276" w:lineRule="auto"/>
        <w:jc w:val="both"/>
        <w:rPr>
          <w:color w:val="0070C0"/>
        </w:rPr>
      </w:pPr>
      <w:r w:rsidRPr="00AC3E9C">
        <w:rPr>
          <w:b/>
          <w:bCs/>
          <w:color w:val="0070C0"/>
        </w:rPr>
        <w:t>Context și durată</w:t>
      </w:r>
    </w:p>
    <w:p w14:paraId="291C7803" w14:textId="4BF6E92F" w:rsidR="00B63727" w:rsidRPr="00AC3E9C" w:rsidRDefault="00B63727" w:rsidP="006E37A5">
      <w:pPr>
        <w:spacing w:after="120" w:line="276" w:lineRule="auto"/>
        <w:ind w:firstLine="567"/>
        <w:jc w:val="both"/>
      </w:pPr>
      <w:r w:rsidRPr="00AC3E9C">
        <w:t xml:space="preserve">În contextul actual, unde accesul la servicii psihologice rapide este esențial, </w:t>
      </w:r>
      <w:r w:rsidR="006305F9" w:rsidRPr="00AC3E9C">
        <w:t>IPI</w:t>
      </w:r>
      <w:r w:rsidRPr="00AC3E9C">
        <w:t xml:space="preserve"> se desfășoară în cadrul a 3-5 ședințe, desfășurate cu o frecvență de o dată pe săptămână, oferind suficient timp între întâlniri pentru ca </w:t>
      </w:r>
      <w:r w:rsidR="00B6795B" w:rsidRPr="00AC3E9C">
        <w:t>beneficiar</w:t>
      </w:r>
      <w:r w:rsidRPr="00AC3E9C">
        <w:t xml:space="preserve">ul să poată aplica în practică strategiile discutate. În funcție de nivelul de angajament, de natura problemelor și de disponibilitatea </w:t>
      </w:r>
      <w:r w:rsidR="00B6795B" w:rsidRPr="00AC3E9C">
        <w:t>beneficiar</w:t>
      </w:r>
      <w:r w:rsidRPr="00AC3E9C">
        <w:t>ului, ședințele pot fi programate și la un interval de două săptămâni, menținându-se totodată coerența intervenției și continuitatea procesului de susținere.</w:t>
      </w:r>
    </w:p>
    <w:p w14:paraId="236CC895" w14:textId="77777777" w:rsidR="00672FDD" w:rsidRPr="00AC3E9C" w:rsidRDefault="00672FDD" w:rsidP="006E37A5">
      <w:pPr>
        <w:spacing w:after="120" w:line="276" w:lineRule="auto"/>
        <w:ind w:firstLine="567"/>
        <w:jc w:val="both"/>
      </w:pPr>
    </w:p>
    <w:p w14:paraId="03996C3B" w14:textId="77777777" w:rsidR="00672FDD" w:rsidRPr="00AC3E9C" w:rsidRDefault="00672FDD" w:rsidP="006E37A5">
      <w:pPr>
        <w:spacing w:after="120" w:line="276" w:lineRule="auto"/>
        <w:ind w:firstLine="567"/>
        <w:jc w:val="both"/>
      </w:pPr>
    </w:p>
    <w:p w14:paraId="4434CAB4" w14:textId="1F57BA79" w:rsidR="00B63727" w:rsidRPr="00AC3E9C" w:rsidRDefault="00B63727" w:rsidP="00A96B52">
      <w:pPr>
        <w:spacing w:after="120" w:line="276" w:lineRule="auto"/>
        <w:ind w:firstLine="567"/>
        <w:jc w:val="both"/>
      </w:pPr>
      <w:r w:rsidRPr="00AC3E9C">
        <w:lastRenderedPageBreak/>
        <w:t>Această abordare ritmică, dar adaptabilă, este în mod special potrivită pentru:</w:t>
      </w:r>
    </w:p>
    <w:p w14:paraId="38513D66" w14:textId="77777777" w:rsidR="00B63727" w:rsidRPr="00AC3E9C" w:rsidRDefault="00B63727" w:rsidP="00A96B52">
      <w:pPr>
        <w:numPr>
          <w:ilvl w:val="0"/>
          <w:numId w:val="5"/>
        </w:numPr>
        <w:spacing w:after="120" w:line="276" w:lineRule="auto"/>
        <w:ind w:left="0" w:firstLine="567"/>
        <w:jc w:val="both"/>
      </w:pPr>
      <w:r w:rsidRPr="00AC3E9C">
        <w:t>persoane care se confruntă cu stres semnificativ, dar care nu necesită intervenție zilnică sau intensivă;</w:t>
      </w:r>
    </w:p>
    <w:p w14:paraId="1FAD3C03" w14:textId="27686AC1" w:rsidR="00B63727" w:rsidRPr="00AC3E9C" w:rsidRDefault="00B63727" w:rsidP="00A96B52">
      <w:pPr>
        <w:numPr>
          <w:ilvl w:val="0"/>
          <w:numId w:val="5"/>
        </w:numPr>
        <w:spacing w:after="120" w:line="276" w:lineRule="auto"/>
        <w:ind w:left="0" w:firstLine="567"/>
        <w:jc w:val="both"/>
      </w:pPr>
      <w:r w:rsidRPr="00AC3E9C">
        <w:t xml:space="preserve">beneficiari care </w:t>
      </w:r>
      <w:r w:rsidR="007445FD" w:rsidRPr="00AC3E9C">
        <w:t>necesită</w:t>
      </w:r>
      <w:r w:rsidRPr="00AC3E9C">
        <w:t xml:space="preserve"> timp pentru reflecție și aplicarea tehnicilor între sesiuni;</w:t>
      </w:r>
    </w:p>
    <w:p w14:paraId="53E3FD48" w14:textId="1161D1B9" w:rsidR="00B63727" w:rsidRPr="00AC3E9C" w:rsidRDefault="00B63727" w:rsidP="00A96B52">
      <w:pPr>
        <w:numPr>
          <w:ilvl w:val="0"/>
          <w:numId w:val="5"/>
        </w:numPr>
        <w:spacing w:after="120" w:line="276" w:lineRule="auto"/>
        <w:ind w:left="0" w:firstLine="567"/>
        <w:jc w:val="both"/>
      </w:pPr>
      <w:r w:rsidRPr="00AC3E9C">
        <w:t xml:space="preserve">contexte în care </w:t>
      </w:r>
      <w:r w:rsidR="001C21CF" w:rsidRPr="00AC3E9C">
        <w:t>beneficiar</w:t>
      </w:r>
      <w:r w:rsidRPr="00AC3E9C">
        <w:t>ii au disponibilitate redusă (din cauza muncii, îngrijirii altor persoane sau altor responsabilități cotidiene).</w:t>
      </w:r>
    </w:p>
    <w:p w14:paraId="6C7883DA" w14:textId="29325E0E" w:rsidR="00B63727" w:rsidRPr="00AC3E9C" w:rsidRDefault="00B63727" w:rsidP="00A96B52">
      <w:pPr>
        <w:spacing w:after="120" w:line="276" w:lineRule="auto"/>
        <w:ind w:firstLine="567"/>
        <w:jc w:val="both"/>
      </w:pPr>
      <w:r w:rsidRPr="00AC3E9C">
        <w:t xml:space="preserve">Intervenția </w:t>
      </w:r>
      <w:r w:rsidR="006305F9" w:rsidRPr="00AC3E9C">
        <w:t>IPI</w:t>
      </w:r>
      <w:r w:rsidRPr="00AC3E9C">
        <w:t xml:space="preserve"> este compatibilă atât cu formatul față-în-față, cât și cu cel online (prin telemedicină), ceea ce permite oferirea de suport psihologic în mod accesibil și flexibil, indiferent de locația </w:t>
      </w:r>
      <w:r w:rsidR="00B6795B" w:rsidRPr="00AC3E9C">
        <w:t>beneficiar</w:t>
      </w:r>
      <w:r w:rsidRPr="00AC3E9C">
        <w:t>ului. Formatul online este deosebit de util în contexte unde deplasarea fizică este limitată, în zone rurale sau în situații de urgență (pandemii, crize umanitare, dezastre naturale).</w:t>
      </w:r>
    </w:p>
    <w:p w14:paraId="66673416" w14:textId="4F068A17" w:rsidR="00B63727" w:rsidRPr="00AC3E9C" w:rsidRDefault="00B63727" w:rsidP="00A96B52">
      <w:pPr>
        <w:spacing w:after="120" w:line="276" w:lineRule="auto"/>
        <w:ind w:firstLine="567"/>
        <w:jc w:val="both"/>
      </w:pPr>
      <w:r w:rsidRPr="00AC3E9C">
        <w:t xml:space="preserve">Fiecare ședință are o durată de aproximativ 45– 60 de minute, în funcție de ritmul </w:t>
      </w:r>
      <w:r w:rsidR="00B6795B" w:rsidRPr="00AC3E9C">
        <w:t>beneficiar</w:t>
      </w:r>
      <w:r w:rsidRPr="00AC3E9C">
        <w:t xml:space="preserve">ului și de complexitatea temelor abordate. La nevoie, </w:t>
      </w:r>
      <w:r w:rsidR="006305F9" w:rsidRPr="00AC3E9C">
        <w:t>ghid</w:t>
      </w:r>
      <w:r w:rsidRPr="00AC3E9C">
        <w:t>ul poate fi ajustat, prin includerea unor ședințe suplimentare sau prin extinderea perioadei de aplicare, în acord cu mentorul sau supervizorul implicat.</w:t>
      </w:r>
    </w:p>
    <w:p w14:paraId="3A7DFBD8" w14:textId="2FD9D6B8" w:rsidR="00B63727" w:rsidRPr="00AC3E9C" w:rsidRDefault="00B63727" w:rsidP="00A96B52">
      <w:pPr>
        <w:spacing w:after="120" w:line="276" w:lineRule="auto"/>
        <w:ind w:firstLine="567"/>
        <w:jc w:val="both"/>
      </w:pPr>
      <w:r w:rsidRPr="00AC3E9C">
        <w:t>Această abordare scurt-termică, structurată și empatică permite nu doar atenuarea simptomelor și reducerea stresului, ci și dezvoltarea de abilități practice și de autoreglare, susținând procesul de adaptare și de recuperare a funcționării psihosociale.</w:t>
      </w:r>
    </w:p>
    <w:p w14:paraId="0E3360DE" w14:textId="77777777" w:rsidR="00B63727" w:rsidRPr="00AC3E9C" w:rsidRDefault="00B63727" w:rsidP="00330612">
      <w:pPr>
        <w:spacing w:after="120" w:line="276" w:lineRule="auto"/>
        <w:jc w:val="both"/>
        <w:rPr>
          <w:color w:val="0070C0"/>
        </w:rPr>
      </w:pPr>
      <w:r w:rsidRPr="00AC3E9C">
        <w:rPr>
          <w:b/>
          <w:bCs/>
          <w:color w:val="0070C0"/>
        </w:rPr>
        <w:t>Aplicabilitate</w:t>
      </w:r>
    </w:p>
    <w:p w14:paraId="6417DE7E" w14:textId="0A786C5B" w:rsidR="00B63727" w:rsidRPr="00AC3E9C" w:rsidRDefault="006305F9" w:rsidP="006E37A5">
      <w:pPr>
        <w:spacing w:after="120" w:line="276" w:lineRule="auto"/>
        <w:ind w:firstLine="567"/>
        <w:jc w:val="both"/>
      </w:pPr>
      <w:r w:rsidRPr="00AC3E9C">
        <w:t>Ghid</w:t>
      </w:r>
      <w:r w:rsidR="00B63727" w:rsidRPr="00AC3E9C">
        <w:t>ul</w:t>
      </w:r>
      <w:r w:rsidR="00D00EB6" w:rsidRPr="00AC3E9C">
        <w:t xml:space="preserve"> practic</w:t>
      </w:r>
      <w:r w:rsidRPr="00AC3E9C">
        <w:t xml:space="preserve"> de </w:t>
      </w:r>
      <w:r w:rsidR="00B63727" w:rsidRPr="00AC3E9C">
        <w:t>intervenție psihologică</w:t>
      </w:r>
      <w:r w:rsidRPr="00AC3E9C">
        <w:t xml:space="preserve"> integratǎ</w:t>
      </w:r>
      <w:r w:rsidR="00B63727" w:rsidRPr="00AC3E9C">
        <w:t xml:space="preserve"> (</w:t>
      </w:r>
      <w:r w:rsidRPr="00AC3E9C">
        <w:t>IPI</w:t>
      </w:r>
      <w:r w:rsidR="00B63727" w:rsidRPr="00AC3E9C">
        <w:t>) a fost conceput pentru a fi accesibil și aplicabil într-o varietate largă de contexte profesionale, culturale și organizaționale. El se adresează atât profesioniștilor din domeniul sănătății mintale – psihologi, psihoterapeuți, asistenți sociali, consilieri, medici de familie sau psihiatri – cât și persoanelor care au beneficiat de o formare specifică și de o supervizare continuă în utilizarea acestui model, inclusiv asistenți non-specializați și lucrători comunitari instruiți.</w:t>
      </w:r>
    </w:p>
    <w:p w14:paraId="02BF6A4F" w14:textId="1C8B9E88" w:rsidR="00B63727" w:rsidRPr="00AC3E9C" w:rsidRDefault="00B63727" w:rsidP="006E37A5">
      <w:pPr>
        <w:spacing w:after="120" w:line="276" w:lineRule="auto"/>
        <w:ind w:firstLine="567"/>
        <w:jc w:val="both"/>
      </w:pPr>
      <w:r w:rsidRPr="00AC3E9C">
        <w:t xml:space="preserve">Datorită structurii modulare și a caracterului său flexibil, </w:t>
      </w:r>
      <w:r w:rsidR="006305F9" w:rsidRPr="00AC3E9C">
        <w:t>IPI</w:t>
      </w:r>
      <w:r w:rsidRPr="00AC3E9C">
        <w:t xml:space="preserve"> poate fi implementat în multiple contexte:</w:t>
      </w:r>
    </w:p>
    <w:p w14:paraId="045E06B6" w14:textId="77777777" w:rsidR="00B63727" w:rsidRPr="00AC3E9C" w:rsidRDefault="00B63727">
      <w:pPr>
        <w:numPr>
          <w:ilvl w:val="0"/>
          <w:numId w:val="6"/>
        </w:numPr>
        <w:spacing w:after="120" w:line="276" w:lineRule="auto"/>
        <w:ind w:left="0" w:firstLine="567"/>
        <w:jc w:val="both"/>
      </w:pPr>
      <w:r w:rsidRPr="00AC3E9C">
        <w:t>în centre de sănătate mintală, spitale sau cabinete individuale;</w:t>
      </w:r>
    </w:p>
    <w:p w14:paraId="26341577" w14:textId="77777777" w:rsidR="00B63727" w:rsidRPr="00AC3E9C" w:rsidRDefault="00B63727">
      <w:pPr>
        <w:numPr>
          <w:ilvl w:val="0"/>
          <w:numId w:val="6"/>
        </w:numPr>
        <w:spacing w:after="120" w:line="276" w:lineRule="auto"/>
        <w:ind w:left="0" w:firstLine="567"/>
        <w:jc w:val="both"/>
      </w:pPr>
      <w:r w:rsidRPr="00AC3E9C">
        <w:t>în cadrul serviciilor comunitare, mobile sau de teren, inclusiv în zone rurale sau defavorizate;</w:t>
      </w:r>
    </w:p>
    <w:p w14:paraId="37283A2F" w14:textId="77777777" w:rsidR="00B63727" w:rsidRPr="00AC3E9C" w:rsidRDefault="00B63727">
      <w:pPr>
        <w:numPr>
          <w:ilvl w:val="0"/>
          <w:numId w:val="6"/>
        </w:numPr>
        <w:spacing w:after="120" w:line="276" w:lineRule="auto"/>
        <w:ind w:left="0" w:firstLine="567"/>
        <w:jc w:val="both"/>
      </w:pPr>
      <w:r w:rsidRPr="00AC3E9C">
        <w:t>în instituții educaționale, pentru susținerea elevilor sau studenților afectați de stres, tranziții sau pierderi;</w:t>
      </w:r>
    </w:p>
    <w:p w14:paraId="1D4CDE01" w14:textId="77777777" w:rsidR="00B63727" w:rsidRPr="00AC3E9C" w:rsidRDefault="00B63727">
      <w:pPr>
        <w:numPr>
          <w:ilvl w:val="0"/>
          <w:numId w:val="6"/>
        </w:numPr>
        <w:spacing w:after="120" w:line="276" w:lineRule="auto"/>
        <w:ind w:left="0" w:firstLine="567"/>
        <w:jc w:val="both"/>
      </w:pPr>
      <w:r w:rsidRPr="00AC3E9C">
        <w:t>în medii umanitare, unde suportul psihologic este necesar imediat și infrastructura este limitată;</w:t>
      </w:r>
    </w:p>
    <w:p w14:paraId="28ED7BB8" w14:textId="77777777" w:rsidR="00B63727" w:rsidRPr="00AC3E9C" w:rsidRDefault="00B63727">
      <w:pPr>
        <w:numPr>
          <w:ilvl w:val="0"/>
          <w:numId w:val="6"/>
        </w:numPr>
        <w:spacing w:after="120" w:line="276" w:lineRule="auto"/>
        <w:ind w:left="0" w:firstLine="567"/>
        <w:jc w:val="both"/>
      </w:pPr>
      <w:r w:rsidRPr="00AC3E9C">
        <w:t>în penitenciare, centre de detenție sau adăposturi temporare, unde intervențiile rapide și concise sunt vitale;</w:t>
      </w:r>
    </w:p>
    <w:p w14:paraId="5D9CB6BA" w14:textId="70822DC1" w:rsidR="00FC7B89" w:rsidRPr="00AC3E9C" w:rsidRDefault="00B63727">
      <w:pPr>
        <w:numPr>
          <w:ilvl w:val="0"/>
          <w:numId w:val="6"/>
        </w:numPr>
        <w:spacing w:after="120" w:line="276" w:lineRule="auto"/>
        <w:ind w:left="0" w:firstLine="567"/>
        <w:jc w:val="both"/>
      </w:pPr>
      <w:r w:rsidRPr="00AC3E9C">
        <w:t>prin servicii de telemedicină, permițând livrarea intervenției la distanță, în condiții de siguranță și confidențialitate.</w:t>
      </w:r>
    </w:p>
    <w:p w14:paraId="49AF0092" w14:textId="77777777" w:rsidR="005E5D73" w:rsidRDefault="005E5D73" w:rsidP="006E37A5">
      <w:pPr>
        <w:spacing w:after="120" w:line="276" w:lineRule="auto"/>
        <w:ind w:firstLine="567"/>
        <w:jc w:val="both"/>
        <w:rPr>
          <w:u w:val="single"/>
        </w:rPr>
      </w:pPr>
    </w:p>
    <w:p w14:paraId="2DA3A655" w14:textId="77777777" w:rsidR="005E5D73" w:rsidRDefault="005E5D73" w:rsidP="006E37A5">
      <w:pPr>
        <w:spacing w:after="120" w:line="276" w:lineRule="auto"/>
        <w:ind w:firstLine="567"/>
        <w:jc w:val="both"/>
        <w:rPr>
          <w:u w:val="single"/>
        </w:rPr>
      </w:pPr>
    </w:p>
    <w:p w14:paraId="6B8077A5" w14:textId="59B5C717" w:rsidR="00B63727" w:rsidRPr="00AC3E9C" w:rsidRDefault="006305F9" w:rsidP="006E37A5">
      <w:pPr>
        <w:spacing w:after="120" w:line="276" w:lineRule="auto"/>
        <w:ind w:firstLine="567"/>
        <w:jc w:val="both"/>
        <w:rPr>
          <w:u w:val="single"/>
        </w:rPr>
      </w:pPr>
      <w:r w:rsidRPr="00AC3E9C">
        <w:rPr>
          <w:u w:val="single"/>
        </w:rPr>
        <w:lastRenderedPageBreak/>
        <w:t>Ghid</w:t>
      </w:r>
      <w:r w:rsidR="00B63727" w:rsidRPr="00AC3E9C">
        <w:rPr>
          <w:u w:val="single"/>
        </w:rPr>
        <w:t>ul poate fi adaptat în funcție de:</w:t>
      </w:r>
    </w:p>
    <w:p w14:paraId="58944C0F" w14:textId="30ECD975" w:rsidR="00B6795B" w:rsidRPr="00AC3E9C" w:rsidRDefault="00B6795B">
      <w:pPr>
        <w:numPr>
          <w:ilvl w:val="0"/>
          <w:numId w:val="7"/>
        </w:numPr>
        <w:spacing w:after="120" w:line="276" w:lineRule="auto"/>
        <w:ind w:left="0" w:firstLine="567"/>
        <w:jc w:val="both"/>
      </w:pPr>
      <w:r w:rsidRPr="00AC3E9C">
        <w:t xml:space="preserve">vârsta </w:t>
      </w:r>
      <w:r w:rsidR="007A6EA8" w:rsidRPr="00AC3E9C">
        <w:t>beneficiarului</w:t>
      </w:r>
      <w:r w:rsidRPr="00AC3E9C">
        <w:t>, incluzând persoane cu vârste cuprinse între 18 și 65 de ani (adulți tineri și de vârstă mijlocie), precum și peste 65 de ani (vârstnici), prin ajustarea limbajului, ritmului intervenției și tipului de exerciții utilizate, în funcție de nivelul de dezvoltare și nevoile specifice fiecărei categorii de vârstă;</w:t>
      </w:r>
    </w:p>
    <w:p w14:paraId="1846D332" w14:textId="49017939" w:rsidR="00B63727" w:rsidRPr="00AC3E9C" w:rsidRDefault="00B63727">
      <w:pPr>
        <w:numPr>
          <w:ilvl w:val="0"/>
          <w:numId w:val="7"/>
        </w:numPr>
        <w:spacing w:after="120" w:line="276" w:lineRule="auto"/>
        <w:ind w:left="0" w:firstLine="567"/>
        <w:jc w:val="both"/>
      </w:pPr>
      <w:r w:rsidRPr="00AC3E9C">
        <w:t>tipul de problemă (stres acut, dificultăți de adaptare, simptome ușoare sau moderate de anxietate și depresie),</w:t>
      </w:r>
    </w:p>
    <w:p w14:paraId="7020EBBE" w14:textId="77777777" w:rsidR="00B63727" w:rsidRPr="00AC3E9C" w:rsidRDefault="00B63727">
      <w:pPr>
        <w:numPr>
          <w:ilvl w:val="0"/>
          <w:numId w:val="7"/>
        </w:numPr>
        <w:spacing w:after="120" w:line="276" w:lineRule="auto"/>
        <w:ind w:left="0" w:firstLine="567"/>
        <w:jc w:val="both"/>
      </w:pPr>
      <w:r w:rsidRPr="00AC3E9C">
        <w:t>nivelul de alfabetizare sau familiaritatea cu concepte psihologice,</w:t>
      </w:r>
    </w:p>
    <w:p w14:paraId="3A00DC46" w14:textId="77777777" w:rsidR="00B63727" w:rsidRPr="00AC3E9C" w:rsidRDefault="00B63727">
      <w:pPr>
        <w:numPr>
          <w:ilvl w:val="0"/>
          <w:numId w:val="7"/>
        </w:numPr>
        <w:spacing w:after="120" w:line="276" w:lineRule="auto"/>
        <w:ind w:left="0" w:firstLine="567"/>
        <w:jc w:val="both"/>
      </w:pPr>
      <w:r w:rsidRPr="00AC3E9C">
        <w:t>resursele comunitare existente și gradul de disponibilitate al sprijinului social informal.</w:t>
      </w:r>
    </w:p>
    <w:p w14:paraId="4E0F33D5" w14:textId="42EAEE2C" w:rsidR="00B63727" w:rsidRPr="00AC3E9C" w:rsidRDefault="00B63727" w:rsidP="006E37A5">
      <w:pPr>
        <w:spacing w:after="120" w:line="276" w:lineRule="auto"/>
        <w:ind w:firstLine="567"/>
        <w:jc w:val="both"/>
      </w:pPr>
      <w:r w:rsidRPr="00AC3E9C">
        <w:t xml:space="preserve">Un avantaj major al </w:t>
      </w:r>
      <w:r w:rsidR="006305F9" w:rsidRPr="00AC3E9C">
        <w:t>IPI</w:t>
      </w:r>
      <w:r w:rsidRPr="00AC3E9C">
        <w:t xml:space="preserve"> este că oferă intervenții bazate pe dovezi, dar simplificate, care pot fi aplicate cu succes și de către personal cu formare non-clinică, cu condiția să existe un sistem de formare inițială, supervizare continuă și mecanisme clare de trimitere în cazurile care depășesc competențele de bază.</w:t>
      </w:r>
    </w:p>
    <w:p w14:paraId="38445A61" w14:textId="077ED7E8" w:rsidR="00B63727" w:rsidRPr="00AC3E9C" w:rsidRDefault="00B63727" w:rsidP="006E37A5">
      <w:pPr>
        <w:spacing w:after="120" w:line="276" w:lineRule="auto"/>
        <w:ind w:firstLine="567"/>
        <w:jc w:val="both"/>
      </w:pPr>
      <w:r w:rsidRPr="00AC3E9C">
        <w:t xml:space="preserve">Implementarea </w:t>
      </w:r>
      <w:r w:rsidR="006305F9" w:rsidRPr="00AC3E9C">
        <w:t>IPI</w:t>
      </w:r>
      <w:r w:rsidRPr="00AC3E9C">
        <w:t xml:space="preserve"> contribuie la: extinderea accesului la servicii psihologice pentru grupuri vulnerabile, reducerea stigmatizării asociate cererii de ajutor psihologic, crearea unui cadru de intervenție standardizat, dar adaptabil, care respectă principiile etice, confidențialitatea și siguranța </w:t>
      </w:r>
      <w:r w:rsidR="00B6795B" w:rsidRPr="00AC3E9C">
        <w:t>beneficiar</w:t>
      </w:r>
      <w:r w:rsidRPr="00AC3E9C">
        <w:t>ului, dezvoltarea de capacitate instituțională și comunitară pentru intervenții rapide în situații de criză.</w:t>
      </w:r>
    </w:p>
    <w:p w14:paraId="4F7DEA2D" w14:textId="235D6513" w:rsidR="00B63727" w:rsidRPr="00AC3E9C" w:rsidRDefault="006305F9" w:rsidP="0006619D">
      <w:pPr>
        <w:spacing w:after="120" w:line="276" w:lineRule="auto"/>
        <w:ind w:firstLine="567"/>
        <w:jc w:val="both"/>
        <w:rPr>
          <w:i/>
          <w:iCs/>
        </w:rPr>
      </w:pPr>
      <w:r w:rsidRPr="00AC3E9C">
        <w:rPr>
          <w:i/>
          <w:iCs/>
        </w:rPr>
        <w:t>IPI</w:t>
      </w:r>
      <w:r w:rsidR="00B63727" w:rsidRPr="00AC3E9C">
        <w:rPr>
          <w:i/>
          <w:iCs/>
        </w:rPr>
        <w:t xml:space="preserve"> este nu doar un </w:t>
      </w:r>
      <w:r w:rsidRPr="00AC3E9C">
        <w:rPr>
          <w:i/>
          <w:iCs/>
        </w:rPr>
        <w:t>ghid</w:t>
      </w:r>
      <w:r w:rsidR="00B63727" w:rsidRPr="00AC3E9C">
        <w:rPr>
          <w:i/>
          <w:iCs/>
        </w:rPr>
        <w:t xml:space="preserve"> de intervenție eficient, ci și un instrument strategic de consolidare a rețelelor de sprijin psihologic, adaptabil la cerințele și resursele locale, în concordanță cu standardele actuale de practică psihologică și de telemedicină.</w:t>
      </w:r>
    </w:p>
    <w:p w14:paraId="31C98EF4" w14:textId="77777777" w:rsidR="00023281" w:rsidRPr="00AC3E9C" w:rsidRDefault="00023281" w:rsidP="00023281">
      <w:pPr>
        <w:spacing w:after="120" w:line="276" w:lineRule="auto"/>
        <w:ind w:firstLine="567"/>
        <w:jc w:val="both"/>
      </w:pPr>
      <w:r w:rsidRPr="00AC3E9C">
        <w:t>Rezultatele evaluării vor putea fi oferite beneficiarului în cazurile adresabilității către servicii psihologice instituționale sau privat. În cazul adresabilității către centrele comunitare de sănătate mintală se vor atașa la cartela medicală cu acordul beneficiarului. </w:t>
      </w:r>
    </w:p>
    <w:p w14:paraId="1C7DF099" w14:textId="77777777" w:rsidR="00023281" w:rsidRPr="00AC3E9C" w:rsidRDefault="00023281" w:rsidP="00023281">
      <w:pPr>
        <w:spacing w:after="120" w:line="276" w:lineRule="auto"/>
        <w:ind w:firstLine="567"/>
        <w:jc w:val="both"/>
        <w:rPr>
          <w:b/>
          <w:bCs/>
          <w:color w:val="000000" w:themeColor="text1"/>
        </w:rPr>
      </w:pPr>
      <w:r w:rsidRPr="00AC3E9C">
        <w:rPr>
          <w:b/>
          <w:bCs/>
          <w:color w:val="000000" w:themeColor="text1"/>
        </w:rPr>
        <w:t>Traseul beneficiarului către alte servicii după finalizarea intervenției IPI</w:t>
      </w:r>
    </w:p>
    <w:p w14:paraId="2683DBC6" w14:textId="77777777" w:rsidR="00023281" w:rsidRPr="00AC3E9C" w:rsidRDefault="00023281" w:rsidP="00023281">
      <w:pPr>
        <w:spacing w:after="120" w:line="276" w:lineRule="auto"/>
        <w:ind w:firstLine="567"/>
        <w:jc w:val="both"/>
      </w:pPr>
      <w:r w:rsidRPr="00AC3E9C">
        <w:t>Pentru a asigura continuitatea sprijinului psihologic și abordarea adecvată a nevoilor complexe ale beneficiarului după finalizarea intervenției psihologice integrate (IPI), se recomandă instituirea unui traseu clar de referire, bazat pe nivelul de severitate, răspunsul la intervenție și nevoile identificate în evaluarea finală. Acest traseu poate include următoarele direcționări:</w:t>
      </w:r>
    </w:p>
    <w:p w14:paraId="2B930BA1" w14:textId="67D0C536" w:rsidR="00023281" w:rsidRPr="00AC3E9C" w:rsidRDefault="00023281" w:rsidP="00043E38">
      <w:pPr>
        <w:numPr>
          <w:ilvl w:val="0"/>
          <w:numId w:val="192"/>
        </w:numPr>
        <w:spacing w:after="120" w:line="276" w:lineRule="auto"/>
        <w:ind w:left="0" w:firstLine="360"/>
        <w:jc w:val="both"/>
      </w:pPr>
      <w:r w:rsidRPr="00AC3E9C">
        <w:rPr>
          <w:b/>
          <w:bCs/>
        </w:rPr>
        <w:t>Către medicul psihiatru:</w:t>
      </w:r>
      <w:r w:rsidRPr="00AC3E9C">
        <w:t xml:space="preserve"> În cazurile în care beneficiarul prezintă simptome clinice persistente, idei suicidare recurente, episoade afective severe sau semne de tulburări psihotice, este necesară trimiterea către un medic psihiatru pentru evaluare, diagnostic diferențial și inițierea unui tratament psihofarmacologic, acolo unde este indicat.</w:t>
      </w:r>
    </w:p>
    <w:p w14:paraId="4331EB04" w14:textId="1A7D4142" w:rsidR="00023281" w:rsidRPr="00AC3E9C" w:rsidRDefault="00023281" w:rsidP="00043E38">
      <w:pPr>
        <w:numPr>
          <w:ilvl w:val="0"/>
          <w:numId w:val="192"/>
        </w:numPr>
        <w:spacing w:after="120" w:line="276" w:lineRule="auto"/>
        <w:ind w:left="0" w:firstLine="360"/>
        <w:jc w:val="both"/>
      </w:pPr>
      <w:r w:rsidRPr="00AC3E9C">
        <w:rPr>
          <w:b/>
          <w:bCs/>
        </w:rPr>
        <w:t>Către psihoterapie de lungă durată:</w:t>
      </w:r>
      <w:r w:rsidRPr="00AC3E9C">
        <w:t xml:space="preserve"> Dacă în timpul IPI se constată că dificultățile emoționale sunt recurente, persistente sau legate de traume complexe, dar nu impun intervenție psihiatrică imediată, se recomandă referirea către servicii de psihoterapie specializată (ex: psihoterapie cognitiv-comportamentală, psihoterapie centrată pe traume etc.), în cadrul instituțiilor publice sau private, în funcție de accesibilitate.</w:t>
      </w:r>
    </w:p>
    <w:p w14:paraId="6D11D5E3" w14:textId="43BAFC1C" w:rsidR="00023281" w:rsidRPr="00AC3E9C" w:rsidRDefault="00023281" w:rsidP="00043E38">
      <w:pPr>
        <w:numPr>
          <w:ilvl w:val="0"/>
          <w:numId w:val="192"/>
        </w:numPr>
        <w:spacing w:after="120" w:line="276" w:lineRule="auto"/>
        <w:ind w:left="0" w:firstLine="360"/>
        <w:jc w:val="both"/>
      </w:pPr>
      <w:r w:rsidRPr="00AC3E9C">
        <w:rPr>
          <w:b/>
          <w:bCs/>
        </w:rPr>
        <w:lastRenderedPageBreak/>
        <w:t>Către servicii comunitare:</w:t>
      </w:r>
      <w:r w:rsidRPr="00AC3E9C">
        <w:t xml:space="preserve"> În cazurile în care beneficiarul prezintă nevoi psiho-sociale semnificative (ex: izolare, sărăcie, violență domestică, lipsa unui loc de muncă sau locuință), este recomandată conectarea acestuia cu servicii comunitare disponibile: centre comunitare de sănătate mintală, servicii sociale teritoriale, ONG-uri sau rețele de suport informal care pot oferi sprijin practic și integrare socială.</w:t>
      </w:r>
    </w:p>
    <w:p w14:paraId="7B6F8A86" w14:textId="3655C008" w:rsidR="00023281" w:rsidRPr="00AC3E9C" w:rsidRDefault="00023281" w:rsidP="00023281">
      <w:pPr>
        <w:spacing w:after="120" w:line="276" w:lineRule="auto"/>
        <w:ind w:firstLine="567"/>
        <w:jc w:val="both"/>
        <w:rPr>
          <w:i/>
          <w:iCs/>
        </w:rPr>
      </w:pPr>
      <w:r w:rsidRPr="00AC3E9C">
        <w:rPr>
          <w:i/>
          <w:iCs/>
        </w:rPr>
        <w:t>Notă: Referirea se va face cu acordul informat al beneficiarului și cu asigurarea unei tranziții etice și clare, inclusiv prin redactarea unui scurt raport de sinteză sau plan de îngrijire post-IPI</w:t>
      </w:r>
      <w:r w:rsidR="0074388C" w:rsidRPr="00AC3E9C">
        <w:rPr>
          <w:i/>
          <w:iCs/>
        </w:rPr>
        <w:t xml:space="preserve"> (ANEXA 18)</w:t>
      </w:r>
      <w:r w:rsidRPr="00AC3E9C">
        <w:rPr>
          <w:i/>
          <w:iCs/>
        </w:rPr>
        <w:t>, care să includă observațiile relevante și recomandările pentru continuarea sprijinului.</w:t>
      </w:r>
    </w:p>
    <w:p w14:paraId="477DBE2C" w14:textId="06C7D15A" w:rsidR="003E6E24" w:rsidRPr="00AC3E9C" w:rsidRDefault="006D4FD0" w:rsidP="006D4FD0">
      <w:pPr>
        <w:spacing w:after="120" w:line="276" w:lineRule="auto"/>
        <w:ind w:firstLine="567"/>
        <w:jc w:val="both"/>
        <w:rPr>
          <w:i/>
          <w:iCs/>
        </w:rPr>
      </w:pPr>
      <w:r w:rsidRPr="00AC3E9C">
        <w:rPr>
          <w:i/>
          <w:iCs/>
          <w:color w:val="000000" w:themeColor="text1"/>
        </w:rPr>
        <w:t>Acordul informat se va anexa la documentația beneficiarului, în funcție de specificul instituției, fiind integrat în cartela medicală, dosarul pacientului sau alte forme de evidență medicală corespunzătoare.</w:t>
      </w:r>
    </w:p>
    <w:p w14:paraId="55F6149C" w14:textId="025D11BA" w:rsidR="003E6E24" w:rsidRPr="00AC3E9C" w:rsidRDefault="003E6E24" w:rsidP="003E6E24">
      <w:pPr>
        <w:spacing w:after="120" w:line="276" w:lineRule="auto"/>
        <w:jc w:val="both"/>
        <w:rPr>
          <w:i/>
          <w:iCs/>
          <w:color w:val="000000" w:themeColor="text1"/>
        </w:rPr>
      </w:pPr>
      <w:r w:rsidRPr="00AC3E9C">
        <w:rPr>
          <w:i/>
          <w:iCs/>
          <w:color w:val="000000" w:themeColor="text1"/>
        </w:rPr>
        <w:t>Schema 1: Traseul beneficiarului către alte servicii după finalizarea intervenției IPI</w:t>
      </w:r>
    </w:p>
    <w:p w14:paraId="4C27F8A7" w14:textId="77DB5008" w:rsidR="00023281" w:rsidRPr="00AC3E9C" w:rsidRDefault="00023281" w:rsidP="00023281">
      <w:pPr>
        <w:spacing w:after="120" w:line="276" w:lineRule="auto"/>
        <w:ind w:firstLine="567"/>
        <w:jc w:val="both"/>
        <w:rPr>
          <w:i/>
          <w:iCs/>
        </w:rPr>
      </w:pPr>
      <w:r w:rsidRPr="00AC3E9C">
        <w:rPr>
          <w:i/>
          <w:iCs/>
          <w14:ligatures w14:val="standardContextual"/>
        </w:rPr>
        <mc:AlternateContent>
          <mc:Choice Requires="wps">
            <w:drawing>
              <wp:anchor distT="0" distB="0" distL="114300" distR="114300" simplePos="0" relativeHeight="251791360" behindDoc="0" locked="0" layoutInCell="1" allowOverlap="1" wp14:anchorId="34F28A10" wp14:editId="2DDF382D">
                <wp:simplePos x="0" y="0"/>
                <wp:positionH relativeFrom="column">
                  <wp:posOffset>1776046</wp:posOffset>
                </wp:positionH>
                <wp:positionV relativeFrom="paragraph">
                  <wp:posOffset>10160</wp:posOffset>
                </wp:positionV>
                <wp:extent cx="2409092" cy="483577"/>
                <wp:effectExtent l="0" t="0" r="17145" b="12065"/>
                <wp:wrapNone/>
                <wp:docPr id="498650951" name="Text Box 119"/>
                <wp:cNvGraphicFramePr/>
                <a:graphic xmlns:a="http://schemas.openxmlformats.org/drawingml/2006/main">
                  <a:graphicData uri="http://schemas.microsoft.com/office/word/2010/wordprocessingShape">
                    <wps:wsp>
                      <wps:cNvSpPr txBox="1"/>
                      <wps:spPr>
                        <a:xfrm>
                          <a:off x="0" y="0"/>
                          <a:ext cx="2409092" cy="483577"/>
                        </a:xfrm>
                        <a:prstGeom prst="rect">
                          <a:avLst/>
                        </a:prstGeom>
                        <a:solidFill>
                          <a:schemeClr val="lt1"/>
                        </a:solidFill>
                        <a:ln w="6350">
                          <a:solidFill>
                            <a:prstClr val="black"/>
                          </a:solidFill>
                        </a:ln>
                      </wps:spPr>
                      <wps:txbx>
                        <w:txbxContent>
                          <w:p w14:paraId="7B9CE941" w14:textId="5FD0010D" w:rsidR="00023281" w:rsidRPr="00AC3E9C" w:rsidRDefault="00023281" w:rsidP="00023281">
                            <w:pPr>
                              <w:jc w:val="center"/>
                            </w:pPr>
                            <w:r w:rsidRPr="00AC3E9C">
                              <w:t xml:space="preserve">Finalizarea </w:t>
                            </w:r>
                            <w:proofErr w:type="spellStart"/>
                            <w:r w:rsidRPr="00AC3E9C">
                              <w:t>intervențieti</w:t>
                            </w:r>
                            <w:proofErr w:type="spellEnd"/>
                            <w:r w:rsidRPr="00AC3E9C">
                              <w:t xml:space="preserve"> psihologice integrate (IPI)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28A10" id="_x0000_t202" coordsize="21600,21600" o:spt="202" path="m,l,21600r21600,l21600,xe">
                <v:stroke joinstyle="miter"/>
                <v:path gradientshapeok="t" o:connecttype="rect"/>
              </v:shapetype>
              <v:shape id="Text Box 119" o:spid="_x0000_s1026" type="#_x0000_t202" style="position:absolute;left:0;text-align:left;margin-left:139.85pt;margin-top:.8pt;width:189.7pt;height:38.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ydOAIAAHwEAAAOAAAAZHJzL2Uyb0RvYy54bWysVN9v2jAQfp+0/8Hy+0igUAoiVIyKaRJq&#10;K9Gqz8axSTTH59mGhP31OzvhR7s9TXtxzr7z57vvvsvsvqkUOQjrStAZ7fdSSoTmkJd6l9HXl9WX&#10;O0qcZzpnCrTI6FE4ej///GlWm6kYQAEqF5YgiHbT2mS08N5Mk8TxQlTM9cAIjU4JtmIet3aX5JbV&#10;iF6pZJCmt0kNNjcWuHAOTx9aJ51HfCkF909SOuGJyijm5uNq47oNazKfsenOMlOUvEuD/UMWFSs1&#10;PnqGemCekb0t/4CqSm7BgfQ9DlUCUpZcxBqwmn76oZpNwYyItSA5zpxpcv8Plj8eNubZEt98hQYb&#10;GAipjZs6PAz1NNJW4YuZEvQjhcczbaLxhOPhYJhO0smAEo6+4d3NaDwOMMnltrHOfxNQkWBk1GJb&#10;IlvssHa+DT2FhMccqDJflUrFTZCCWCpLDgybqHzMEcHfRSlN6oze3ozSCPzOF6DP97eK8R9deldR&#10;iKc05nypPVi+2TYdIVvIj8iThVZCzvBVibhr5vwzs6gZpAbnwD/hIhVgMtBZlBRgf/3tPMRjK9FL&#10;SY0azKj7uWdWUKK+a2zypD8cBtHGzXA0HuDGXnu21x69r5aADPVx4gyPZoj36mRKC9UbjssivIou&#10;pjm+nVF/Mpe+nQwcNy4WixiEMjXMr/XG8AAdOhL4fGnemDVdPz0q4RFOamXTD21tY8NNDYu9B1nG&#10;ngeCW1Y73lHiUTXdOIYZut7HqMtPY/4bAAD//wMAUEsDBBQABgAIAAAAIQDG+Q862wAAAAgBAAAP&#10;AAAAZHJzL2Rvd25yZXYueG1sTI/LTsMwEEX3SPyDNUjsqNNK5EWcClBhw4oWsXbjqW0R25HtpuHv&#10;GVawHJ2re89028WNbMaYbPAC1qsCGPohKOu1gI/Dy10NLGXplRyDRwHfmGDbX191slXh4t9x3mfN&#10;qMSnVgowOU8t52kw6GRahQk9sVOITmY6o+YqyguVu5FviqLkTlpPC0ZO+Gxw+NqfnYDdk270UMto&#10;drWydl4+T2/6VYjbm+XxAVjGJf+F4Vef1KEnp2M4e5XYKGBTNRVFCZTAiJf3zRrYUUBV1cD7jv9/&#10;oP8BAAD//wMAUEsBAi0AFAAGAAgAAAAhALaDOJL+AAAA4QEAABMAAAAAAAAAAAAAAAAAAAAAAFtD&#10;b250ZW50X1R5cGVzXS54bWxQSwECLQAUAAYACAAAACEAOP0h/9YAAACUAQAACwAAAAAAAAAAAAAA&#10;AAAvAQAAX3JlbHMvLnJlbHNQSwECLQAUAAYACAAAACEA2o08nTgCAAB8BAAADgAAAAAAAAAAAAAA&#10;AAAuAgAAZHJzL2Uyb0RvYy54bWxQSwECLQAUAAYACAAAACEAxvkPOtsAAAAIAQAADwAAAAAAAAAA&#10;AAAAAACSBAAAZHJzL2Rvd25yZXYueG1sUEsFBgAAAAAEAAQA8wAAAJoFAAAAAA==&#10;" fillcolor="white [3201]" strokeweight=".5pt">
                <v:textbox>
                  <w:txbxContent>
                    <w:p w14:paraId="7B9CE941" w14:textId="5FD0010D" w:rsidR="00023281" w:rsidRPr="00AC3E9C" w:rsidRDefault="00023281" w:rsidP="00023281">
                      <w:pPr>
                        <w:jc w:val="center"/>
                      </w:pPr>
                      <w:r w:rsidRPr="00AC3E9C">
                        <w:t xml:space="preserve">Finalizarea </w:t>
                      </w:r>
                      <w:proofErr w:type="spellStart"/>
                      <w:r w:rsidRPr="00AC3E9C">
                        <w:t>intervențieti</w:t>
                      </w:r>
                      <w:proofErr w:type="spellEnd"/>
                      <w:r w:rsidRPr="00AC3E9C">
                        <w:t xml:space="preserve"> psihologice integrate (IPI)</w:t>
                      </w:r>
                    </w:p>
                  </w:txbxContent>
                </v:textbox>
              </v:shape>
            </w:pict>
          </mc:Fallback>
        </mc:AlternateContent>
      </w:r>
    </w:p>
    <w:p w14:paraId="106AEB83" w14:textId="413AB1AF" w:rsidR="00023281" w:rsidRPr="00AC3E9C" w:rsidRDefault="005D7CA8" w:rsidP="00023281">
      <w:pPr>
        <w:spacing w:after="120" w:line="276" w:lineRule="auto"/>
        <w:ind w:firstLine="567"/>
        <w:jc w:val="both"/>
        <w:rPr>
          <w:i/>
          <w:iCs/>
        </w:rPr>
      </w:pPr>
      <w:r w:rsidRPr="00AC3E9C">
        <w:rPr>
          <w:i/>
          <w:iCs/>
          <w14:ligatures w14:val="standardContextual"/>
        </w:rPr>
        <mc:AlternateContent>
          <mc:Choice Requires="wps">
            <w:drawing>
              <wp:anchor distT="0" distB="0" distL="114300" distR="114300" simplePos="0" relativeHeight="251814912" behindDoc="0" locked="0" layoutInCell="1" allowOverlap="1" wp14:anchorId="03BF68BC" wp14:editId="36B911C1">
                <wp:simplePos x="0" y="0"/>
                <wp:positionH relativeFrom="column">
                  <wp:posOffset>3008923</wp:posOffset>
                </wp:positionH>
                <wp:positionV relativeFrom="paragraph">
                  <wp:posOffset>215265</wp:posOffset>
                </wp:positionV>
                <wp:extent cx="0" cy="123434"/>
                <wp:effectExtent l="63500" t="0" r="38100" b="29210"/>
                <wp:wrapNone/>
                <wp:docPr id="350628888" name="Straight Arrow Connector 127"/>
                <wp:cNvGraphicFramePr/>
                <a:graphic xmlns:a="http://schemas.openxmlformats.org/drawingml/2006/main">
                  <a:graphicData uri="http://schemas.microsoft.com/office/word/2010/wordprocessingShape">
                    <wps:wsp>
                      <wps:cNvCnPr/>
                      <wps:spPr>
                        <a:xfrm>
                          <a:off x="0" y="0"/>
                          <a:ext cx="0" cy="1234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0AC30C" id="_x0000_t32" coordsize="21600,21600" o:spt="32" o:oned="t" path="m,l21600,21600e" filled="f">
                <v:path arrowok="t" fillok="f" o:connecttype="none"/>
                <o:lock v:ext="edit" shapetype="t"/>
              </v:shapetype>
              <v:shape id="Straight Arrow Connector 127" o:spid="_x0000_s1026" type="#_x0000_t32" style="position:absolute;margin-left:236.9pt;margin-top:16.95pt;width:0;height:9.7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EKtQEAAL4DAAAOAAAAZHJzL2Uyb0RvYy54bWysU9uO0zAQfUfiHyy/0yTdFUJV033oAi8I&#10;Vlw+wOuME2t903hokr/HdtoUcZEQ2peJL3Nmzjme7O8ma9gJMGrvWt5sas7ASd9p17f829d3r95w&#10;Fkm4ThjvoOUzRH53ePliP4YdbP3gTQfIUhEXd2No+UAUdlUV5QBWxI0P4NKl8mgFpS32VYdiTNWt&#10;qbZ1/boaPXYBvYQY0+n9cskPpb5SIOmTUhGImZYnblQilviYY3XYi12PIgxanmmI/2BhhXap6Vrq&#10;XpBg31H/VspqiT56RRvpbeWV0hKKhqSmqX9R82UQAYqWZE4Mq03x+crKj6eje8BkwxjiLoYHzCom&#10;hTZ/Ez82FbPm1SyYiMnlUKbTZntze3ObfayuuICR3oO3LC9aHgmF7gc6eufSi3hsilfi9CHSArwA&#10;clPjciShzVvXMZpDGhtCLVxv4Nwnp1RXwmVFs4EF/hkU012iuLQpswRHg+wk0hR0T81aJWVmiNLG&#10;rKC6cPsr6JybYVDm61+Ba3bp6B2tQKudxz91pelCVS35F9WL1iz70Xdzeb5iRxqS8g7ngc5T+PO+&#10;wK+/3eEHAAAA//8DAFBLAwQUAAYACAAAACEAhyyBL+IAAAAOAQAADwAAAGRycy9kb3ducmV2Lnht&#10;bEyPy07DMBBF90j8gzWV2FGnGGibxqkQj2WFaCrE0o2dOMIeR7HThr9nEAvYjDSve88ttpN37GSG&#10;2AWUsJhnwAzWQXfYSjhUL9crYDEp1MoFNBK+TIRteXlRqFyHM76Z0z61jEQw5kqCTanPOY+1NV7F&#10;eegN0q4Jg1eJ2qHlelBnEveO32TZPfeqQ3KwqjeP1tSf+9FLaKr2UH88r/jomtdl9W7XdlftpLya&#10;TU8bKg8bYMlM6e8DfjIQP5QEdgwj6sichNulIP4kQYg1MDr4HRwl3AkBvCz4/xjlNwAAAP//AwBQ&#10;SwECLQAUAAYACAAAACEAtoM4kv4AAADhAQAAEwAAAAAAAAAAAAAAAAAAAAAAW0NvbnRlbnRfVHlw&#10;ZXNdLnhtbFBLAQItABQABgAIAAAAIQA4/SH/1gAAAJQBAAALAAAAAAAAAAAAAAAAAC8BAABfcmVs&#10;cy8ucmVsc1BLAQItABQABgAIAAAAIQDOKEEKtQEAAL4DAAAOAAAAAAAAAAAAAAAAAC4CAABkcnMv&#10;ZTJvRG9jLnhtbFBLAQItABQABgAIAAAAIQCHLIEv4gAAAA4BAAAPAAAAAAAAAAAAAAAAAA8EAABk&#10;cnMvZG93bnJldi54bWxQSwUGAAAAAAQABADzAAAAHgUAAAAA&#10;" strokecolor="black [3200]" strokeweight=".5pt">
                <v:stroke endarrow="block" joinstyle="miter"/>
              </v:shape>
            </w:pict>
          </mc:Fallback>
        </mc:AlternateContent>
      </w:r>
    </w:p>
    <w:p w14:paraId="374483E3" w14:textId="1D3212C8" w:rsidR="00023281" w:rsidRPr="00AC3E9C" w:rsidRDefault="00023281" w:rsidP="00023281">
      <w:pPr>
        <w:spacing w:after="120" w:line="276" w:lineRule="auto"/>
        <w:ind w:firstLine="567"/>
        <w:jc w:val="both"/>
        <w:rPr>
          <w:i/>
          <w:iCs/>
        </w:rPr>
      </w:pPr>
      <w:r w:rsidRPr="00AC3E9C">
        <w:rPr>
          <w:i/>
          <w:iCs/>
          <w14:ligatures w14:val="standardContextual"/>
        </w:rPr>
        <mc:AlternateContent>
          <mc:Choice Requires="wps">
            <w:drawing>
              <wp:anchor distT="0" distB="0" distL="114300" distR="114300" simplePos="0" relativeHeight="251793408" behindDoc="0" locked="0" layoutInCell="1" allowOverlap="1" wp14:anchorId="20C20A4F" wp14:editId="63305314">
                <wp:simplePos x="0" y="0"/>
                <wp:positionH relativeFrom="column">
                  <wp:posOffset>1776046</wp:posOffset>
                </wp:positionH>
                <wp:positionV relativeFrom="paragraph">
                  <wp:posOffset>60911</wp:posOffset>
                </wp:positionV>
                <wp:extent cx="2409092" cy="483577"/>
                <wp:effectExtent l="0" t="0" r="17145" b="12065"/>
                <wp:wrapNone/>
                <wp:docPr id="520482884" name="Text Box 119"/>
                <wp:cNvGraphicFramePr/>
                <a:graphic xmlns:a="http://schemas.openxmlformats.org/drawingml/2006/main">
                  <a:graphicData uri="http://schemas.microsoft.com/office/word/2010/wordprocessingShape">
                    <wps:wsp>
                      <wps:cNvSpPr txBox="1"/>
                      <wps:spPr>
                        <a:xfrm>
                          <a:off x="0" y="0"/>
                          <a:ext cx="2409092" cy="483577"/>
                        </a:xfrm>
                        <a:prstGeom prst="rect">
                          <a:avLst/>
                        </a:prstGeom>
                        <a:solidFill>
                          <a:schemeClr val="lt1"/>
                        </a:solidFill>
                        <a:ln w="6350">
                          <a:solidFill>
                            <a:prstClr val="black"/>
                          </a:solidFill>
                        </a:ln>
                      </wps:spPr>
                      <wps:txbx>
                        <w:txbxContent>
                          <w:p w14:paraId="5A845F33" w14:textId="2C252DFC" w:rsidR="00023281" w:rsidRPr="00AC3E9C" w:rsidRDefault="00E94485" w:rsidP="00023281">
                            <w:pPr>
                              <w:jc w:val="center"/>
                            </w:pPr>
                            <w:r w:rsidRPr="00AC3E9C">
                              <w:t xml:space="preserve">Evaluarea </w:t>
                            </w:r>
                            <w:proofErr w:type="spellStart"/>
                            <w:r w:rsidRPr="00AC3E9C">
                              <w:t>finalǎ</w:t>
                            </w:r>
                            <w:proofErr w:type="spellEnd"/>
                            <w:r w:rsidRPr="00AC3E9C">
                              <w:t xml:space="preserve"> </w:t>
                            </w:r>
                            <w:proofErr w:type="spellStart"/>
                            <w:r w:rsidRPr="00AC3E9C">
                              <w:t>standartizatǎ</w:t>
                            </w:r>
                            <w:proofErr w:type="spellEnd"/>
                            <w:r w:rsidRPr="00AC3E9C">
                              <w:t xml:space="preserve"> a beneficiarului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20A4F" id="_x0000_s1027" type="#_x0000_t202" style="position:absolute;left:0;text-align:left;margin-left:139.85pt;margin-top:4.8pt;width:189.7pt;height:38.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YwOwIAAIMEAAAOAAAAZHJzL2Uyb0RvYy54bWysVN9v2jAQfp+0/8Hy+0igUAoiVIyKaRJq&#10;K9Gqz8ZxiDXH59mGhP31OzvhR7s9TXtxzr7z57vvvsvsvqkUOQjrJOiM9nspJUJzyKXeZfT1ZfXl&#10;jhLnmc6ZAi0yehSO3s8/f5rVZioGUILKhSUIot20NhktvTfTJHG8FBVzPTBCo7MAWzGPW7tLcstq&#10;RK9UMkjT26QGmxsLXDiHpw+tk84jflEI7p+KwglPVEYxNx9XG9dtWJP5jE13lplS8i4N9g9ZVExq&#10;fPQM9cA8I3sr/4CqJLfgoPA9DlUCRSG5iDVgNf30QzWbkhkRa0FynDnT5P4fLH88bMyzJb75Cg02&#10;MBBSGzd1eBjqaQpbhS9mStCPFB7PtInGE46Hg2E6SScDSjj6hnc3o/E4wCSX28Y6/01ARYKRUYtt&#10;iWyxw9r5NvQUEh5zoGS+kkrFTZCCWCpLDgybqHzMEcHfRSlN6oze3ozSCPzOF6DP97eK8R9deldR&#10;iKc05nypPVi+2TZE5le8bCE/Il0WWiU5w1cS4dfM+WdmUTrIEI6Df8KlUIA5QWdRUoL99bfzEI8d&#10;RS8lNUoxo+7nnllBifqusdeT/nAYtBs3w9F4gBt77dlee/S+WgIS1cfBMzyaId6rk1lYqN5wahbh&#10;VXQxzfHtjPqTufTtgODUcbFYxCBUq2F+rTeGB+jQmEDrS/PGrOna6lEQj3ASLZt+6G4bG25qWOw9&#10;FDK2PvDcstrRj0qP4ummMozS9T5GXf4d898AAAD//wMAUEsDBBQABgAIAAAAIQAarXJg3AAAAAgB&#10;AAAPAAAAZHJzL2Rvd25yZXYueG1sTI8xT8MwFIR3JP6D9SqxUaeVmjohTgWosDBRELMbv9pW4+co&#10;dtPw7zETjKc73X3X7GbfswnH6AJJWC0LYEhd0I6MhM+Pl3sBLCZFWvWBUMI3Rti1tzeNqnW40jtO&#10;h2RYLqFYKwk2paHmPHYWvYrLMCBl7xRGr1KWo+F6VNdc7nu+LoqSe+UoL1g14LPF7ny4eAn7J1OZ&#10;TqjR7oV2bpq/Tm/mVcq7xfz4ACzhnP7C8Iuf0aHNTMdwIR1ZL2G9rbY5KqEqgWW/3FQrYEcJYiOA&#10;tw3/f6D9AQAA//8DAFBLAQItABQABgAIAAAAIQC2gziS/gAAAOEBAAATAAAAAAAAAAAAAAAAAAAA&#10;AABbQ29udGVudF9UeXBlc10ueG1sUEsBAi0AFAAGAAgAAAAhADj9If/WAAAAlAEAAAsAAAAAAAAA&#10;AAAAAAAALwEAAF9yZWxzLy5yZWxzUEsBAi0AFAAGAAgAAAAhAA1r1jA7AgAAgwQAAA4AAAAAAAAA&#10;AAAAAAAALgIAAGRycy9lMm9Eb2MueG1sUEsBAi0AFAAGAAgAAAAhABqtcmDcAAAACAEAAA8AAAAA&#10;AAAAAAAAAAAAlQQAAGRycy9kb3ducmV2LnhtbFBLBQYAAAAABAAEAPMAAACeBQAAAAA=&#10;" fillcolor="white [3201]" strokeweight=".5pt">
                <v:textbox>
                  <w:txbxContent>
                    <w:p w14:paraId="5A845F33" w14:textId="2C252DFC" w:rsidR="00023281" w:rsidRPr="00AC3E9C" w:rsidRDefault="00E94485" w:rsidP="00023281">
                      <w:pPr>
                        <w:jc w:val="center"/>
                      </w:pPr>
                      <w:r w:rsidRPr="00AC3E9C">
                        <w:t xml:space="preserve">Evaluarea </w:t>
                      </w:r>
                      <w:proofErr w:type="spellStart"/>
                      <w:r w:rsidRPr="00AC3E9C">
                        <w:t>finalǎ</w:t>
                      </w:r>
                      <w:proofErr w:type="spellEnd"/>
                      <w:r w:rsidRPr="00AC3E9C">
                        <w:t xml:space="preserve"> </w:t>
                      </w:r>
                      <w:proofErr w:type="spellStart"/>
                      <w:r w:rsidRPr="00AC3E9C">
                        <w:t>standartizatǎ</w:t>
                      </w:r>
                      <w:proofErr w:type="spellEnd"/>
                      <w:r w:rsidRPr="00AC3E9C">
                        <w:t xml:space="preserve"> a beneficiarului</w:t>
                      </w:r>
                    </w:p>
                  </w:txbxContent>
                </v:textbox>
              </v:shape>
            </w:pict>
          </mc:Fallback>
        </mc:AlternateContent>
      </w:r>
    </w:p>
    <w:p w14:paraId="6B6D7B61" w14:textId="1C06B546" w:rsidR="00023281" w:rsidRPr="00AC3E9C" w:rsidRDefault="005D7CA8" w:rsidP="00023281">
      <w:pPr>
        <w:spacing w:after="120" w:line="276" w:lineRule="auto"/>
        <w:ind w:firstLine="567"/>
        <w:jc w:val="both"/>
        <w:rPr>
          <w:i/>
          <w:iCs/>
        </w:rPr>
      </w:pPr>
      <w:r w:rsidRPr="00AC3E9C">
        <w:rPr>
          <w:i/>
          <w:iCs/>
          <w14:ligatures w14:val="standardContextual"/>
        </w:rPr>
        <mc:AlternateContent>
          <mc:Choice Requires="wps">
            <w:drawing>
              <wp:anchor distT="0" distB="0" distL="114300" distR="114300" simplePos="0" relativeHeight="251808768" behindDoc="0" locked="0" layoutInCell="1" allowOverlap="1" wp14:anchorId="486503E3" wp14:editId="74EAE3BD">
                <wp:simplePos x="0" y="0"/>
                <wp:positionH relativeFrom="column">
                  <wp:posOffset>3006969</wp:posOffset>
                </wp:positionH>
                <wp:positionV relativeFrom="paragraph">
                  <wp:posOffset>266944</wp:posOffset>
                </wp:positionV>
                <wp:extent cx="0" cy="141019"/>
                <wp:effectExtent l="50800" t="0" r="38100" b="36830"/>
                <wp:wrapNone/>
                <wp:docPr id="1018244148" name="Straight Arrow Connector 121"/>
                <wp:cNvGraphicFramePr/>
                <a:graphic xmlns:a="http://schemas.openxmlformats.org/drawingml/2006/main">
                  <a:graphicData uri="http://schemas.microsoft.com/office/word/2010/wordprocessingShape">
                    <wps:wsp>
                      <wps:cNvCnPr/>
                      <wps:spPr>
                        <a:xfrm>
                          <a:off x="0" y="0"/>
                          <a:ext cx="0" cy="1410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937772" id="Straight Arrow Connector 121" o:spid="_x0000_s1026" type="#_x0000_t32" style="position:absolute;margin-left:236.75pt;margin-top:21pt;width:0;height:11.1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hzfswEAAL4DAAAOAAAAZHJzL2Uyb0RvYy54bWysU8mO1DAQvSPxD5bvdJIRQhB1eg49wAXB&#10;iOUDPE45scabykUn+XtspzuNWCSE5lLxUq/qvefK/na2hp0Ao/au482u5gyc9L12Q8e/fX334jVn&#10;kYTrhfEOOr5A5LeH58/2U2jhxo/e9IAsFXGxnULHR6LQVlWUI1gRdz6AS5fKoxWUtjhUPYopVbem&#10;uqnrV9XksQ/oJcSYTu/WS34o9ZUCSZ+UikDMdDxxoxKxxIccq8NetAOKMGp5piH+g4UV2qWmW6k7&#10;QYJ9R/1bKasl+ugV7aS3lVdKSygakpqm/kXNl1EEKFqSOTFsNsWnKys/no7uHpMNU4htDPeYVcwK&#10;bf4mfmwuZi2bWTATk+uhTKfNy6Zu3mQfqysuYKT34C3Li45HQqGHkY7eufQiHpvilTh9iLQCL4Dc&#10;1LgcSWjz1vWMlpDGhlALNxg498kp1ZVwWdFiYIV/BsV0nyiubcoswdEgO4k0Bf1js1VJmRmitDEb&#10;qC7c/go652YYlPn6V+CWXTp6RxvQaufxT11pvlBVa/5F9ao1y37w/VKer9iRhqS8w3mg8xT+vC/w&#10;6293+AEAAP//AwBQSwMEFAAGAAgAAAAhABK9ttTgAAAADgEAAA8AAABkcnMvZG93bnJldi54bWxM&#10;T8lOwzAQvSPxD9YgcaMOobQljVMhlmNV0VSIo5tM4gh7HMVOG/6eQRzgMprlzVvyzeSsOOEQOk8K&#10;bmcJCKTK1x21Cg7l680KRIiaam09oYIvDLApLi9yndX+TG942sdWMAmFTCswMfaZlKEy6HSY+R6J&#10;b40fnI48Dq2sB31mcmdlmiQL6XRHrGB0j08Gq8/96BQ0ZXuoPl5WcrTNblm+mwezLbdKXV9Nz2su&#10;j2sQEaf49wE/Gdg/FGzs6Eeqg7AK5su7e4Zyk3IwBvwujgoW8xRkkcv/MYpvAAAA//8DAFBLAQIt&#10;ABQABgAIAAAAIQC2gziS/gAAAOEBAAATAAAAAAAAAAAAAAAAAAAAAABbQ29udGVudF9UeXBlc10u&#10;eG1sUEsBAi0AFAAGAAgAAAAhADj9If/WAAAAlAEAAAsAAAAAAAAAAAAAAAAALwEAAF9yZWxzLy5y&#10;ZWxzUEsBAi0AFAAGAAgAAAAhALmSHN+zAQAAvgMAAA4AAAAAAAAAAAAAAAAALgIAAGRycy9lMm9E&#10;b2MueG1sUEsBAi0AFAAGAAgAAAAhABK9ttTgAAAADgEAAA8AAAAAAAAAAAAAAAAADQQAAGRycy9k&#10;b3ducmV2LnhtbFBLBQYAAAAABAAEAPMAAAAaBQAAAAA=&#10;" strokecolor="black [3200]" strokeweight=".5pt">
                <v:stroke endarrow="block" joinstyle="miter"/>
              </v:shape>
            </w:pict>
          </mc:Fallback>
        </mc:AlternateContent>
      </w:r>
    </w:p>
    <w:p w14:paraId="7A05B224" w14:textId="65B44B78" w:rsidR="00023281" w:rsidRPr="00AC3E9C" w:rsidRDefault="00E94485" w:rsidP="00023281">
      <w:pPr>
        <w:spacing w:after="120" w:line="276" w:lineRule="auto"/>
        <w:ind w:firstLine="567"/>
        <w:jc w:val="both"/>
        <w:rPr>
          <w:i/>
          <w:iCs/>
        </w:rPr>
      </w:pPr>
      <w:r w:rsidRPr="00AC3E9C">
        <w:rPr>
          <w:i/>
          <w:iCs/>
          <w14:ligatures w14:val="standardContextual"/>
        </w:rPr>
        <mc:AlternateContent>
          <mc:Choice Requires="wps">
            <w:drawing>
              <wp:anchor distT="0" distB="0" distL="114300" distR="114300" simplePos="0" relativeHeight="251795456" behindDoc="0" locked="0" layoutInCell="1" allowOverlap="1" wp14:anchorId="4AEBB389" wp14:editId="13370959">
                <wp:simplePos x="0" y="0"/>
                <wp:positionH relativeFrom="column">
                  <wp:posOffset>1772187</wp:posOffset>
                </wp:positionH>
                <wp:positionV relativeFrom="paragraph">
                  <wp:posOffset>130810</wp:posOffset>
                </wp:positionV>
                <wp:extent cx="2409092" cy="483577"/>
                <wp:effectExtent l="0" t="0" r="17145" b="12065"/>
                <wp:wrapNone/>
                <wp:docPr id="764330894" name="Text Box 119"/>
                <wp:cNvGraphicFramePr/>
                <a:graphic xmlns:a="http://schemas.openxmlformats.org/drawingml/2006/main">
                  <a:graphicData uri="http://schemas.microsoft.com/office/word/2010/wordprocessingShape">
                    <wps:wsp>
                      <wps:cNvSpPr txBox="1"/>
                      <wps:spPr>
                        <a:xfrm>
                          <a:off x="0" y="0"/>
                          <a:ext cx="2409092" cy="483577"/>
                        </a:xfrm>
                        <a:prstGeom prst="rect">
                          <a:avLst/>
                        </a:prstGeom>
                        <a:solidFill>
                          <a:schemeClr val="lt1"/>
                        </a:solidFill>
                        <a:ln w="6350">
                          <a:solidFill>
                            <a:prstClr val="black"/>
                          </a:solidFill>
                        </a:ln>
                      </wps:spPr>
                      <wps:txbx>
                        <w:txbxContent>
                          <w:p w14:paraId="1AA0B030" w14:textId="0D04A1D6" w:rsidR="00E94485" w:rsidRPr="00AC3E9C" w:rsidRDefault="00E94485" w:rsidP="00E94485">
                            <w:pPr>
                              <w:jc w:val="center"/>
                            </w:pPr>
                            <w:r w:rsidRPr="00AC3E9C">
                              <w:t xml:space="preserve">Se </w:t>
                            </w:r>
                            <w:proofErr w:type="spellStart"/>
                            <w:r w:rsidRPr="00AC3E9C">
                              <w:t>redacteazǎ</w:t>
                            </w:r>
                            <w:proofErr w:type="spellEnd"/>
                            <w:r w:rsidRPr="00AC3E9C">
                              <w:t xml:space="preserve"> un raport de </w:t>
                            </w:r>
                            <w:proofErr w:type="spellStart"/>
                            <w:r w:rsidRPr="00AC3E9C">
                              <w:t>sintezǎ</w:t>
                            </w:r>
                            <w:proofErr w:type="spellEnd"/>
                            <w:r w:rsidRPr="00AC3E9C">
                              <w:t>/</w:t>
                            </w:r>
                          </w:p>
                          <w:p w14:paraId="602AA621" w14:textId="2E1AEC0E" w:rsidR="00E94485" w:rsidRPr="00AC3E9C" w:rsidRDefault="00E94485" w:rsidP="00E94485">
                            <w:pPr>
                              <w:jc w:val="center"/>
                            </w:pPr>
                            <w:r w:rsidRPr="00AC3E9C">
                              <w:t>post-IPI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BB389" id="_x0000_s1028" type="#_x0000_t202" style="position:absolute;left:0;text-align:left;margin-left:139.55pt;margin-top:10.3pt;width:189.7pt;height:38.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3eUPAIAAIMEAAAOAAAAZHJzL2Uyb0RvYy54bWysVN9v2jAQfp+0/8Hy+0igUAoiVIyKaRJq&#10;K9Gqz8ZxiDXH59mGhP31OzvhR7s9TXtxzr7z57vvvsvsvqkUOQjrJOiM9nspJUJzyKXeZfT1ZfXl&#10;jhLnmc6ZAi0yehSO3s8/f5rVZioGUILKhSUIot20NhktvTfTJHG8FBVzPTBCo7MAWzGPW7tLcstq&#10;RK9UMkjT26QGmxsLXDiHpw+tk84jflEI7p+KwglPVEYxNx9XG9dtWJP5jE13lplS8i4N9g9ZVExq&#10;fPQM9cA8I3sr/4CqJLfgoPA9DlUCRSG5iDVgNf30QzWbkhkRa0FynDnT5P4fLH88bMyzJb75Cg02&#10;MBBSGzd1eBjqaQpbhS9mStCPFB7PtInGE46Hg2E6SScDSjj6hnc3o/E4wCSX28Y6/01ARYKRUYtt&#10;iWyxw9r5NvQUEh5zoGS+kkrFTZCCWCpLDgybqHzMEcHfRSlN6oze3ozSCPzOF6DP97eK8R9deldR&#10;iKc05nypPVi+2TZE5ljiiZct5Eeky0KrJGf4SiL8mjn/zCxKBxnCcfBPuBQKMCfoLEpKsL/+dh7i&#10;saPopaRGKWbU/dwzKyhR3zX2etIfDoN242Y4Gg9wY68922uP3ldLQKL6OHiGRzPEe3UyCwvVG07N&#10;IryKLqY5vp1RfzKXvh0QnDouFosYhGo1zK/1xvAAHRoTaH1p3pg1XVs9CuIRTqJl0w/dbWPDTQ2L&#10;vYdCxtYHnltWO/pR6VE83VSGUbrex6jLv2P+GwAA//8DAFBLAwQUAAYACAAAACEAqhTQSd0AAAAJ&#10;AQAADwAAAGRycy9kb3ducmV2LnhtbEyPwU7DMAyG70h7h8iTuLF0k1bS0nQCNLhwYkOcvSZLKhqn&#10;SrKuvD3hBDdb/vT7+5vd7AY26RB7TxLWqwKYps6rnoyEj+PLnQAWE5LCwZOW8K0j7NrFTYO18ld6&#10;19MhGZZDKNYowaY01pzHzmqHceVHTfl29sFhymswXAW85nA38E1RlNxhT/mDxVE/W919HS5Owv7J&#10;VKYTGOxeqL6f5s/zm3mV8nY5Pz4AS3pOfzD86md1aLPTyV9IRTZI2NxX64zmoSiBZaDcii2wk4Sq&#10;FMDbhv9v0P4AAAD//wMAUEsBAi0AFAAGAAgAAAAhALaDOJL+AAAA4QEAABMAAAAAAAAAAAAAAAAA&#10;AAAAAFtDb250ZW50X1R5cGVzXS54bWxQSwECLQAUAAYACAAAACEAOP0h/9YAAACUAQAACwAAAAAA&#10;AAAAAAAAAAAvAQAAX3JlbHMvLnJlbHNQSwECLQAUAAYACAAAACEAzbt3lDwCAACDBAAADgAAAAAA&#10;AAAAAAAAAAAuAgAAZHJzL2Uyb0RvYy54bWxQSwECLQAUAAYACAAAACEAqhTQSd0AAAAJAQAADwAA&#10;AAAAAAAAAAAAAACWBAAAZHJzL2Rvd25yZXYueG1sUEsFBgAAAAAEAAQA8wAAAKAFAAAAAA==&#10;" fillcolor="white [3201]" strokeweight=".5pt">
                <v:textbox>
                  <w:txbxContent>
                    <w:p w14:paraId="1AA0B030" w14:textId="0D04A1D6" w:rsidR="00E94485" w:rsidRPr="00AC3E9C" w:rsidRDefault="00E94485" w:rsidP="00E94485">
                      <w:pPr>
                        <w:jc w:val="center"/>
                      </w:pPr>
                      <w:r w:rsidRPr="00AC3E9C">
                        <w:t xml:space="preserve">Se </w:t>
                      </w:r>
                      <w:proofErr w:type="spellStart"/>
                      <w:r w:rsidRPr="00AC3E9C">
                        <w:t>redacteazǎ</w:t>
                      </w:r>
                      <w:proofErr w:type="spellEnd"/>
                      <w:r w:rsidRPr="00AC3E9C">
                        <w:t xml:space="preserve"> un raport de </w:t>
                      </w:r>
                      <w:proofErr w:type="spellStart"/>
                      <w:r w:rsidRPr="00AC3E9C">
                        <w:t>sintezǎ</w:t>
                      </w:r>
                      <w:proofErr w:type="spellEnd"/>
                      <w:r w:rsidRPr="00AC3E9C">
                        <w:t>/</w:t>
                      </w:r>
                    </w:p>
                    <w:p w14:paraId="602AA621" w14:textId="2E1AEC0E" w:rsidR="00E94485" w:rsidRPr="00AC3E9C" w:rsidRDefault="00E94485" w:rsidP="00E94485">
                      <w:pPr>
                        <w:jc w:val="center"/>
                      </w:pPr>
                      <w:r w:rsidRPr="00AC3E9C">
                        <w:t>post-IPI</w:t>
                      </w:r>
                    </w:p>
                  </w:txbxContent>
                </v:textbox>
              </v:shape>
            </w:pict>
          </mc:Fallback>
        </mc:AlternateContent>
      </w:r>
    </w:p>
    <w:p w14:paraId="7DF19FF4" w14:textId="77777777" w:rsidR="00023281" w:rsidRPr="00AC3E9C" w:rsidRDefault="00023281" w:rsidP="00023281">
      <w:pPr>
        <w:spacing w:after="120" w:line="276" w:lineRule="auto"/>
        <w:ind w:firstLine="567"/>
        <w:jc w:val="both"/>
        <w:rPr>
          <w:i/>
          <w:iCs/>
        </w:rPr>
      </w:pPr>
    </w:p>
    <w:p w14:paraId="43BA7FDE" w14:textId="1BACF1A5" w:rsidR="00E94485" w:rsidRPr="00AC3E9C" w:rsidRDefault="005D7CA8" w:rsidP="00023281">
      <w:pPr>
        <w:spacing w:after="120" w:line="276" w:lineRule="auto"/>
        <w:ind w:firstLine="567"/>
        <w:jc w:val="both"/>
        <w:rPr>
          <w:i/>
          <w:iCs/>
        </w:rPr>
      </w:pPr>
      <w:r w:rsidRPr="00AC3E9C">
        <w:rPr>
          <w:i/>
          <w:iCs/>
          <w14:ligatures w14:val="standardContextual"/>
        </w:rPr>
        <mc:AlternateContent>
          <mc:Choice Requires="wps">
            <w:drawing>
              <wp:anchor distT="0" distB="0" distL="114300" distR="114300" simplePos="0" relativeHeight="251809792" behindDoc="0" locked="0" layoutInCell="1" allowOverlap="1" wp14:anchorId="54BF0355" wp14:editId="722FC690">
                <wp:simplePos x="0" y="0"/>
                <wp:positionH relativeFrom="column">
                  <wp:posOffset>3005015</wp:posOffset>
                </wp:positionH>
                <wp:positionV relativeFrom="paragraph">
                  <wp:posOffset>58078</wp:posOffset>
                </wp:positionV>
                <wp:extent cx="0" cy="176188"/>
                <wp:effectExtent l="63500" t="0" r="38100" b="27305"/>
                <wp:wrapNone/>
                <wp:docPr id="8297867" name="Straight Arrow Connector 122"/>
                <wp:cNvGraphicFramePr/>
                <a:graphic xmlns:a="http://schemas.openxmlformats.org/drawingml/2006/main">
                  <a:graphicData uri="http://schemas.microsoft.com/office/word/2010/wordprocessingShape">
                    <wps:wsp>
                      <wps:cNvCnPr/>
                      <wps:spPr>
                        <a:xfrm>
                          <a:off x="0" y="0"/>
                          <a:ext cx="0" cy="1761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A36867" id="Straight Arrow Connector 122" o:spid="_x0000_s1026" type="#_x0000_t32" style="position:absolute;margin-left:236.6pt;margin-top:4.55pt;width:0;height:13.8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EmtAEAAL4DAAAOAAAAZHJzL2Uyb0RvYy54bWysU8tu2zAQvBfoPxC817JySA3Bcg5O20vR&#10;Bn18AEMtJaJ8Ybm1pL8vSdlykbZAEeSy4mNnd2a42t9N1rATYNTetbzebDkDJ32nXd/y79/ev9lx&#10;Fkm4ThjvoOUzRH53eP1qP4YGbvzgTQfIUhEXmzG0fCAKTVVFOYAVceMDuHSpPFpBaYt91aEYU3Vr&#10;qpvt9rYaPXYBvYQY0+n9cskPpb5SIOmzUhGImZYnblQilviYY3XYi6ZHEQYtzzTEM1hYoV1qupa6&#10;FyTYT9R/lLJaoo9e0UZ6W3mltISiIampt0/UfB1EgKIlmRPDalN8ubLy0+noHjDZMIbYxPCAWcWk&#10;0OZv4semYta8mgUTMbkcynRav72td7vsY3XFBYz0AbxledHySCh0P9DRO5dexGNdvBKnj5EW4AWQ&#10;mxqXIwlt3rmO0RzS2BBq4XoD5z45pboSLiuaDSzwL6CY7hLFpU2ZJTgaZCeRpqD7Ua9VUmaGKG3M&#10;CtoWbv8EnXMzDMp8/S9wzS4dvaMVaLXz+LeuNF2oqiX/onrRmmU/+m4uz1fsSENS3uE80HkKf98X&#10;+PW3O/wCAAD//wMAUEsDBBQABgAIAAAAIQCnSY0a4AAAAA0BAAAPAAAAZHJzL2Rvd25yZXYueG1s&#10;TE/LTsMwELwj8Q/WInGjTlvUpmk2FeJxrBBNhTi68SaOiNdR7LTh7zHiAJeRRrM7j3w32U6cafCt&#10;Y4T5LAFBXDndcoNwLF/uUhA+KNaqc0wIX+RhV1xf5SrT7sJvdD6ERkQT9plCMCH0mZS+MmSVn7me&#10;OGq1G6wKkQ6N1IO6RHPbyUWSrKRVLccEo3p6NFR9HkaLUJfNsfp4TuXY1a/r8t1szL7cI97eTE/b&#10;CA9bEIGm8PcBPxtifyhisZMbWXvRIdyvl4t4irCZg4j6Lz8hLFcpyCKX/1cU3wAAAP//AwBQSwEC&#10;LQAUAAYACAAAACEAtoM4kv4AAADhAQAAEwAAAAAAAAAAAAAAAAAAAAAAW0NvbnRlbnRfVHlwZXNd&#10;LnhtbFBLAQItABQABgAIAAAAIQA4/SH/1gAAAJQBAAALAAAAAAAAAAAAAAAAAC8BAABfcmVscy8u&#10;cmVsc1BLAQItABQABgAIAAAAIQA/r6EmtAEAAL4DAAAOAAAAAAAAAAAAAAAAAC4CAABkcnMvZTJv&#10;RG9jLnhtbFBLAQItABQABgAIAAAAIQCnSY0a4AAAAA0BAAAPAAAAAAAAAAAAAAAAAA4EAABkcnMv&#10;ZG93bnJldi54bWxQSwUGAAAAAAQABADzAAAAGwUAAAAA&#10;" strokecolor="black [3200]" strokeweight=".5pt">
                <v:stroke endarrow="block" joinstyle="miter"/>
              </v:shape>
            </w:pict>
          </mc:Fallback>
        </mc:AlternateContent>
      </w:r>
      <w:r w:rsidR="00E94485" w:rsidRPr="00AC3E9C">
        <w:rPr>
          <w:i/>
          <w:iCs/>
          <w14:ligatures w14:val="standardContextual"/>
        </w:rPr>
        <mc:AlternateContent>
          <mc:Choice Requires="wps">
            <w:drawing>
              <wp:anchor distT="0" distB="0" distL="114300" distR="114300" simplePos="0" relativeHeight="251797504" behindDoc="0" locked="0" layoutInCell="1" allowOverlap="1" wp14:anchorId="3414F25E" wp14:editId="32A1B931">
                <wp:simplePos x="0" y="0"/>
                <wp:positionH relativeFrom="column">
                  <wp:posOffset>1055077</wp:posOffset>
                </wp:positionH>
                <wp:positionV relativeFrom="paragraph">
                  <wp:posOffset>234266</wp:posOffset>
                </wp:positionV>
                <wp:extent cx="3771900" cy="483577"/>
                <wp:effectExtent l="0" t="0" r="12700" b="12065"/>
                <wp:wrapNone/>
                <wp:docPr id="151672297" name="Text Box 119"/>
                <wp:cNvGraphicFramePr/>
                <a:graphic xmlns:a="http://schemas.openxmlformats.org/drawingml/2006/main">
                  <a:graphicData uri="http://schemas.microsoft.com/office/word/2010/wordprocessingShape">
                    <wps:wsp>
                      <wps:cNvSpPr txBox="1"/>
                      <wps:spPr>
                        <a:xfrm>
                          <a:off x="0" y="0"/>
                          <a:ext cx="3771900" cy="483577"/>
                        </a:xfrm>
                        <a:prstGeom prst="rect">
                          <a:avLst/>
                        </a:prstGeom>
                        <a:solidFill>
                          <a:schemeClr val="lt1"/>
                        </a:solidFill>
                        <a:ln w="6350">
                          <a:solidFill>
                            <a:prstClr val="black"/>
                          </a:solidFill>
                        </a:ln>
                      </wps:spPr>
                      <wps:txbx>
                        <w:txbxContent>
                          <w:p w14:paraId="434C71A1" w14:textId="107ECEA2" w:rsidR="00E94485" w:rsidRPr="00AC3E9C" w:rsidRDefault="00E94485" w:rsidP="00E94485">
                            <w:pPr>
                              <w:jc w:val="center"/>
                            </w:pPr>
                            <w:r w:rsidRPr="00AC3E9C">
                              <w:t>Traseul beneficiarului post-IPI</w:t>
                            </w:r>
                          </w:p>
                          <w:p w14:paraId="3AD67AD5" w14:textId="7EB43E6D" w:rsidR="00E94485" w:rsidRPr="00AC3E9C" w:rsidRDefault="00E94485" w:rsidP="00E94485">
                            <w:pPr>
                              <w:jc w:val="center"/>
                            </w:pPr>
                            <w:r w:rsidRPr="00AC3E9C">
                              <w:t>(în funcție de nevoile identificate):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4F25E" id="_x0000_s1029" type="#_x0000_t202" style="position:absolute;left:0;text-align:left;margin-left:83.1pt;margin-top:18.45pt;width:297pt;height:38.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bd/OwIAAIMEAAAOAAAAZHJzL2Uyb0RvYy54bWysVE1v2zAMvQ/YfxB0X5zPpjXiFFmKDAOC&#10;tkBa9KzIUmxMFjVJiZ39+lGy89Fup2EXmRKpJ/Lx0bP7plLkIKwrQWd00OtTIjSHvNS7jL6+rL7c&#10;UuI80zlToEVGj8LR+/nnT7PapGIIBahcWIIg2qW1yWjhvUmTxPFCVMz1wAiNTgm2Yh63dpfkltWI&#10;Xqlk2O/fJDXY3Fjgwjk8fWiddB7xpRTcP0nphCcqo5ibj6uN6zasyXzG0p1lpih5lwb7hywqVmp8&#10;9Az1wDwje1v+AVWV3IID6XscqgSkLLmINWA1g/6HajYFMyLWguQ4c6bJ/T9Y/njYmGdLfPMVGmxg&#10;IKQ2LnV4GOpppK3CFzMl6EcKj2faROMJx8PRdDq466OLo298O5pMpwEmudw21vlvAioSjIxabEtk&#10;ix3Wzrehp5DwmANV5qtSqbgJUhBLZcmBYROVjzki+LsopUmd0ZvRpB+B3/kC9Pn+VjH+o0vvKgrx&#10;lMacL7UHyzfbhpQ5lnjiZQv5Eemy0CrJGb4qEX7NnH9mFqWDNOA4+CdcpALMCTqLkgLsr7+dh3js&#10;KHopqVGKGXU/98wKStR3jb2+G4zHQbtxM55Mh7ix157ttUfvqyUgUQMcPMOjGeK9OpnSQvWGU7MI&#10;r6KLaY5vZ9SfzKVvBwSnjovFIgahWg3za70xPECHxgRaX5o3Zk3XVo+CeISTaFn6obttbLipYbH3&#10;IMvY+sBzy2pHPyo9iqebyjBK1/sYdfl3zH8DAAD//wMAUEsDBBQABgAIAAAAIQDQs7w63AAAAAoB&#10;AAAPAAAAZHJzL2Rvd25yZXYueG1sTI/BTsMwEETvSPyDtUjcqJNWCmkapwJUuHCiRZzd2LWtxuvI&#10;dtPw9ywnOM7O0+xMu539wCYdkwsooFwUwDT2QTk0Aj4Prw81sJQlKjkE1AK+dYJtd3vTykaFK37o&#10;aZ8NoxBMjRRgcx4bzlNvtZdpEUaN5J1C9DKTjIarKK8U7ge+LIqKe+mQPlg56her+/P+4gXsns3a&#10;9LWMdlcr56b56/Ru3oS4v5ufNsCynvMfDL/1qTp01OkYLqgSG0hX1ZJQAatqDYyAx6qgw5GcclUC&#10;71r+f0L3AwAA//8DAFBLAQItABQABgAIAAAAIQC2gziS/gAAAOEBAAATAAAAAAAAAAAAAAAAAAAA&#10;AABbQ29udGVudF9UeXBlc10ueG1sUEsBAi0AFAAGAAgAAAAhADj9If/WAAAAlAEAAAsAAAAAAAAA&#10;AAAAAAAALwEAAF9yZWxzLy5yZWxzUEsBAi0AFAAGAAgAAAAhAKflt387AgAAgwQAAA4AAAAAAAAA&#10;AAAAAAAALgIAAGRycy9lMm9Eb2MueG1sUEsBAi0AFAAGAAgAAAAhANCzvDrcAAAACgEAAA8AAAAA&#10;AAAAAAAAAAAAlQQAAGRycy9kb3ducmV2LnhtbFBLBQYAAAAABAAEAPMAAACeBQAAAAA=&#10;" fillcolor="white [3201]" strokeweight=".5pt">
                <v:textbox>
                  <w:txbxContent>
                    <w:p w14:paraId="434C71A1" w14:textId="107ECEA2" w:rsidR="00E94485" w:rsidRPr="00AC3E9C" w:rsidRDefault="00E94485" w:rsidP="00E94485">
                      <w:pPr>
                        <w:jc w:val="center"/>
                      </w:pPr>
                      <w:r w:rsidRPr="00AC3E9C">
                        <w:t>Traseul beneficiarului post-IPI</w:t>
                      </w:r>
                    </w:p>
                    <w:p w14:paraId="3AD67AD5" w14:textId="7EB43E6D" w:rsidR="00E94485" w:rsidRPr="00AC3E9C" w:rsidRDefault="00E94485" w:rsidP="00E94485">
                      <w:pPr>
                        <w:jc w:val="center"/>
                      </w:pPr>
                      <w:r w:rsidRPr="00AC3E9C">
                        <w:t>(în funcție de nevoile identificate):</w:t>
                      </w:r>
                    </w:p>
                  </w:txbxContent>
                </v:textbox>
              </v:shape>
            </w:pict>
          </mc:Fallback>
        </mc:AlternateContent>
      </w:r>
    </w:p>
    <w:p w14:paraId="3DCB5BC8" w14:textId="327915C5" w:rsidR="00E94485" w:rsidRPr="00AC3E9C" w:rsidRDefault="00E94485" w:rsidP="00023281">
      <w:pPr>
        <w:spacing w:after="120" w:line="276" w:lineRule="auto"/>
        <w:ind w:firstLine="567"/>
        <w:jc w:val="both"/>
        <w:rPr>
          <w:i/>
          <w:iCs/>
        </w:rPr>
      </w:pPr>
    </w:p>
    <w:p w14:paraId="62B33FC9" w14:textId="0D1CC6F8" w:rsidR="00E94485" w:rsidRPr="00AC3E9C" w:rsidRDefault="005D7CA8" w:rsidP="00023281">
      <w:pPr>
        <w:spacing w:after="120" w:line="276" w:lineRule="auto"/>
        <w:ind w:firstLine="567"/>
        <w:jc w:val="both"/>
        <w:rPr>
          <w:i/>
          <w:iCs/>
        </w:rPr>
      </w:pPr>
      <w:r w:rsidRPr="00AC3E9C">
        <w:rPr>
          <w:i/>
          <w:iCs/>
          <w14:ligatures w14:val="standardContextual"/>
        </w:rPr>
        <mc:AlternateContent>
          <mc:Choice Requires="wps">
            <w:drawing>
              <wp:anchor distT="0" distB="0" distL="114300" distR="114300" simplePos="0" relativeHeight="251812864" behindDoc="0" locked="0" layoutInCell="1" allowOverlap="1" wp14:anchorId="3279A46E" wp14:editId="4DDAC0AC">
                <wp:simplePos x="0" y="0"/>
                <wp:positionH relativeFrom="column">
                  <wp:posOffset>2026822</wp:posOffset>
                </wp:positionH>
                <wp:positionV relativeFrom="paragraph">
                  <wp:posOffset>161290</wp:posOffset>
                </wp:positionV>
                <wp:extent cx="0" cy="158115"/>
                <wp:effectExtent l="63500" t="0" r="38100" b="32385"/>
                <wp:wrapNone/>
                <wp:docPr id="1150012364" name="Straight Arrow Connector 125"/>
                <wp:cNvGraphicFramePr/>
                <a:graphic xmlns:a="http://schemas.openxmlformats.org/drawingml/2006/main">
                  <a:graphicData uri="http://schemas.microsoft.com/office/word/2010/wordprocessingShape">
                    <wps:wsp>
                      <wps:cNvCnPr/>
                      <wps:spPr>
                        <a:xfrm>
                          <a:off x="0" y="0"/>
                          <a:ext cx="0" cy="158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361D0D3" id="Straight Arrow Connector 125" o:spid="_x0000_s1026" type="#_x0000_t32" style="position:absolute;margin-left:159.6pt;margin-top:12.7pt;width:0;height:12.45pt;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FZtAEAAL4DAAAOAAAAZHJzL2Uyb0RvYy54bWysU8uO1DAQvCPxD5bvTJKVFq2iyexhFrgg&#10;WPH4AK/TTiz8UruZJH+P7cxk0AISQlw6fnR1V5U7+/vZGnYCjNq7jje7mjNw0vfaDR3/+uXtqzvO&#10;IgnXC+MddHyByO8PL1/sp9DCjR+96QFZKuJiO4WOj0ShraooR7Ai7nwAly6VRysobXGoehRTqm5N&#10;dVPXr6vJYx/QS4gxnT6sl/xQ6isFkj4qFYGY6XjiRiViiU85Voe9aAcUYdTyTEP8AwsrtEtNt1IP&#10;ggT7jvqXUlZL9NEr2klvK6+UllA0JDVN/UzN51EEKFqSOTFsNsX/V1Z+OB3dIyYbphDbGB4xq5gV&#10;2vxN/NhczFo2s2AmJtdDmU6b27umuc0+VldcwEjvwFuWFx2PhEIPIx29c+lFPDbFK3F6H2kFXgC5&#10;qXE5ktDmjesZLSGNDaEWbjBw7pNTqivhsqLFwAr/BIrpPlFc25RZgqNBdhJpCvpvzVYlZWaI0sZs&#10;oLpw+yPonJthUObrb4FbdunoHW1Aq53H33Wl+UJVrfkX1avWLPvJ90t5vmJHGpLyDueBzlP4877A&#10;r7/d4QcAAAD//wMAUEsDBBQABgAIAAAAIQCCj/4R4QAAAA4BAAAPAAAAZHJzL2Rvd25yZXYueG1s&#10;TE9NT8MwDL0j8R8iI3Fj6ToGW1d3QnwcJ8Q6IY5Z4zYVTVI16Vb+PUYc4GLJfs/vI99OthMnGkLr&#10;HcJ8loAgV3ndugbhUL7crECEqJxWnXeE8EUBtsXlRa4y7c/ujU772AgWcSFTCCbGPpMyVIasCjPf&#10;k2Os9oNVkdehkXpQZxa3nUyT5E5a1Tp2MKqnR0PV5360CHXZHKqP55Ucu/r1vnw3a7Mrd4jXV9PT&#10;hsfDBkSkKf59wE8Hzg8FBzv60ekgOoTFfJ0yFSFd3oJgwu/hiLBMFiCLXP6vUXwDAAD//wMAUEsB&#10;Ai0AFAAGAAgAAAAhALaDOJL+AAAA4QEAABMAAAAAAAAAAAAAAAAAAAAAAFtDb250ZW50X1R5cGVz&#10;XS54bWxQSwECLQAUAAYACAAAACEAOP0h/9YAAACUAQAACwAAAAAAAAAAAAAAAAAvAQAAX3JlbHMv&#10;LnJlbHNQSwECLQAUAAYACAAAACEAznfBWbQBAAC+AwAADgAAAAAAAAAAAAAAAAAuAgAAZHJzL2Uy&#10;b0RvYy54bWxQSwECLQAUAAYACAAAACEAgo/+EeEAAAAOAQAADwAAAAAAAAAAAAAAAAAOBAAAZHJz&#10;L2Rvd25yZXYueG1sUEsFBgAAAAAEAAQA8wAAABwFAAAAAA==&#10;" strokecolor="black [3200]" strokeweight=".5pt">
                <v:stroke endarrow="block" joinstyle="miter"/>
              </v:shape>
            </w:pict>
          </mc:Fallback>
        </mc:AlternateContent>
      </w:r>
      <w:r w:rsidRPr="00AC3E9C">
        <w:rPr>
          <w:i/>
          <w:iCs/>
          <w14:ligatures w14:val="standardContextual"/>
        </w:rPr>
        <mc:AlternateContent>
          <mc:Choice Requires="wps">
            <w:drawing>
              <wp:anchor distT="0" distB="0" distL="114300" distR="114300" simplePos="0" relativeHeight="251813888" behindDoc="0" locked="0" layoutInCell="1" allowOverlap="1" wp14:anchorId="621D705A" wp14:editId="2409CB1F">
                <wp:simplePos x="0" y="0"/>
                <wp:positionH relativeFrom="column">
                  <wp:posOffset>4113188</wp:posOffset>
                </wp:positionH>
                <wp:positionV relativeFrom="paragraph">
                  <wp:posOffset>161290</wp:posOffset>
                </wp:positionV>
                <wp:extent cx="0" cy="158604"/>
                <wp:effectExtent l="63500" t="0" r="38100" b="32385"/>
                <wp:wrapNone/>
                <wp:docPr id="774075990" name="Straight Arrow Connector 126"/>
                <wp:cNvGraphicFramePr/>
                <a:graphic xmlns:a="http://schemas.openxmlformats.org/drawingml/2006/main">
                  <a:graphicData uri="http://schemas.microsoft.com/office/word/2010/wordprocessingShape">
                    <wps:wsp>
                      <wps:cNvCnPr/>
                      <wps:spPr>
                        <a:xfrm>
                          <a:off x="0" y="0"/>
                          <a:ext cx="0" cy="1586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23E147" id="Straight Arrow Connector 126" o:spid="_x0000_s1026" type="#_x0000_t32" style="position:absolute;margin-left:323.85pt;margin-top:12.7pt;width:0;height:12.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28tAEAAL4DAAAOAAAAZHJzL2Uyb0RvYy54bWysU8mO1DAQvSPxD5bvdJIRjEZRp+fQA1wQ&#10;jFg+wOOUEwtvKhed5O+xne40YpEQ4lLxUq/qvefK/n62hp0Ao/au482u5gyc9L12Q8e/fH7z4o6z&#10;SML1wngHHV8g8vvD82f7KbRw40dvekCWirjYTqHjI1FoqyrKEayIOx/ApUvl0QpKWxyqHsWUqltT&#10;3dT1bTV57AN6CTGm04f1kh9KfaVA0gelIhAzHU/cqEQs8SnH6rAX7YAijFqeaYh/YGGFdqnpVupB&#10;kGDfUP9SymqJPnpFO+lt5ZXSEoqGpKapf1LzaRQBipZkTgybTfH/lZXvT0f3iMmGKcQ2hkfMKmaF&#10;Nn8TPzYXs5bNLJiJyfVQptPm1d1t/TL7WF1xASO9BW9ZXnQ8Ego9jHT0zqUX8dgUr8TpXaQVeAHk&#10;psblSEKb165ntIQ0NoRauMHAuU9Oqa6Ey4oWAyv8Iyim+0RxbVNmCY4G2UmkKei/NluVlJkhShuz&#10;gerC7Y+gc26GQZmvvwVu2aWjd7QBrXYef9eV5gtVteZfVK9as+wn3y/l+YodaUjKO5wHOk/hj/sC&#10;v/52h+8AAAD//wMAUEsDBBQABgAIAAAAIQD/4B4I4QAAAA4BAAAPAAAAZHJzL2Rvd25yZXYueG1s&#10;TE/JTsMwEL0j8Q/WIHGjDlXatGkmFWI5VoimQhzd2Imjeolipw1/zyAO5TLSzHvzlmI7WcPOagid&#10;dwiPswSYcrWXnWsRDtXbwwpYiMJJYbxTCN8qwLa8vSlELv3FfajzPraMRFzIBYKOsc85D7VWVoSZ&#10;75UjrPGDFZHWoeVyEBcSt4bPk2TJregcOWjRq2et6tN+tAhN1R7qr9cVH03znlWfeq131Q7x/m56&#10;2dB42gCLaorXD/jtQPmhpGBHPzoZmEFYpllGVIT5IgVGhL/DEWGRpMDLgv+vUf4AAAD//wMAUEsB&#10;Ai0AFAAGAAgAAAAhALaDOJL+AAAA4QEAABMAAAAAAAAAAAAAAAAAAAAAAFtDb250ZW50X1R5cGVz&#10;XS54bWxQSwECLQAUAAYACAAAACEAOP0h/9YAAACUAQAACwAAAAAAAAAAAAAAAAAvAQAAX3JlbHMv&#10;LnJlbHNQSwECLQAUAAYACAAAACEADM09vLQBAAC+AwAADgAAAAAAAAAAAAAAAAAuAgAAZHJzL2Uy&#10;b0RvYy54bWxQSwECLQAUAAYACAAAACEA/+AeCOEAAAAOAQAADwAAAAAAAAAAAAAAAAAOBAAAZHJz&#10;L2Rvd25yZXYueG1sUEsFBgAAAAAEAAQA8wAAABwFAAAAAA==&#10;" strokecolor="black [3200]" strokeweight=".5pt">
                <v:stroke endarrow="block" joinstyle="miter"/>
              </v:shape>
            </w:pict>
          </mc:Fallback>
        </mc:AlternateContent>
      </w:r>
    </w:p>
    <w:p w14:paraId="34D59F2D" w14:textId="3CD67374" w:rsidR="00E94485" w:rsidRPr="00AC3E9C" w:rsidRDefault="00E94485" w:rsidP="00023281">
      <w:pPr>
        <w:spacing w:after="120" w:line="276" w:lineRule="auto"/>
        <w:ind w:firstLine="567"/>
        <w:jc w:val="both"/>
        <w:rPr>
          <w:i/>
          <w:iCs/>
        </w:rPr>
      </w:pPr>
      <w:r w:rsidRPr="00AC3E9C">
        <w:rPr>
          <w:i/>
          <w:iCs/>
          <w14:ligatures w14:val="standardContextual"/>
        </w:rPr>
        <mc:AlternateContent>
          <mc:Choice Requires="wps">
            <w:drawing>
              <wp:anchor distT="0" distB="0" distL="114300" distR="114300" simplePos="0" relativeHeight="251799552" behindDoc="0" locked="0" layoutInCell="1" allowOverlap="1" wp14:anchorId="3B5DE48E" wp14:editId="47C7470D">
                <wp:simplePos x="0" y="0"/>
                <wp:positionH relativeFrom="column">
                  <wp:posOffset>307731</wp:posOffset>
                </wp:positionH>
                <wp:positionV relativeFrom="paragraph">
                  <wp:posOffset>42350</wp:posOffset>
                </wp:positionV>
                <wp:extent cx="2408555" cy="1195705"/>
                <wp:effectExtent l="0" t="0" r="17145" b="10795"/>
                <wp:wrapNone/>
                <wp:docPr id="932168481" name="Text Box 119"/>
                <wp:cNvGraphicFramePr/>
                <a:graphic xmlns:a="http://schemas.openxmlformats.org/drawingml/2006/main">
                  <a:graphicData uri="http://schemas.microsoft.com/office/word/2010/wordprocessingShape">
                    <wps:wsp>
                      <wps:cNvSpPr txBox="1"/>
                      <wps:spPr>
                        <a:xfrm>
                          <a:off x="0" y="0"/>
                          <a:ext cx="2408555" cy="1195705"/>
                        </a:xfrm>
                        <a:prstGeom prst="rect">
                          <a:avLst/>
                        </a:prstGeom>
                        <a:solidFill>
                          <a:schemeClr val="lt1"/>
                        </a:solidFill>
                        <a:ln w="6350">
                          <a:solidFill>
                            <a:prstClr val="black"/>
                          </a:solidFill>
                        </a:ln>
                      </wps:spPr>
                      <wps:txbx>
                        <w:txbxContent>
                          <w:p w14:paraId="2FAB0FBB" w14:textId="5E6935F1" w:rsidR="00E94485" w:rsidRPr="00AC3E9C" w:rsidRDefault="00E94485">
                            <w:pPr>
                              <w:pStyle w:val="Listparagraf"/>
                              <w:numPr>
                                <w:ilvl w:val="0"/>
                                <w:numId w:val="193"/>
                              </w:numPr>
                              <w:ind w:left="180" w:hanging="180"/>
                              <w:rPr>
                                <w:b/>
                                <w:bCs/>
                              </w:rPr>
                            </w:pPr>
                            <w:r w:rsidRPr="00AC3E9C">
                              <w:rPr>
                                <w:b/>
                                <w:bCs/>
                              </w:rPr>
                              <w:t xml:space="preserve"> </w:t>
                            </w:r>
                            <w:proofErr w:type="spellStart"/>
                            <w:r w:rsidRPr="00AC3E9C">
                              <w:rPr>
                                <w:b/>
                                <w:bCs/>
                              </w:rPr>
                              <w:t>Cǎtre</w:t>
                            </w:r>
                            <w:proofErr w:type="spellEnd"/>
                            <w:r w:rsidRPr="00AC3E9C">
                              <w:rPr>
                                <w:b/>
                                <w:bCs/>
                              </w:rPr>
                              <w:t xml:space="preserve"> medicul psihiatru</w:t>
                            </w:r>
                          </w:p>
                          <w:p w14:paraId="1BCEDD86" w14:textId="7F7B18E1" w:rsidR="00E94485" w:rsidRPr="00AC3E9C" w:rsidRDefault="00E94485">
                            <w:pPr>
                              <w:pStyle w:val="Listparagraf"/>
                              <w:numPr>
                                <w:ilvl w:val="0"/>
                                <w:numId w:val="194"/>
                              </w:numPr>
                              <w:tabs>
                                <w:tab w:val="left" w:pos="540"/>
                              </w:tabs>
                              <w:ind w:left="810" w:hanging="540"/>
                              <w:rPr>
                                <w:i/>
                                <w:iCs/>
                              </w:rPr>
                            </w:pPr>
                            <w:r w:rsidRPr="00AC3E9C">
                              <w:rPr>
                                <w:i/>
                                <w:iCs/>
                              </w:rPr>
                              <w:t>Simptome clinic persistente</w:t>
                            </w:r>
                          </w:p>
                          <w:p w14:paraId="4A0A89CC" w14:textId="0156A3AB" w:rsidR="00E94485" w:rsidRPr="00AC3E9C" w:rsidRDefault="00E94485">
                            <w:pPr>
                              <w:pStyle w:val="Listparagraf"/>
                              <w:numPr>
                                <w:ilvl w:val="0"/>
                                <w:numId w:val="194"/>
                              </w:numPr>
                              <w:tabs>
                                <w:tab w:val="left" w:pos="540"/>
                              </w:tabs>
                              <w:ind w:left="810" w:hanging="540"/>
                              <w:rPr>
                                <w:i/>
                                <w:iCs/>
                              </w:rPr>
                            </w:pPr>
                            <w:r w:rsidRPr="00AC3E9C">
                              <w:rPr>
                                <w:i/>
                                <w:iCs/>
                              </w:rPr>
                              <w:t>Idei suicidare recurente</w:t>
                            </w:r>
                          </w:p>
                          <w:p w14:paraId="4865C544" w14:textId="69BC6018" w:rsidR="00E94485" w:rsidRPr="00AC3E9C" w:rsidRDefault="00E94485">
                            <w:pPr>
                              <w:pStyle w:val="Listparagraf"/>
                              <w:numPr>
                                <w:ilvl w:val="0"/>
                                <w:numId w:val="194"/>
                              </w:numPr>
                              <w:tabs>
                                <w:tab w:val="left" w:pos="540"/>
                              </w:tabs>
                              <w:ind w:left="810" w:hanging="540"/>
                              <w:rPr>
                                <w:i/>
                                <w:iCs/>
                              </w:rPr>
                            </w:pPr>
                            <w:r w:rsidRPr="00AC3E9C">
                              <w:rPr>
                                <w:i/>
                                <w:iCs/>
                              </w:rPr>
                              <w:t xml:space="preserve">Episoade </w:t>
                            </w:r>
                            <w:proofErr w:type="spellStart"/>
                            <w:r w:rsidRPr="00AC3E9C">
                              <w:rPr>
                                <w:i/>
                                <w:iCs/>
                              </w:rPr>
                              <w:t>affective</w:t>
                            </w:r>
                            <w:proofErr w:type="spellEnd"/>
                            <w:r w:rsidRPr="00AC3E9C">
                              <w:rPr>
                                <w:i/>
                                <w:iCs/>
                              </w:rPr>
                              <w:t xml:space="preserve"> severe</w:t>
                            </w:r>
                          </w:p>
                          <w:p w14:paraId="1E46EAA4" w14:textId="58EA539D" w:rsidR="00E94485" w:rsidRPr="00AC3E9C" w:rsidRDefault="00E94485">
                            <w:pPr>
                              <w:pStyle w:val="Listparagraf"/>
                              <w:numPr>
                                <w:ilvl w:val="0"/>
                                <w:numId w:val="194"/>
                              </w:numPr>
                              <w:tabs>
                                <w:tab w:val="left" w:pos="540"/>
                              </w:tabs>
                              <w:ind w:left="810" w:hanging="540"/>
                              <w:rPr>
                                <w:i/>
                                <w:iCs/>
                              </w:rPr>
                            </w:pPr>
                            <w:r w:rsidRPr="00AC3E9C">
                              <w:rPr>
                                <w:i/>
                                <w:iCs/>
                              </w:rPr>
                              <w:t xml:space="preserve">Semne de </w:t>
                            </w:r>
                            <w:proofErr w:type="spellStart"/>
                            <w:r w:rsidRPr="00AC3E9C">
                              <w:rPr>
                                <w:i/>
                                <w:iCs/>
                              </w:rPr>
                              <w:t>tulburǎri</w:t>
                            </w:r>
                            <w:proofErr w:type="spellEnd"/>
                            <w:r w:rsidRPr="00AC3E9C">
                              <w:rPr>
                                <w:i/>
                                <w:iCs/>
                              </w:rPr>
                              <w:t xml:space="preserve"> psihotice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DE48E" id="_x0000_s1030" type="#_x0000_t202" style="position:absolute;left:0;text-align:left;margin-left:24.25pt;margin-top:3.35pt;width:189.65pt;height:94.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npPQIAAIQEAAAOAAAAZHJzL2Uyb0RvYy54bWysVE1v2zAMvQ/YfxB0X2xncT+COEWWIsOA&#10;oi2QDj0rshQbk0VNUmJnv36U7Hy022nYRaZE6ol8fPTsrmsU2QvratAFzUYpJUJzKGu9Lej3l9Wn&#10;G0qcZ7pkCrQo6EE4ejf/+GHWmqkYQwWqFJYgiHbT1hS08t5Mk8TxSjTMjcAIjU4JtmEet3ablJa1&#10;iN6oZJymV0kLtjQWuHAOT+97J51HfCkF909SOuGJKijm5uNq47oJazKfsenWMlPVfEiD/UMWDas1&#10;PnqCumeekZ2t/4Bqam7BgfQjDk0CUtZcxBqwmix9V826YkbEWpAcZ040uf8Hyx/3a/Nsie++QIcN&#10;DIS0xk0dHoZ6Ommb8MVMCfqRwsOJNtF5wvFwPElv8jynhKMvy27z6zQPOMn5urHOfxXQkGAU1GJf&#10;Il1s/+B8H3oMCa85UHW5qpWKm6AFsVSW7Bl2UfmYJIK/iVKatAW9+pynEfiNL0Cf7m8U4z+G9C6i&#10;EE9pzPlcfLB8t+lIXRZ0ciRmA+UB+bLQS8kZvqoR/oE5/8wsagcpwnnwT7hIBZgTDBYlFdhffzsP&#10;8dhS9FLSohYL6n7umBWUqG8am32bTSZBvHEzya/HuLGXns2lR++aJSBRGU6e4dEM8V4dTWmhecWx&#10;WYRX0cU0x7cL6o/m0vcTgmPHxWIRg1CuhvkHvTY8QIfGBFpfuldmzdBWj4p4hKNq2fRdd/vYcFPD&#10;YudB1rH1geee1YF+lHoUzzCWYZYu9zHq/POY/wYAAP//AwBQSwMEFAAGAAgAAAAhAEiMSMLcAAAA&#10;CAEAAA8AAABkcnMvZG93bnJldi54bWxMj8tOwzAQRfdI/IM1SOyoQ9VHGuJUgAobVhTE2o2ntkU8&#10;jmI3DX/PsKLL0T26c269nUInRhySj6TgflaAQGqj8WQVfH683JUgUtZkdBcJFfxggm1zfVXrysQz&#10;veO4z1ZwCaVKK3A595WUqXUYdJrFHomzYxyCznwOVppBn7k8dHJeFCsZtCf+4HSPzw7b7/0pKNg9&#10;2Y1tSz24XWm8H6ev45t9Ver2Znp8AJFxyv8w/OmzOjTsdIgnMkl0ChblkkkFqzUIjhfzNS85MLdZ&#10;FiCbWl4OaH4BAAD//wMAUEsBAi0AFAAGAAgAAAAhALaDOJL+AAAA4QEAABMAAAAAAAAAAAAAAAAA&#10;AAAAAFtDb250ZW50X1R5cGVzXS54bWxQSwECLQAUAAYACAAAACEAOP0h/9YAAACUAQAACwAAAAAA&#10;AAAAAAAAAAAvAQAAX3JlbHMvLnJlbHNQSwECLQAUAAYACAAAACEANWrp6T0CAACEBAAADgAAAAAA&#10;AAAAAAAAAAAuAgAAZHJzL2Uyb0RvYy54bWxQSwECLQAUAAYACAAAACEASIxIwtwAAAAIAQAADwAA&#10;AAAAAAAAAAAAAACXBAAAZHJzL2Rvd25yZXYueG1sUEsFBgAAAAAEAAQA8wAAAKAFAAAAAA==&#10;" fillcolor="white [3201]" strokeweight=".5pt">
                <v:textbox>
                  <w:txbxContent>
                    <w:p w14:paraId="2FAB0FBB" w14:textId="5E6935F1" w:rsidR="00E94485" w:rsidRPr="00AC3E9C" w:rsidRDefault="00E94485">
                      <w:pPr>
                        <w:pStyle w:val="Listparagraf"/>
                        <w:numPr>
                          <w:ilvl w:val="0"/>
                          <w:numId w:val="193"/>
                        </w:numPr>
                        <w:ind w:left="180" w:hanging="180"/>
                        <w:rPr>
                          <w:b/>
                          <w:bCs/>
                        </w:rPr>
                      </w:pPr>
                      <w:r w:rsidRPr="00AC3E9C">
                        <w:rPr>
                          <w:b/>
                          <w:bCs/>
                        </w:rPr>
                        <w:t xml:space="preserve"> </w:t>
                      </w:r>
                      <w:proofErr w:type="spellStart"/>
                      <w:r w:rsidRPr="00AC3E9C">
                        <w:rPr>
                          <w:b/>
                          <w:bCs/>
                        </w:rPr>
                        <w:t>Cǎtre</w:t>
                      </w:r>
                      <w:proofErr w:type="spellEnd"/>
                      <w:r w:rsidRPr="00AC3E9C">
                        <w:rPr>
                          <w:b/>
                          <w:bCs/>
                        </w:rPr>
                        <w:t xml:space="preserve"> medicul psihiatru</w:t>
                      </w:r>
                    </w:p>
                    <w:p w14:paraId="1BCEDD86" w14:textId="7F7B18E1" w:rsidR="00E94485" w:rsidRPr="00AC3E9C" w:rsidRDefault="00E94485">
                      <w:pPr>
                        <w:pStyle w:val="Listparagraf"/>
                        <w:numPr>
                          <w:ilvl w:val="0"/>
                          <w:numId w:val="194"/>
                        </w:numPr>
                        <w:tabs>
                          <w:tab w:val="left" w:pos="540"/>
                        </w:tabs>
                        <w:ind w:left="810" w:hanging="540"/>
                        <w:rPr>
                          <w:i/>
                          <w:iCs/>
                        </w:rPr>
                      </w:pPr>
                      <w:r w:rsidRPr="00AC3E9C">
                        <w:rPr>
                          <w:i/>
                          <w:iCs/>
                        </w:rPr>
                        <w:t>Simptome clinic persistente</w:t>
                      </w:r>
                    </w:p>
                    <w:p w14:paraId="4A0A89CC" w14:textId="0156A3AB" w:rsidR="00E94485" w:rsidRPr="00AC3E9C" w:rsidRDefault="00E94485">
                      <w:pPr>
                        <w:pStyle w:val="Listparagraf"/>
                        <w:numPr>
                          <w:ilvl w:val="0"/>
                          <w:numId w:val="194"/>
                        </w:numPr>
                        <w:tabs>
                          <w:tab w:val="left" w:pos="540"/>
                        </w:tabs>
                        <w:ind w:left="810" w:hanging="540"/>
                        <w:rPr>
                          <w:i/>
                          <w:iCs/>
                        </w:rPr>
                      </w:pPr>
                      <w:r w:rsidRPr="00AC3E9C">
                        <w:rPr>
                          <w:i/>
                          <w:iCs/>
                        </w:rPr>
                        <w:t>Idei suicidare recurente</w:t>
                      </w:r>
                    </w:p>
                    <w:p w14:paraId="4865C544" w14:textId="69BC6018" w:rsidR="00E94485" w:rsidRPr="00AC3E9C" w:rsidRDefault="00E94485">
                      <w:pPr>
                        <w:pStyle w:val="Listparagraf"/>
                        <w:numPr>
                          <w:ilvl w:val="0"/>
                          <w:numId w:val="194"/>
                        </w:numPr>
                        <w:tabs>
                          <w:tab w:val="left" w:pos="540"/>
                        </w:tabs>
                        <w:ind w:left="810" w:hanging="540"/>
                        <w:rPr>
                          <w:i/>
                          <w:iCs/>
                        </w:rPr>
                      </w:pPr>
                      <w:r w:rsidRPr="00AC3E9C">
                        <w:rPr>
                          <w:i/>
                          <w:iCs/>
                        </w:rPr>
                        <w:t xml:space="preserve">Episoade </w:t>
                      </w:r>
                      <w:proofErr w:type="spellStart"/>
                      <w:r w:rsidRPr="00AC3E9C">
                        <w:rPr>
                          <w:i/>
                          <w:iCs/>
                        </w:rPr>
                        <w:t>affective</w:t>
                      </w:r>
                      <w:proofErr w:type="spellEnd"/>
                      <w:r w:rsidRPr="00AC3E9C">
                        <w:rPr>
                          <w:i/>
                          <w:iCs/>
                        </w:rPr>
                        <w:t xml:space="preserve"> severe</w:t>
                      </w:r>
                    </w:p>
                    <w:p w14:paraId="1E46EAA4" w14:textId="58EA539D" w:rsidR="00E94485" w:rsidRPr="00AC3E9C" w:rsidRDefault="00E94485">
                      <w:pPr>
                        <w:pStyle w:val="Listparagraf"/>
                        <w:numPr>
                          <w:ilvl w:val="0"/>
                          <w:numId w:val="194"/>
                        </w:numPr>
                        <w:tabs>
                          <w:tab w:val="left" w:pos="540"/>
                        </w:tabs>
                        <w:ind w:left="810" w:hanging="540"/>
                        <w:rPr>
                          <w:i/>
                          <w:iCs/>
                        </w:rPr>
                      </w:pPr>
                      <w:r w:rsidRPr="00AC3E9C">
                        <w:rPr>
                          <w:i/>
                          <w:iCs/>
                        </w:rPr>
                        <w:t xml:space="preserve">Semne de </w:t>
                      </w:r>
                      <w:proofErr w:type="spellStart"/>
                      <w:r w:rsidRPr="00AC3E9C">
                        <w:rPr>
                          <w:i/>
                          <w:iCs/>
                        </w:rPr>
                        <w:t>tulburǎri</w:t>
                      </w:r>
                      <w:proofErr w:type="spellEnd"/>
                      <w:r w:rsidRPr="00AC3E9C">
                        <w:rPr>
                          <w:i/>
                          <w:iCs/>
                        </w:rPr>
                        <w:t xml:space="preserve"> psihotice</w:t>
                      </w:r>
                    </w:p>
                  </w:txbxContent>
                </v:textbox>
              </v:shape>
            </w:pict>
          </mc:Fallback>
        </mc:AlternateContent>
      </w:r>
      <w:r w:rsidRPr="00AC3E9C">
        <w:rPr>
          <w:i/>
          <w:iCs/>
          <w14:ligatures w14:val="standardContextual"/>
        </w:rPr>
        <mc:AlternateContent>
          <mc:Choice Requires="wps">
            <w:drawing>
              <wp:anchor distT="0" distB="0" distL="114300" distR="114300" simplePos="0" relativeHeight="251801600" behindDoc="0" locked="0" layoutInCell="1" allowOverlap="1" wp14:anchorId="7A697FC3" wp14:editId="54087AC6">
                <wp:simplePos x="0" y="0"/>
                <wp:positionH relativeFrom="column">
                  <wp:posOffset>3297115</wp:posOffset>
                </wp:positionH>
                <wp:positionV relativeFrom="paragraph">
                  <wp:posOffset>42350</wp:posOffset>
                </wp:positionV>
                <wp:extent cx="2408555" cy="1195753"/>
                <wp:effectExtent l="0" t="0" r="17145" b="10795"/>
                <wp:wrapNone/>
                <wp:docPr id="1549296946" name="Text Box 119"/>
                <wp:cNvGraphicFramePr/>
                <a:graphic xmlns:a="http://schemas.openxmlformats.org/drawingml/2006/main">
                  <a:graphicData uri="http://schemas.microsoft.com/office/word/2010/wordprocessingShape">
                    <wps:wsp>
                      <wps:cNvSpPr txBox="1"/>
                      <wps:spPr>
                        <a:xfrm>
                          <a:off x="0" y="0"/>
                          <a:ext cx="2408555" cy="1195753"/>
                        </a:xfrm>
                        <a:prstGeom prst="rect">
                          <a:avLst/>
                        </a:prstGeom>
                        <a:solidFill>
                          <a:schemeClr val="lt1"/>
                        </a:solidFill>
                        <a:ln w="6350">
                          <a:solidFill>
                            <a:prstClr val="black"/>
                          </a:solidFill>
                        </a:ln>
                      </wps:spPr>
                      <wps:txbx>
                        <w:txbxContent>
                          <w:p w14:paraId="30FC69ED" w14:textId="57BB04AE" w:rsidR="00E94485" w:rsidRPr="00AC3E9C" w:rsidRDefault="00E94485" w:rsidP="00E94485">
                            <w:pPr>
                              <w:ind w:hanging="270"/>
                              <w:jc w:val="center"/>
                              <w:rPr>
                                <w:b/>
                                <w:bCs/>
                              </w:rPr>
                            </w:pPr>
                            <w:r w:rsidRPr="00AC3E9C">
                              <w:rPr>
                                <w:b/>
                                <w:bCs/>
                              </w:rPr>
                              <w:t xml:space="preserve">2. </w:t>
                            </w:r>
                            <w:proofErr w:type="spellStart"/>
                            <w:r w:rsidRPr="00AC3E9C">
                              <w:rPr>
                                <w:b/>
                                <w:bCs/>
                              </w:rPr>
                              <w:t>Cǎtre</w:t>
                            </w:r>
                            <w:proofErr w:type="spellEnd"/>
                            <w:r w:rsidRPr="00AC3E9C">
                              <w:rPr>
                                <w:b/>
                                <w:bCs/>
                              </w:rPr>
                              <w:t xml:space="preserve"> psihoterapia de </w:t>
                            </w:r>
                            <w:proofErr w:type="spellStart"/>
                            <w:r w:rsidRPr="00AC3E9C">
                              <w:rPr>
                                <w:b/>
                                <w:bCs/>
                              </w:rPr>
                              <w:t>lungǎ</w:t>
                            </w:r>
                            <w:proofErr w:type="spellEnd"/>
                            <w:r w:rsidRPr="00AC3E9C">
                              <w:rPr>
                                <w:b/>
                                <w:bCs/>
                              </w:rPr>
                              <w:t xml:space="preserve"> </w:t>
                            </w:r>
                            <w:proofErr w:type="spellStart"/>
                            <w:r w:rsidRPr="00AC3E9C">
                              <w:rPr>
                                <w:b/>
                                <w:bCs/>
                              </w:rPr>
                              <w:t>duratǎ</w:t>
                            </w:r>
                            <w:proofErr w:type="spellEnd"/>
                          </w:p>
                          <w:p w14:paraId="51934F04" w14:textId="46A96C3A" w:rsidR="00E94485" w:rsidRPr="00AC3E9C" w:rsidRDefault="00E94485">
                            <w:pPr>
                              <w:pStyle w:val="Listparagraf"/>
                              <w:numPr>
                                <w:ilvl w:val="0"/>
                                <w:numId w:val="195"/>
                              </w:numPr>
                              <w:rPr>
                                <w:i/>
                                <w:iCs/>
                              </w:rPr>
                            </w:pPr>
                            <w:proofErr w:type="spellStart"/>
                            <w:r w:rsidRPr="00AC3E9C">
                              <w:rPr>
                                <w:i/>
                                <w:iCs/>
                              </w:rPr>
                              <w:t>Dificultǎți</w:t>
                            </w:r>
                            <w:proofErr w:type="spellEnd"/>
                            <w:r w:rsidRPr="00AC3E9C">
                              <w:rPr>
                                <w:i/>
                                <w:iCs/>
                              </w:rPr>
                              <w:t xml:space="preserve"> emoționale recurente sau persistente</w:t>
                            </w:r>
                          </w:p>
                          <w:p w14:paraId="49A51A48" w14:textId="380676D1" w:rsidR="00E94485" w:rsidRPr="00AC3E9C" w:rsidRDefault="00E94485">
                            <w:pPr>
                              <w:pStyle w:val="Listparagraf"/>
                              <w:numPr>
                                <w:ilvl w:val="0"/>
                                <w:numId w:val="195"/>
                              </w:numPr>
                              <w:rPr>
                                <w:i/>
                                <w:iCs/>
                              </w:rPr>
                            </w:pPr>
                            <w:r w:rsidRPr="00AC3E9C">
                              <w:rPr>
                                <w:i/>
                                <w:iCs/>
                              </w:rPr>
                              <w:t>Traume complexe</w:t>
                            </w:r>
                          </w:p>
                          <w:p w14:paraId="54979813" w14:textId="6D8C1F65" w:rsidR="00E94485" w:rsidRPr="00AC3E9C" w:rsidRDefault="00E94485">
                            <w:pPr>
                              <w:pStyle w:val="Listparagraf"/>
                              <w:numPr>
                                <w:ilvl w:val="0"/>
                                <w:numId w:val="195"/>
                              </w:numPr>
                              <w:rPr>
                                <w:i/>
                                <w:iCs/>
                              </w:rPr>
                            </w:pPr>
                            <w:proofErr w:type="spellStart"/>
                            <w:r w:rsidRPr="00AC3E9C">
                              <w:rPr>
                                <w:i/>
                                <w:iCs/>
                              </w:rPr>
                              <w:t>Fǎrǎ</w:t>
                            </w:r>
                            <w:proofErr w:type="spellEnd"/>
                            <w:r w:rsidRPr="00AC3E9C">
                              <w:rPr>
                                <w:i/>
                                <w:iCs/>
                              </w:rPr>
                              <w:t xml:space="preserve"> indicație </w:t>
                            </w:r>
                            <w:proofErr w:type="spellStart"/>
                            <w:r w:rsidRPr="00AC3E9C">
                              <w:rPr>
                                <w:i/>
                                <w:iCs/>
                              </w:rPr>
                              <w:t>psihiatricǎ</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97FC3" id="_x0000_s1031" type="#_x0000_t202" style="position:absolute;left:0;text-align:left;margin-left:259.6pt;margin-top:3.35pt;width:189.65pt;height:94.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rOPQIAAIQEAAAOAAAAZHJzL2Uyb0RvYy54bWysVE1v2zAMvQ/YfxB0X2yncT+MOEWWIsOA&#10;oC2QFj0rshwbk0VNUmJnv36U7Hy022nYRaZE6ol8fPT0vmsk2Qtja1A5TUYxJUJxKGq1zenry/LL&#10;LSXWMVUwCUrk9CAsvZ99/jRtdSbGUIEshCEIomzW6pxWzuksiiyvRMPsCLRQ6CzBNMzh1myjwrAW&#10;0RsZjeP4OmrBFNoAF9bi6UPvpLOAX5aCu6eytMIRmVPMzYXVhHXj12g2ZdnWMF3VfEiD/UMWDasV&#10;PnqCemCOkZ2p/4Bqam7AQulGHJoIyrLmItSA1STxh2rWFdMi1ILkWH2iyf4/WP64X+tnQ1z3FTps&#10;oCek1TazeOjr6UrT+C9mStCPFB5OtInOEY6H40l8m6YpJRx9SXKX3qRXHic6X9fGum8CGuKNnBrs&#10;S6CL7VfW9aHHEP+aBVkXy1rKsPFaEAtpyJ5hF6ULSSL4uyipSJvT66s0DsDvfB76dH8jGf8xpHcR&#10;hXhSYc7n4r3luk1H6iKn6ZGYDRQH5MtALyWr+bJG+BWz7pkZ1A5ShPPgnnApJWBOMFiUVGB+/e3c&#10;x2NL0UtJi1rMqf25Y0ZQIr8rbPZdMpl48YbNJL0Z48ZcejaXHrVrFoBEJTh5mgfTxzt5NEsDzRuO&#10;zdy/ii6mOL6dU3c0F66fEBw7LubzEIRy1cyt1FpzD+0b42l96d6Y0UNbHSriEY6qZdmH7vax/qaC&#10;+c5BWYfWe557Vgf6UepBPMNY+lm63Ieo889j9hsAAP//AwBQSwMEFAAGAAgAAAAhAPQbvYrdAAAA&#10;CQEAAA8AAABkcnMvZG93bnJldi54bWxMj8FOwzAQRO9I/QdrK3GjTiulOCFOBahw4USLOLvx1o6I&#10;7ch20/D3LCc4ruZp5m2zm93AJoypD17CelUAQ98F3Xsj4eP4cieApay8VkPwKOEbE+zaxU2jah2u&#10;/h2nQzaMSnyqlQSb81hznjqLTqVVGNFTdg7RqUxnNFxHdaVyN/BNUWy5U72nBatGfLbYfR0uTsL+&#10;yVSmEyravdB9P82f5zfzKuXtcn58AJZxzn8w/OqTOrTkdAoXrxMbJJTrakOohO09MMpFJUpgJwKr&#10;sgDeNvz/B+0PAAAA//8DAFBLAQItABQABgAIAAAAIQC2gziS/gAAAOEBAAATAAAAAAAAAAAAAAAA&#10;AAAAAABbQ29udGVudF9UeXBlc10ueG1sUEsBAi0AFAAGAAgAAAAhADj9If/WAAAAlAEAAAsAAAAA&#10;AAAAAAAAAAAALwEAAF9yZWxzLy5yZWxzUEsBAi0AFAAGAAgAAAAhAN6YOs49AgAAhAQAAA4AAAAA&#10;AAAAAAAAAAAALgIAAGRycy9lMm9Eb2MueG1sUEsBAi0AFAAGAAgAAAAhAPQbvYrdAAAACQEAAA8A&#10;AAAAAAAAAAAAAAAAlwQAAGRycy9kb3ducmV2LnhtbFBLBQYAAAAABAAEAPMAAAChBQAAAAA=&#10;" fillcolor="white [3201]" strokeweight=".5pt">
                <v:textbox>
                  <w:txbxContent>
                    <w:p w14:paraId="30FC69ED" w14:textId="57BB04AE" w:rsidR="00E94485" w:rsidRPr="00AC3E9C" w:rsidRDefault="00E94485" w:rsidP="00E94485">
                      <w:pPr>
                        <w:ind w:hanging="270"/>
                        <w:jc w:val="center"/>
                        <w:rPr>
                          <w:b/>
                          <w:bCs/>
                        </w:rPr>
                      </w:pPr>
                      <w:r w:rsidRPr="00AC3E9C">
                        <w:rPr>
                          <w:b/>
                          <w:bCs/>
                        </w:rPr>
                        <w:t xml:space="preserve">2. </w:t>
                      </w:r>
                      <w:proofErr w:type="spellStart"/>
                      <w:r w:rsidRPr="00AC3E9C">
                        <w:rPr>
                          <w:b/>
                          <w:bCs/>
                        </w:rPr>
                        <w:t>Cǎtre</w:t>
                      </w:r>
                      <w:proofErr w:type="spellEnd"/>
                      <w:r w:rsidRPr="00AC3E9C">
                        <w:rPr>
                          <w:b/>
                          <w:bCs/>
                        </w:rPr>
                        <w:t xml:space="preserve"> psihoterapia de </w:t>
                      </w:r>
                      <w:proofErr w:type="spellStart"/>
                      <w:r w:rsidRPr="00AC3E9C">
                        <w:rPr>
                          <w:b/>
                          <w:bCs/>
                        </w:rPr>
                        <w:t>lungǎ</w:t>
                      </w:r>
                      <w:proofErr w:type="spellEnd"/>
                      <w:r w:rsidRPr="00AC3E9C">
                        <w:rPr>
                          <w:b/>
                          <w:bCs/>
                        </w:rPr>
                        <w:t xml:space="preserve"> </w:t>
                      </w:r>
                      <w:proofErr w:type="spellStart"/>
                      <w:r w:rsidRPr="00AC3E9C">
                        <w:rPr>
                          <w:b/>
                          <w:bCs/>
                        </w:rPr>
                        <w:t>duratǎ</w:t>
                      </w:r>
                      <w:proofErr w:type="spellEnd"/>
                    </w:p>
                    <w:p w14:paraId="51934F04" w14:textId="46A96C3A" w:rsidR="00E94485" w:rsidRPr="00AC3E9C" w:rsidRDefault="00E94485">
                      <w:pPr>
                        <w:pStyle w:val="Listparagraf"/>
                        <w:numPr>
                          <w:ilvl w:val="0"/>
                          <w:numId w:val="195"/>
                        </w:numPr>
                        <w:rPr>
                          <w:i/>
                          <w:iCs/>
                        </w:rPr>
                      </w:pPr>
                      <w:proofErr w:type="spellStart"/>
                      <w:r w:rsidRPr="00AC3E9C">
                        <w:rPr>
                          <w:i/>
                          <w:iCs/>
                        </w:rPr>
                        <w:t>Dificultǎți</w:t>
                      </w:r>
                      <w:proofErr w:type="spellEnd"/>
                      <w:r w:rsidRPr="00AC3E9C">
                        <w:rPr>
                          <w:i/>
                          <w:iCs/>
                        </w:rPr>
                        <w:t xml:space="preserve"> emoționale recurente sau persistente</w:t>
                      </w:r>
                    </w:p>
                    <w:p w14:paraId="49A51A48" w14:textId="380676D1" w:rsidR="00E94485" w:rsidRPr="00AC3E9C" w:rsidRDefault="00E94485">
                      <w:pPr>
                        <w:pStyle w:val="Listparagraf"/>
                        <w:numPr>
                          <w:ilvl w:val="0"/>
                          <w:numId w:val="195"/>
                        </w:numPr>
                        <w:rPr>
                          <w:i/>
                          <w:iCs/>
                        </w:rPr>
                      </w:pPr>
                      <w:r w:rsidRPr="00AC3E9C">
                        <w:rPr>
                          <w:i/>
                          <w:iCs/>
                        </w:rPr>
                        <w:t>Traume complexe</w:t>
                      </w:r>
                    </w:p>
                    <w:p w14:paraId="54979813" w14:textId="6D8C1F65" w:rsidR="00E94485" w:rsidRPr="00AC3E9C" w:rsidRDefault="00E94485">
                      <w:pPr>
                        <w:pStyle w:val="Listparagraf"/>
                        <w:numPr>
                          <w:ilvl w:val="0"/>
                          <w:numId w:val="195"/>
                        </w:numPr>
                        <w:rPr>
                          <w:i/>
                          <w:iCs/>
                        </w:rPr>
                      </w:pPr>
                      <w:proofErr w:type="spellStart"/>
                      <w:r w:rsidRPr="00AC3E9C">
                        <w:rPr>
                          <w:i/>
                          <w:iCs/>
                        </w:rPr>
                        <w:t>Fǎrǎ</w:t>
                      </w:r>
                      <w:proofErr w:type="spellEnd"/>
                      <w:r w:rsidRPr="00AC3E9C">
                        <w:rPr>
                          <w:i/>
                          <w:iCs/>
                        </w:rPr>
                        <w:t xml:space="preserve"> indicație </w:t>
                      </w:r>
                      <w:proofErr w:type="spellStart"/>
                      <w:r w:rsidRPr="00AC3E9C">
                        <w:rPr>
                          <w:i/>
                          <w:iCs/>
                        </w:rPr>
                        <w:t>psihiatricǎ</w:t>
                      </w:r>
                      <w:proofErr w:type="spellEnd"/>
                    </w:p>
                  </w:txbxContent>
                </v:textbox>
              </v:shape>
            </w:pict>
          </mc:Fallback>
        </mc:AlternateContent>
      </w:r>
    </w:p>
    <w:p w14:paraId="1CC8865E" w14:textId="3621BF31" w:rsidR="00E94485" w:rsidRPr="00AC3E9C" w:rsidRDefault="00E94485" w:rsidP="00330612">
      <w:pPr>
        <w:spacing w:after="120" w:line="276" w:lineRule="auto"/>
        <w:jc w:val="both"/>
        <w:rPr>
          <w:b/>
          <w:bCs/>
          <w:color w:val="0070C0"/>
        </w:rPr>
      </w:pPr>
    </w:p>
    <w:p w14:paraId="0F428233" w14:textId="77777777" w:rsidR="00E94485" w:rsidRPr="00AC3E9C" w:rsidRDefault="00E94485" w:rsidP="00330612">
      <w:pPr>
        <w:spacing w:after="120" w:line="276" w:lineRule="auto"/>
        <w:jc w:val="both"/>
        <w:rPr>
          <w:b/>
          <w:bCs/>
          <w:color w:val="0070C0"/>
        </w:rPr>
      </w:pPr>
    </w:p>
    <w:p w14:paraId="0D143B1D" w14:textId="77777777" w:rsidR="00E94485" w:rsidRPr="00AC3E9C" w:rsidRDefault="00E94485" w:rsidP="00330612">
      <w:pPr>
        <w:spacing w:after="120" w:line="276" w:lineRule="auto"/>
        <w:jc w:val="both"/>
        <w:rPr>
          <w:b/>
          <w:bCs/>
          <w:color w:val="0070C0"/>
        </w:rPr>
      </w:pPr>
    </w:p>
    <w:p w14:paraId="2F7B2AA7" w14:textId="51F07EEC" w:rsidR="00E94485" w:rsidRPr="00AC3E9C" w:rsidRDefault="005D7CA8" w:rsidP="00330612">
      <w:pPr>
        <w:spacing w:after="120" w:line="276" w:lineRule="auto"/>
        <w:jc w:val="both"/>
        <w:rPr>
          <w:b/>
          <w:bCs/>
          <w:color w:val="0070C0"/>
        </w:rPr>
      </w:pPr>
      <w:r w:rsidRPr="00AC3E9C">
        <w:rPr>
          <w:i/>
          <w:iCs/>
          <w14:ligatures w14:val="standardContextual"/>
        </w:rPr>
        <mc:AlternateContent>
          <mc:Choice Requires="wps">
            <w:drawing>
              <wp:anchor distT="0" distB="0" distL="114300" distR="114300" simplePos="0" relativeHeight="251811840" behindDoc="0" locked="0" layoutInCell="1" allowOverlap="1" wp14:anchorId="1241F82F" wp14:editId="5C1E5E00">
                <wp:simplePos x="0" y="0"/>
                <wp:positionH relativeFrom="column">
                  <wp:posOffset>1415562</wp:posOffset>
                </wp:positionH>
                <wp:positionV relativeFrom="paragraph">
                  <wp:posOffset>127488</wp:posOffset>
                </wp:positionV>
                <wp:extent cx="0" cy="149470"/>
                <wp:effectExtent l="63500" t="0" r="38100" b="28575"/>
                <wp:wrapNone/>
                <wp:docPr id="1040165209" name="Straight Arrow Connector 124"/>
                <wp:cNvGraphicFramePr/>
                <a:graphic xmlns:a="http://schemas.openxmlformats.org/drawingml/2006/main">
                  <a:graphicData uri="http://schemas.microsoft.com/office/word/2010/wordprocessingShape">
                    <wps:wsp>
                      <wps:cNvCnPr/>
                      <wps:spPr>
                        <a:xfrm>
                          <a:off x="0" y="0"/>
                          <a:ext cx="0" cy="149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42A033" id="Straight Arrow Connector 124" o:spid="_x0000_s1026" type="#_x0000_t32" style="position:absolute;margin-left:111.45pt;margin-top:10.05pt;width:0;height:11.7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tLtgEAAL4DAAAOAAAAZHJzL2Uyb0RvYy54bWysU8mO1DAQvSPxD5bvdJLRiCXq9Bx6gAuC&#10;EcsHeJxyYuFNdtFJ/p6y051GLBJCXCpe6lW991zZ383WsBPEpL3reLOrOQMnfa/d0PEvn988e8lZ&#10;QuF6YbyDji+Q+N3h6ZP9FFq48aM3PURGRVxqp9DxETG0VZXkCFaknQ/g6FL5aAXSNg5VH8VE1a2p&#10;bur6eTX52IfoJaREp/frJT+U+kqBxA9KJUBmOk7csMRY4mOO1WEv2iGKMGp5piH+gYUV2lHTrdS9&#10;QMG+Rf1LKatl9Mkr3ElvK6+UllA0kJqm/knNp1EEKFrInBQ2m9L/Kyvfn47uIZINU0htCg8xq5hV&#10;tPlL/NhczFo2s2BGJtdDSafN7avbF8XH6ooLMeFb8JblRccTRqGHEY/eOXoRH5vilTi9S0idCXgB&#10;5KbG5YhCm9euZ7gEGhuMWrjBQH4vSs8p1ZVwWeFiYIV/BMV0TxTXNmWW4GgiOwmagv5rs1WhzAxR&#10;2pgNVBdufwSdczMMynz9LXDLLh29ww1otfPxd11xvlBVa/5F9ao1y370/VKer9hBQ1L8OQ90nsIf&#10;9wV+/e0O3wEAAP//AwBQSwMEFAAGAAgAAAAhADmYzYXgAAAADgEAAA8AAABkcnMvZG93bnJldi54&#10;bWxMT8lOwzAQvSPxD9YgcaNOAyptGqdCLMcK0VSoRzeexFHjcRQ7bfh7BnGAy2iWN2/JN5PrxBmH&#10;0HpSMJ8lIJAqb1pqFOzLt7sliBA1Gd15QgVfGGBTXF/lOjP+Qh943sVGMAmFTCuwMfaZlKGy6HSY&#10;+R6Jb7UfnI48Do00g74wuetkmiQL6XRLrGB1j88Wq9NudArqstlXh9elHLv6/bH8tCu7LbdK3d5M&#10;L2suT2sQEaf49wE/Gdg/FGzs6EcyQXQK0jRdMZSbZA6CAb+Lo4KH+wXIIpf/YxTfAAAA//8DAFBL&#10;AQItABQABgAIAAAAIQC2gziS/gAAAOEBAAATAAAAAAAAAAAAAAAAAAAAAABbQ29udGVudF9UeXBl&#10;c10ueG1sUEsBAi0AFAAGAAgAAAAhADj9If/WAAAAlAEAAAsAAAAAAAAAAAAAAAAALwEAAF9yZWxz&#10;Ly5yZWxzUEsBAi0AFAAGAAgAAAAhAMXYG0u2AQAAvgMAAA4AAAAAAAAAAAAAAAAALgIAAGRycy9l&#10;Mm9Eb2MueG1sUEsBAi0AFAAGAAgAAAAhADmYzYXgAAAADgEAAA8AAAAAAAAAAAAAAAAAEAQAAGRy&#10;cy9kb3ducmV2LnhtbFBLBQYAAAAABAAEAPMAAAAdBQAAAAA=&#10;" strokecolor="black [3200]" strokeweight=".5pt">
                <v:stroke endarrow="block" joinstyle="miter"/>
              </v:shape>
            </w:pict>
          </mc:Fallback>
        </mc:AlternateContent>
      </w:r>
      <w:r w:rsidRPr="00AC3E9C">
        <w:rPr>
          <w:i/>
          <w:iCs/>
          <w14:ligatures w14:val="standardContextual"/>
        </w:rPr>
        <mc:AlternateContent>
          <mc:Choice Requires="wps">
            <w:drawing>
              <wp:anchor distT="0" distB="0" distL="114300" distR="114300" simplePos="0" relativeHeight="251810816" behindDoc="0" locked="0" layoutInCell="1" allowOverlap="1" wp14:anchorId="6ACF7831" wp14:editId="140905D6">
                <wp:simplePos x="0" y="0"/>
                <wp:positionH relativeFrom="column">
                  <wp:posOffset>4580792</wp:posOffset>
                </wp:positionH>
                <wp:positionV relativeFrom="paragraph">
                  <wp:posOffset>127440</wp:posOffset>
                </wp:positionV>
                <wp:extent cx="0" cy="131933"/>
                <wp:effectExtent l="63500" t="0" r="38100" b="33655"/>
                <wp:wrapNone/>
                <wp:docPr id="1116922438" name="Straight Arrow Connector 123"/>
                <wp:cNvGraphicFramePr/>
                <a:graphic xmlns:a="http://schemas.openxmlformats.org/drawingml/2006/main">
                  <a:graphicData uri="http://schemas.microsoft.com/office/word/2010/wordprocessingShape">
                    <wps:wsp>
                      <wps:cNvCnPr/>
                      <wps:spPr>
                        <a:xfrm>
                          <a:off x="0" y="0"/>
                          <a:ext cx="0" cy="1319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B5D7DD" id="Straight Arrow Connector 123" o:spid="_x0000_s1026" type="#_x0000_t32" style="position:absolute;margin-left:360.7pt;margin-top:10.05pt;width:0;height:10.4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etAEAAL4DAAAOAAAAZHJzL2Uyb0RvYy54bWysU9uO0zAQfUfiHyy/0yRbCUHVdB+6wAuC&#10;FbAf4HXGiYVvGg9N8vfYTpsiLhJa7cvElzkz5xxP9reTNewEGLV3LW82NWfgpO+061v+8O39qzec&#10;RRKuE8Y7aPkMkd8eXr7Yj2EHN37wpgNkqYiLuzG0fCAKu6qKcgAr4sYHcOlSebSC0hb7qkMxpurW&#10;VDd1/boaPXYBvYQY0+ndcskPpb5SIOmzUhGImZYnblQilviYY3XYi12PIgxanmmIJ7CwQrvUdC11&#10;J0iwH6j/KGW1RB+9oo30tvJKaQlFQ1LT1L+p+TqIAEVLMieG1ab4fGXlp9PR3WOyYQxxF8M9ZhWT&#10;Qpu/iR+bilnzahZMxORyKNNps23ebrfZx+qKCxjpA3jL8qLlkVDofqCjdy69iMemeCVOHyMtwAsg&#10;NzUuRxLavHMdozmksSHUwvUGzn1ySnUlXFY0G1jgX0Ax3SWKS5syS3A0yE4iTUH3vVmrpMwMUdqY&#10;FVQXbv8EnXMzDMp8/S9wzS4dvaMVaLXz+LeuNF2oqiX/onrRmmU/+m4uz1fsSENS3uE80HkKf90X&#10;+PW3O/wEAAD//wMAUEsDBBQABgAIAAAAIQAizxZL4QAAAA4BAAAPAAAAZHJzL2Rvd25yZXYueG1s&#10;TE/LTsMwELwj8Q/WInGjdqKKtmk2FeJxrBBNhTi6sRNH2Osodtrw9xhxgMtKuzM7j3I3O8vOegy9&#10;J4RsIYBparzqqUM41i93a2AhSlLSetIIXzrArrq+KmWh/IXe9PkQO5ZEKBQSwcQ4FJyHxmgnw8IP&#10;mhLW+tHJmNax42qUlyTuLM+FuOdO9pQcjBz0o9HN52FyCG3dHZuP5zWfbPu6qt/NxuzrPeLtzfy0&#10;TeNhCyzqOf59wE+HlB+qFOzkJ1KBWYRVni0TFSEXGbBE+D2cEJZiA7wq+f8a1TcAAAD//wMAUEsB&#10;Ai0AFAAGAAgAAAAhALaDOJL+AAAA4QEAABMAAAAAAAAAAAAAAAAAAAAAAFtDb250ZW50X1R5cGVz&#10;XS54bWxQSwECLQAUAAYACAAAACEAOP0h/9YAAACUAQAACwAAAAAAAAAAAAAAAAAvAQAAX3JlbHMv&#10;LnJlbHNQSwECLQAUAAYACAAAACEA9UvpnrQBAAC+AwAADgAAAAAAAAAAAAAAAAAuAgAAZHJzL2Uy&#10;b0RvYy54bWxQSwECLQAUAAYACAAAACEAIs8WS+EAAAAOAQAADwAAAAAAAAAAAAAAAAAOBAAAZHJz&#10;L2Rvd25yZXYueG1sUEsFBgAAAAAEAAQA8wAAABwFAAAAAA==&#10;" strokecolor="black [3200]" strokeweight=".5pt">
                <v:stroke endarrow="block" joinstyle="miter"/>
              </v:shape>
            </w:pict>
          </mc:Fallback>
        </mc:AlternateContent>
      </w:r>
      <w:r w:rsidRPr="00AC3E9C">
        <w:rPr>
          <w:i/>
          <w:iCs/>
          <w14:ligatures w14:val="standardContextual"/>
        </w:rPr>
        <mc:AlternateContent>
          <mc:Choice Requires="wps">
            <w:drawing>
              <wp:anchor distT="0" distB="0" distL="114300" distR="114300" simplePos="0" relativeHeight="251803648" behindDoc="0" locked="0" layoutInCell="1" allowOverlap="1" wp14:anchorId="7EDCE06A" wp14:editId="41058537">
                <wp:simplePos x="0" y="0"/>
                <wp:positionH relativeFrom="column">
                  <wp:posOffset>3297115</wp:posOffset>
                </wp:positionH>
                <wp:positionV relativeFrom="paragraph">
                  <wp:posOffset>259373</wp:posOffset>
                </wp:positionV>
                <wp:extent cx="2408555" cy="1019908"/>
                <wp:effectExtent l="0" t="0" r="17145" b="8890"/>
                <wp:wrapNone/>
                <wp:docPr id="1337092590" name="Text Box 119"/>
                <wp:cNvGraphicFramePr/>
                <a:graphic xmlns:a="http://schemas.openxmlformats.org/drawingml/2006/main">
                  <a:graphicData uri="http://schemas.microsoft.com/office/word/2010/wordprocessingShape">
                    <wps:wsp>
                      <wps:cNvSpPr txBox="1"/>
                      <wps:spPr>
                        <a:xfrm>
                          <a:off x="0" y="0"/>
                          <a:ext cx="2408555" cy="1019908"/>
                        </a:xfrm>
                        <a:prstGeom prst="rect">
                          <a:avLst/>
                        </a:prstGeom>
                        <a:solidFill>
                          <a:schemeClr val="lt1"/>
                        </a:solidFill>
                        <a:ln w="6350">
                          <a:solidFill>
                            <a:prstClr val="black"/>
                          </a:solidFill>
                        </a:ln>
                      </wps:spPr>
                      <wps:txbx>
                        <w:txbxContent>
                          <w:p w14:paraId="55E50BCF" w14:textId="77777777" w:rsidR="005D7CA8" w:rsidRPr="00AC3E9C" w:rsidRDefault="00E94485" w:rsidP="005D7CA8">
                            <w:pPr>
                              <w:pStyle w:val="Listparagraf"/>
                              <w:tabs>
                                <w:tab w:val="left" w:pos="540"/>
                              </w:tabs>
                              <w:ind w:left="360"/>
                              <w:rPr>
                                <w:b/>
                                <w:bCs/>
                              </w:rPr>
                            </w:pPr>
                            <w:r w:rsidRPr="00AC3E9C">
                              <w:rPr>
                                <w:b/>
                                <w:bCs/>
                              </w:rPr>
                              <w:t>Referire</w:t>
                            </w:r>
                            <w:r w:rsidR="005D7CA8" w:rsidRPr="00AC3E9C">
                              <w:rPr>
                                <w:b/>
                                <w:bCs/>
                              </w:rPr>
                              <w:t xml:space="preserve"> </w:t>
                            </w:r>
                            <w:proofErr w:type="spellStart"/>
                            <w:r w:rsidR="005D7CA8" w:rsidRPr="00AC3E9C">
                              <w:rPr>
                                <w:b/>
                                <w:bCs/>
                              </w:rPr>
                              <w:t>cǎtre</w:t>
                            </w:r>
                            <w:proofErr w:type="spellEnd"/>
                            <w:r w:rsidR="005D7CA8" w:rsidRPr="00AC3E9C">
                              <w:rPr>
                                <w:b/>
                                <w:bCs/>
                              </w:rPr>
                              <w:t>:</w:t>
                            </w:r>
                          </w:p>
                          <w:p w14:paraId="2429BDA3" w14:textId="77777777" w:rsidR="005D7CA8" w:rsidRPr="00AC3E9C" w:rsidRDefault="005D7CA8">
                            <w:pPr>
                              <w:pStyle w:val="Listparagraf"/>
                              <w:numPr>
                                <w:ilvl w:val="0"/>
                                <w:numId w:val="196"/>
                              </w:numPr>
                              <w:tabs>
                                <w:tab w:val="left" w:pos="540"/>
                              </w:tabs>
                              <w:ind w:left="720"/>
                              <w:rPr>
                                <w:i/>
                                <w:iCs/>
                              </w:rPr>
                            </w:pPr>
                            <w:r w:rsidRPr="00AC3E9C">
                              <w:rPr>
                                <w:i/>
                                <w:iCs/>
                              </w:rPr>
                              <w:t>CCSM</w:t>
                            </w:r>
                          </w:p>
                          <w:p w14:paraId="5FE5B34F" w14:textId="77777777" w:rsidR="005D7CA8" w:rsidRPr="00AC3E9C" w:rsidRDefault="005D7CA8">
                            <w:pPr>
                              <w:pStyle w:val="Listparagraf"/>
                              <w:numPr>
                                <w:ilvl w:val="0"/>
                                <w:numId w:val="196"/>
                              </w:numPr>
                              <w:tabs>
                                <w:tab w:val="left" w:pos="540"/>
                              </w:tabs>
                              <w:ind w:left="720"/>
                              <w:rPr>
                                <w:i/>
                                <w:iCs/>
                              </w:rPr>
                            </w:pPr>
                            <w:r w:rsidRPr="00AC3E9C">
                              <w:rPr>
                                <w:i/>
                                <w:iCs/>
                              </w:rPr>
                              <w:t>Servicii sociale teritoriale</w:t>
                            </w:r>
                          </w:p>
                          <w:p w14:paraId="1D73C624" w14:textId="77777777" w:rsidR="005D7CA8" w:rsidRPr="00AC3E9C" w:rsidRDefault="005D7CA8">
                            <w:pPr>
                              <w:pStyle w:val="Listparagraf"/>
                              <w:numPr>
                                <w:ilvl w:val="0"/>
                                <w:numId w:val="196"/>
                              </w:numPr>
                              <w:tabs>
                                <w:tab w:val="left" w:pos="540"/>
                              </w:tabs>
                              <w:ind w:left="720"/>
                              <w:rPr>
                                <w:i/>
                                <w:iCs/>
                              </w:rPr>
                            </w:pPr>
                            <w:r w:rsidRPr="00AC3E9C">
                              <w:rPr>
                                <w:i/>
                                <w:iCs/>
                              </w:rPr>
                              <w:t>ONG-uri</w:t>
                            </w:r>
                          </w:p>
                          <w:p w14:paraId="085FC6C4" w14:textId="329B48C5" w:rsidR="00E94485" w:rsidRPr="00AC3E9C" w:rsidRDefault="005D7CA8">
                            <w:pPr>
                              <w:pStyle w:val="Listparagraf"/>
                              <w:numPr>
                                <w:ilvl w:val="0"/>
                                <w:numId w:val="196"/>
                              </w:numPr>
                              <w:tabs>
                                <w:tab w:val="left" w:pos="540"/>
                              </w:tabs>
                              <w:ind w:left="720"/>
                            </w:pPr>
                            <w:r w:rsidRPr="00AC3E9C">
                              <w:rPr>
                                <w:i/>
                                <w:iCs/>
                              </w:rPr>
                              <w:t>Rețele de suport informal</w:t>
                            </w:r>
                            <w:r w:rsidRPr="00AC3E9C">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CE06A" id="_x0000_s1032" type="#_x0000_t202" style="position:absolute;left:0;text-align:left;margin-left:259.6pt;margin-top:20.4pt;width:189.65pt;height:80.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I8VPQIAAIQEAAAOAAAAZHJzL2Uyb0RvYy54bWysVE1v2zAMvQ/YfxB0X2xnSZcYcYosRYYB&#10;RVsgLXpWZCkxJouapMTOfv0o2flot9Owi0yJ1BP5+OjZbVsrchDWVaALmg1SSoTmUFZ6W9CX59Wn&#10;CSXOM10yBVoU9CgcvZ1//DBrTC6GsANVCksQRLu8MQXdeW/yJHF8J2rmBmCERqcEWzOPW7tNSssa&#10;RK9VMkzTm6QBWxoLXDiHp3edk84jvpSC+0cpnfBEFRRz83G1cd2ENZnPWL61zOwq3qfB/iGLmlUa&#10;Hz1D3THPyN5Wf0DVFbfgQPoBhzoBKSsuYg1YTZa+q2a9Y0bEWpAcZ840uf8Hyx8Oa/NkiW+/QosN&#10;DIQ0xuUOD0M9rbR1+GKmBP1I4fFMm2g94Xg4HKWT8XhMCUdflmbTaToJOMnlurHOfxNQk2AU1GJf&#10;Il3scO98F3oKCa85UFW5qpSKm6AFsVSWHBh2UfmYJIK/iVKaNAW9+TxOI/AbX4A+398oxn/06V1F&#10;IZ7SmPOl+GD5dtOSqkTgEzEbKI/Il4VOSs7wVYXw98z5J2ZRO0gRzoN/xEUqwJygtyjZgf31t/MQ&#10;jy1FLyUNarGg7ueeWUGJ+q6x2dNsNArijZvR+MsQN/bas7n26H29BCQqw8kzPJoh3quTKS3Urzg2&#10;i/Aqupjm+HZB/clc+m5CcOy4WCxiEMrVMH+v14YH6NCYQOtz+8qs6dvqUREPcFIty991t4sNNzUs&#10;9h5kFVsfeO5Y7elHqUfx9GMZZul6H6MuP4/5bwAAAP//AwBQSwMEFAAGAAgAAAAhACiJx+bdAAAA&#10;CgEAAA8AAABkcnMvZG93bnJldi54bWxMj8FOwzAQRO9I/IO1SNyonahFTohTASpcONEizm7s2hax&#10;HdluGv6e5QTH1T7NvOm2ix/JrFN2MQioVgyIDkNULhgBH4eXOw4kFxmUHGPQAr51hm1/fdXJVsVL&#10;eNfzvhiCISG3UoAtZWopzYPVXuZVnHTA3ykmLwueyVCV5AXD/Uhrxu6ply5gg5WTfrZ6+NqfvYDd&#10;k2nMwGWyO66cm5fP05t5FeL2Znl8AFL0Uv5g+NVHdejR6RjPQWUyCthUTY2ogDXDCQjwhm+AHAXU&#10;rFoD7Tv6f0L/AwAA//8DAFBLAQItABQABgAIAAAAIQC2gziS/gAAAOEBAAATAAAAAAAAAAAAAAAA&#10;AAAAAABbQ29udGVudF9UeXBlc10ueG1sUEsBAi0AFAAGAAgAAAAhADj9If/WAAAAlAEAAAsAAAAA&#10;AAAAAAAAAAAALwEAAF9yZWxzLy5yZWxzUEsBAi0AFAAGAAgAAAAhALdwjxU9AgAAhAQAAA4AAAAA&#10;AAAAAAAAAAAALgIAAGRycy9lMm9Eb2MueG1sUEsBAi0AFAAGAAgAAAAhACiJx+bdAAAACgEAAA8A&#10;AAAAAAAAAAAAAAAAlwQAAGRycy9kb3ducmV2LnhtbFBLBQYAAAAABAAEAPMAAAChBQAAAAA=&#10;" fillcolor="white [3201]" strokeweight=".5pt">
                <v:textbox>
                  <w:txbxContent>
                    <w:p w14:paraId="55E50BCF" w14:textId="77777777" w:rsidR="005D7CA8" w:rsidRPr="00AC3E9C" w:rsidRDefault="00E94485" w:rsidP="005D7CA8">
                      <w:pPr>
                        <w:pStyle w:val="Listparagraf"/>
                        <w:tabs>
                          <w:tab w:val="left" w:pos="540"/>
                        </w:tabs>
                        <w:ind w:left="360"/>
                        <w:rPr>
                          <w:b/>
                          <w:bCs/>
                        </w:rPr>
                      </w:pPr>
                      <w:r w:rsidRPr="00AC3E9C">
                        <w:rPr>
                          <w:b/>
                          <w:bCs/>
                        </w:rPr>
                        <w:t>Referire</w:t>
                      </w:r>
                      <w:r w:rsidR="005D7CA8" w:rsidRPr="00AC3E9C">
                        <w:rPr>
                          <w:b/>
                          <w:bCs/>
                        </w:rPr>
                        <w:t xml:space="preserve"> </w:t>
                      </w:r>
                      <w:proofErr w:type="spellStart"/>
                      <w:r w:rsidR="005D7CA8" w:rsidRPr="00AC3E9C">
                        <w:rPr>
                          <w:b/>
                          <w:bCs/>
                        </w:rPr>
                        <w:t>cǎtre</w:t>
                      </w:r>
                      <w:proofErr w:type="spellEnd"/>
                      <w:r w:rsidR="005D7CA8" w:rsidRPr="00AC3E9C">
                        <w:rPr>
                          <w:b/>
                          <w:bCs/>
                        </w:rPr>
                        <w:t>:</w:t>
                      </w:r>
                    </w:p>
                    <w:p w14:paraId="2429BDA3" w14:textId="77777777" w:rsidR="005D7CA8" w:rsidRPr="00AC3E9C" w:rsidRDefault="005D7CA8">
                      <w:pPr>
                        <w:pStyle w:val="Listparagraf"/>
                        <w:numPr>
                          <w:ilvl w:val="0"/>
                          <w:numId w:val="196"/>
                        </w:numPr>
                        <w:tabs>
                          <w:tab w:val="left" w:pos="540"/>
                        </w:tabs>
                        <w:ind w:left="720"/>
                        <w:rPr>
                          <w:i/>
                          <w:iCs/>
                        </w:rPr>
                      </w:pPr>
                      <w:r w:rsidRPr="00AC3E9C">
                        <w:rPr>
                          <w:i/>
                          <w:iCs/>
                        </w:rPr>
                        <w:t>CCSM</w:t>
                      </w:r>
                    </w:p>
                    <w:p w14:paraId="5FE5B34F" w14:textId="77777777" w:rsidR="005D7CA8" w:rsidRPr="00AC3E9C" w:rsidRDefault="005D7CA8">
                      <w:pPr>
                        <w:pStyle w:val="Listparagraf"/>
                        <w:numPr>
                          <w:ilvl w:val="0"/>
                          <w:numId w:val="196"/>
                        </w:numPr>
                        <w:tabs>
                          <w:tab w:val="left" w:pos="540"/>
                        </w:tabs>
                        <w:ind w:left="720"/>
                        <w:rPr>
                          <w:i/>
                          <w:iCs/>
                        </w:rPr>
                      </w:pPr>
                      <w:r w:rsidRPr="00AC3E9C">
                        <w:rPr>
                          <w:i/>
                          <w:iCs/>
                        </w:rPr>
                        <w:t>Servicii sociale teritoriale</w:t>
                      </w:r>
                    </w:p>
                    <w:p w14:paraId="1D73C624" w14:textId="77777777" w:rsidR="005D7CA8" w:rsidRPr="00AC3E9C" w:rsidRDefault="005D7CA8">
                      <w:pPr>
                        <w:pStyle w:val="Listparagraf"/>
                        <w:numPr>
                          <w:ilvl w:val="0"/>
                          <w:numId w:val="196"/>
                        </w:numPr>
                        <w:tabs>
                          <w:tab w:val="left" w:pos="540"/>
                        </w:tabs>
                        <w:ind w:left="720"/>
                        <w:rPr>
                          <w:i/>
                          <w:iCs/>
                        </w:rPr>
                      </w:pPr>
                      <w:r w:rsidRPr="00AC3E9C">
                        <w:rPr>
                          <w:i/>
                          <w:iCs/>
                        </w:rPr>
                        <w:t>ONG-uri</w:t>
                      </w:r>
                    </w:p>
                    <w:p w14:paraId="085FC6C4" w14:textId="329B48C5" w:rsidR="00E94485" w:rsidRPr="00AC3E9C" w:rsidRDefault="005D7CA8">
                      <w:pPr>
                        <w:pStyle w:val="Listparagraf"/>
                        <w:numPr>
                          <w:ilvl w:val="0"/>
                          <w:numId w:val="196"/>
                        </w:numPr>
                        <w:tabs>
                          <w:tab w:val="left" w:pos="540"/>
                        </w:tabs>
                        <w:ind w:left="720"/>
                      </w:pPr>
                      <w:r w:rsidRPr="00AC3E9C">
                        <w:rPr>
                          <w:i/>
                          <w:iCs/>
                        </w:rPr>
                        <w:t>Rețele de suport informal</w:t>
                      </w:r>
                      <w:r w:rsidRPr="00AC3E9C">
                        <w:br/>
                      </w:r>
                    </w:p>
                  </w:txbxContent>
                </v:textbox>
              </v:shape>
            </w:pict>
          </mc:Fallback>
        </mc:AlternateContent>
      </w:r>
      <w:r w:rsidR="00E94485" w:rsidRPr="00AC3E9C">
        <w:rPr>
          <w:i/>
          <w:iCs/>
          <w14:ligatures w14:val="standardContextual"/>
        </w:rPr>
        <mc:AlternateContent>
          <mc:Choice Requires="wps">
            <w:drawing>
              <wp:anchor distT="0" distB="0" distL="114300" distR="114300" simplePos="0" relativeHeight="251805696" behindDoc="0" locked="0" layoutInCell="1" allowOverlap="1" wp14:anchorId="6C10452B" wp14:editId="5B4251C5">
                <wp:simplePos x="0" y="0"/>
                <wp:positionH relativeFrom="column">
                  <wp:posOffset>307340</wp:posOffset>
                </wp:positionH>
                <wp:positionV relativeFrom="paragraph">
                  <wp:posOffset>277495</wp:posOffset>
                </wp:positionV>
                <wp:extent cx="2408555" cy="676656"/>
                <wp:effectExtent l="0" t="0" r="17145" b="9525"/>
                <wp:wrapNone/>
                <wp:docPr id="27646512" name="Text Box 119"/>
                <wp:cNvGraphicFramePr/>
                <a:graphic xmlns:a="http://schemas.openxmlformats.org/drawingml/2006/main">
                  <a:graphicData uri="http://schemas.microsoft.com/office/word/2010/wordprocessingShape">
                    <wps:wsp>
                      <wps:cNvSpPr txBox="1"/>
                      <wps:spPr>
                        <a:xfrm>
                          <a:off x="0" y="0"/>
                          <a:ext cx="2408555" cy="676656"/>
                        </a:xfrm>
                        <a:prstGeom prst="rect">
                          <a:avLst/>
                        </a:prstGeom>
                        <a:solidFill>
                          <a:schemeClr val="lt1"/>
                        </a:solidFill>
                        <a:ln w="6350">
                          <a:solidFill>
                            <a:prstClr val="black"/>
                          </a:solidFill>
                        </a:ln>
                      </wps:spPr>
                      <wps:txbx>
                        <w:txbxContent>
                          <w:p w14:paraId="0A63C8E9" w14:textId="77777777" w:rsidR="00E94485" w:rsidRPr="00AC3E9C" w:rsidRDefault="00E94485" w:rsidP="00E94485">
                            <w:pPr>
                              <w:tabs>
                                <w:tab w:val="left" w:pos="540"/>
                              </w:tabs>
                              <w:jc w:val="center"/>
                            </w:pPr>
                            <w:r w:rsidRPr="00AC3E9C">
                              <w:t xml:space="preserve">Trimitere pentru evaluare </w:t>
                            </w:r>
                            <w:proofErr w:type="spellStart"/>
                            <w:r w:rsidRPr="00AC3E9C">
                              <w:t>psihiatricǎ</w:t>
                            </w:r>
                            <w:proofErr w:type="spellEnd"/>
                            <w:r w:rsidRPr="00AC3E9C">
                              <w:t xml:space="preserve"> şi posibil tratament farmacologic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0452B" id="_x0000_s1033" type="#_x0000_t202" style="position:absolute;left:0;text-align:left;margin-left:24.2pt;margin-top:21.85pt;width:189.65pt;height:53.3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PNPAIAAIMEAAAOAAAAZHJzL2Uyb0RvYy54bWysVE1v2zAMvQ/YfxB0X+xkSdoacYosRYYB&#10;QVsgHXpWZDkWJouapMTOfv0o2flot9Owi0yK1CP5SHp239aKHIR1EnROh4OUEqE5FFLvcvr9ZfXp&#10;lhLnmS6YAi1yehSO3s8/fpg1JhMjqEAVwhIE0S5rTE4r702WJI5XomZuAEZoNJZga+ZRtbuksKxB&#10;9FolozSdJg3Ywljgwjm8feiMdB7xy1Jw/1SWTniicoq5+XjaeG7DmcxnLNtZZirJ+zTYP2RRM6kx&#10;6BnqgXlG9lb+AVVLbsFB6Qcc6gTKUnIRa8Bqhum7ajYVMyLWguQ4c6bJ/T9Y/njYmGdLfPsFWmxg&#10;IKQxLnN4GeppS1uHL2ZK0I4UHs+0idYTjpejcXo7mUwo4Wib3kynk2mASS6vjXX+q4CaBCGnFtsS&#10;2WKHtfOd68klBHOgZLGSSkUljIJYKksODJuofMwRwd94KU0aDP55kkbgN7YAfX6/VYz/6NO78kI8&#10;pTHnS+1B8u22JbLI6c2Jly0UR6TLQjdJzvCVRPg1c/6ZWRwdZAjXwT/hUSrAnKCXKKnA/vrbffDH&#10;jqKVkgZHMafu555ZQYn6prHXd8PxOMxuVMaTmxEq9tqyvbbofb0EJGqIi2d4FIO/VyextFC/4tYs&#10;QlQ0Mc0xdk79SVz6bkFw67hYLKITTqthfq03hgfo0JhA60v7yqzp2+pxIB7hNLQse9fdzje81LDY&#10;eyhlbH3guWO1px8nPQ5Pv5Vhla716HX5d8x/AwAA//8DAFBLAwQUAAYACAAAACEA4YV+N9wAAAAJ&#10;AQAADwAAAGRycy9kb3ducmV2LnhtbEyPQU/DMAyF70j8h8hI3FjKVlgpTSdAgwsnBuLsNVlS0ThV&#10;knXl32NOcLKt9/T8vWYz+0FMJqY+kILrRQHCUBd0T1bBx/vzVQUiZSSNQyCj4Nsk2LTnZw3WOpzo&#10;zUy7bAWHUKpRgct5rKVMnTMe0yKMhlg7hOgx8xmt1BFPHO4HuSyKW+mxJ/7gcDRPznRfu6NXsH20&#10;d7arMLptpft+mj8Pr/ZFqcuL+eEeRDZz/jPDLz6jQ8tM+3AkncSgoKxKdvJcrUGwXi7XvOzZeFOs&#10;QLaN/N+g/QEAAP//AwBQSwECLQAUAAYACAAAACEAtoM4kv4AAADhAQAAEwAAAAAAAAAAAAAAAAAA&#10;AAAAW0NvbnRlbnRfVHlwZXNdLnhtbFBLAQItABQABgAIAAAAIQA4/SH/1gAAAJQBAAALAAAAAAAA&#10;AAAAAAAAAC8BAABfcmVscy8ucmVsc1BLAQItABQABgAIAAAAIQBszbPNPAIAAIMEAAAOAAAAAAAA&#10;AAAAAAAAAC4CAABkcnMvZTJvRG9jLnhtbFBLAQItABQABgAIAAAAIQDhhX433AAAAAkBAAAPAAAA&#10;AAAAAAAAAAAAAJYEAABkcnMvZG93bnJldi54bWxQSwUGAAAAAAQABADzAAAAnwUAAAAA&#10;" fillcolor="white [3201]" strokeweight=".5pt">
                <v:textbox>
                  <w:txbxContent>
                    <w:p w14:paraId="0A63C8E9" w14:textId="77777777" w:rsidR="00E94485" w:rsidRPr="00AC3E9C" w:rsidRDefault="00E94485" w:rsidP="00E94485">
                      <w:pPr>
                        <w:tabs>
                          <w:tab w:val="left" w:pos="540"/>
                        </w:tabs>
                        <w:jc w:val="center"/>
                      </w:pPr>
                      <w:r w:rsidRPr="00AC3E9C">
                        <w:t xml:space="preserve">Trimitere pentru evaluare </w:t>
                      </w:r>
                      <w:proofErr w:type="spellStart"/>
                      <w:r w:rsidRPr="00AC3E9C">
                        <w:t>psihiatricǎ</w:t>
                      </w:r>
                      <w:proofErr w:type="spellEnd"/>
                      <w:r w:rsidRPr="00AC3E9C">
                        <w:t xml:space="preserve"> şi posibil tratament farmacologic</w:t>
                      </w:r>
                    </w:p>
                  </w:txbxContent>
                </v:textbox>
              </v:shape>
            </w:pict>
          </mc:Fallback>
        </mc:AlternateContent>
      </w:r>
    </w:p>
    <w:p w14:paraId="22DB86C5" w14:textId="2A35388D" w:rsidR="00E94485" w:rsidRPr="00AC3E9C" w:rsidRDefault="00E94485" w:rsidP="00330612">
      <w:pPr>
        <w:spacing w:after="120" w:line="276" w:lineRule="auto"/>
        <w:jc w:val="both"/>
        <w:rPr>
          <w:b/>
          <w:bCs/>
          <w:color w:val="0070C0"/>
        </w:rPr>
      </w:pPr>
    </w:p>
    <w:p w14:paraId="545FBE10" w14:textId="77777777" w:rsidR="00E94485" w:rsidRPr="00AC3E9C" w:rsidRDefault="00E94485" w:rsidP="00330612">
      <w:pPr>
        <w:spacing w:after="120" w:line="276" w:lineRule="auto"/>
        <w:jc w:val="both"/>
        <w:rPr>
          <w:b/>
          <w:bCs/>
          <w:color w:val="0070C0"/>
        </w:rPr>
      </w:pPr>
    </w:p>
    <w:p w14:paraId="6073BFC7" w14:textId="77777777" w:rsidR="00E94485" w:rsidRPr="00AC3E9C" w:rsidRDefault="00E94485" w:rsidP="00330612">
      <w:pPr>
        <w:spacing w:after="120" w:line="276" w:lineRule="auto"/>
        <w:jc w:val="both"/>
        <w:rPr>
          <w:b/>
          <w:bCs/>
          <w:color w:val="0070C0"/>
        </w:rPr>
      </w:pPr>
    </w:p>
    <w:p w14:paraId="00B6293E" w14:textId="77777777" w:rsidR="00E94485" w:rsidRPr="00AC3E9C" w:rsidRDefault="00E94485" w:rsidP="00330612">
      <w:pPr>
        <w:spacing w:after="120" w:line="276" w:lineRule="auto"/>
        <w:jc w:val="both"/>
        <w:rPr>
          <w:b/>
          <w:bCs/>
          <w:color w:val="0070C0"/>
        </w:rPr>
      </w:pPr>
    </w:p>
    <w:p w14:paraId="5577064A" w14:textId="30FA2EAC" w:rsidR="00E94485" w:rsidRPr="00AC3E9C" w:rsidRDefault="005D7CA8" w:rsidP="00330612">
      <w:pPr>
        <w:spacing w:after="120" w:line="276" w:lineRule="auto"/>
        <w:jc w:val="both"/>
        <w:rPr>
          <w:b/>
          <w:bCs/>
          <w:color w:val="0070C0"/>
        </w:rPr>
      </w:pPr>
      <w:r w:rsidRPr="00AC3E9C">
        <w:rPr>
          <w:i/>
          <w:iCs/>
          <w14:ligatures w14:val="standardContextual"/>
        </w:rPr>
        <mc:AlternateContent>
          <mc:Choice Requires="wps">
            <w:drawing>
              <wp:anchor distT="0" distB="0" distL="114300" distR="114300" simplePos="0" relativeHeight="251807744" behindDoc="0" locked="0" layoutInCell="1" allowOverlap="1" wp14:anchorId="52038AFA" wp14:editId="06CAC608">
                <wp:simplePos x="0" y="0"/>
                <wp:positionH relativeFrom="column">
                  <wp:posOffset>307731</wp:posOffset>
                </wp:positionH>
                <wp:positionV relativeFrom="paragraph">
                  <wp:posOffset>224643</wp:posOffset>
                </wp:positionV>
                <wp:extent cx="5397939" cy="870439"/>
                <wp:effectExtent l="0" t="0" r="12700" b="19050"/>
                <wp:wrapNone/>
                <wp:docPr id="2003408301" name="Text Box 119"/>
                <wp:cNvGraphicFramePr/>
                <a:graphic xmlns:a="http://schemas.openxmlformats.org/drawingml/2006/main">
                  <a:graphicData uri="http://schemas.microsoft.com/office/word/2010/wordprocessingShape">
                    <wps:wsp>
                      <wps:cNvSpPr txBox="1"/>
                      <wps:spPr>
                        <a:xfrm>
                          <a:off x="0" y="0"/>
                          <a:ext cx="5397939" cy="870439"/>
                        </a:xfrm>
                        <a:prstGeom prst="rect">
                          <a:avLst/>
                        </a:prstGeom>
                        <a:solidFill>
                          <a:schemeClr val="lt1"/>
                        </a:solidFill>
                        <a:ln w="6350">
                          <a:solidFill>
                            <a:prstClr val="black"/>
                          </a:solidFill>
                        </a:ln>
                      </wps:spPr>
                      <wps:txbx>
                        <w:txbxContent>
                          <w:p w14:paraId="52E0D146" w14:textId="77777777" w:rsidR="005D7CA8" w:rsidRPr="00AC3E9C" w:rsidRDefault="005D7CA8" w:rsidP="005D7CA8">
                            <w:pPr>
                              <w:pStyle w:val="Listparagraf"/>
                              <w:tabs>
                                <w:tab w:val="left" w:pos="540"/>
                              </w:tabs>
                              <w:jc w:val="center"/>
                              <w:rPr>
                                <w:b/>
                                <w:bCs/>
                              </w:rPr>
                            </w:pPr>
                            <w:r w:rsidRPr="00AC3E9C">
                              <w:rPr>
                                <w:b/>
                                <w:bCs/>
                              </w:rPr>
                              <w:t xml:space="preserve">Principii generale ale referirii şi </w:t>
                            </w:r>
                            <w:proofErr w:type="spellStart"/>
                            <w:r w:rsidRPr="00AC3E9C">
                              <w:rPr>
                                <w:b/>
                                <w:bCs/>
                              </w:rPr>
                              <w:t>continuitǎții</w:t>
                            </w:r>
                            <w:proofErr w:type="spellEnd"/>
                            <w:r w:rsidRPr="00AC3E9C">
                              <w:rPr>
                                <w:b/>
                                <w:bCs/>
                              </w:rPr>
                              <w:t xml:space="preserve"> îngrijirii:</w:t>
                            </w:r>
                          </w:p>
                          <w:p w14:paraId="6CB8DEE9" w14:textId="77777777" w:rsidR="005D7CA8" w:rsidRPr="00AC3E9C" w:rsidRDefault="005D7CA8">
                            <w:pPr>
                              <w:pStyle w:val="Listparagraf"/>
                              <w:numPr>
                                <w:ilvl w:val="0"/>
                                <w:numId w:val="197"/>
                              </w:numPr>
                              <w:tabs>
                                <w:tab w:val="left" w:pos="540"/>
                              </w:tabs>
                            </w:pPr>
                            <w:r w:rsidRPr="00AC3E9C">
                              <w:t>Se face cu acordul informat al beneficiarului</w:t>
                            </w:r>
                          </w:p>
                          <w:p w14:paraId="7C274006" w14:textId="77777777" w:rsidR="005D7CA8" w:rsidRPr="00AC3E9C" w:rsidRDefault="005D7CA8">
                            <w:pPr>
                              <w:pStyle w:val="Listparagraf"/>
                              <w:numPr>
                                <w:ilvl w:val="0"/>
                                <w:numId w:val="197"/>
                              </w:numPr>
                              <w:tabs>
                                <w:tab w:val="left" w:pos="540"/>
                              </w:tabs>
                            </w:pPr>
                            <w:r w:rsidRPr="00AC3E9C">
                              <w:t xml:space="preserve">Se </w:t>
                            </w:r>
                            <w:proofErr w:type="spellStart"/>
                            <w:r w:rsidRPr="00AC3E9C">
                              <w:t>asigurǎ</w:t>
                            </w:r>
                            <w:proofErr w:type="spellEnd"/>
                            <w:r w:rsidRPr="00AC3E9C">
                              <w:t xml:space="preserve"> o tranziție </w:t>
                            </w:r>
                            <w:proofErr w:type="spellStart"/>
                            <w:r w:rsidRPr="00AC3E9C">
                              <w:t>clarǎ</w:t>
                            </w:r>
                            <w:proofErr w:type="spellEnd"/>
                            <w:r w:rsidRPr="00AC3E9C">
                              <w:t xml:space="preserve"> şi </w:t>
                            </w:r>
                            <w:proofErr w:type="spellStart"/>
                            <w:r w:rsidRPr="00AC3E9C">
                              <w:t>eticǎ</w:t>
                            </w:r>
                            <w:proofErr w:type="spellEnd"/>
                          </w:p>
                          <w:p w14:paraId="0C12A934" w14:textId="586CD7F5" w:rsidR="005D7CA8" w:rsidRPr="00AC3E9C" w:rsidRDefault="005D7CA8">
                            <w:pPr>
                              <w:pStyle w:val="Listparagraf"/>
                              <w:numPr>
                                <w:ilvl w:val="0"/>
                                <w:numId w:val="197"/>
                              </w:numPr>
                              <w:tabs>
                                <w:tab w:val="left" w:pos="540"/>
                              </w:tabs>
                            </w:pPr>
                            <w:r w:rsidRPr="00AC3E9C">
                              <w:t xml:space="preserve">Se </w:t>
                            </w:r>
                            <w:proofErr w:type="spellStart"/>
                            <w:r w:rsidRPr="00AC3E9C">
                              <w:t>redacteazǎ</w:t>
                            </w:r>
                            <w:proofErr w:type="spellEnd"/>
                            <w:r w:rsidRPr="00AC3E9C">
                              <w:t xml:space="preserve"> un raport de </w:t>
                            </w:r>
                            <w:proofErr w:type="spellStart"/>
                            <w:r w:rsidRPr="00AC3E9C">
                              <w:t>sintezǎ</w:t>
                            </w:r>
                            <w:proofErr w:type="spellEnd"/>
                            <w:r w:rsidRPr="00AC3E9C">
                              <w:t xml:space="preserve"> post–IPI cu </w:t>
                            </w:r>
                            <w:proofErr w:type="spellStart"/>
                            <w:r w:rsidRPr="00AC3E9C">
                              <w:t>recomandǎri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38AFA" id="_x0000_s1034" type="#_x0000_t202" style="position:absolute;left:0;text-align:left;margin-left:24.25pt;margin-top:17.7pt;width:425.05pt;height:68.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xEOwIAAIM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x8PJaHo7HU0p4ei7u+2P0UaY5HLbWOe/CahIMDJqsS2R&#10;LXZYO9+GnkLCYw5Uma9KpeImSEEslSUHhk1UPuaI4O+ilCZ1Rm9Gk34EfucL0Of7W8X4jy69qyjE&#10;UxpzvtQeLN9sG1LmWNWJly3kR6TLQqskZ/iqRPg1c/6ZWZQOMoTj4J9wkQowJ+gsSgqwv/52HuKx&#10;o+ilpEYpZtT93DMrKFHfNfZ6OhiPg3bjZjy5HeLGXnu21x69r5aARA1w8AyPZoj36mRKC9UbTs0i&#10;vIoupjm+nVF/Mpe+HRCcOi4WixiEajXMr/XG8AAdGhNofWnemDVdWz0K4hFOomXph+62seGmhsXe&#10;gyxj6wPPLasd/aj0KJ5uKsMoXe9j1OXfMf8NAAD//wMAUEsDBBQABgAIAAAAIQAoNTm53QAAAAkB&#10;AAAPAAAAZHJzL2Rvd25yZXYueG1sTI/BTsMwEETvSPyDtUjcqENpipvGqQAVLj1RUM/b2LUt4nUU&#10;u2n4e8wJjqt5mnlbbybfsVEP0QWScD8rgGlqg3JkJHx+vN4JYDEhKewCaQnfOsKmub6qsVLhQu96&#10;3CfDcgnFCiXYlPqK89ha7THOQq8pZ6cweEz5HAxXA15yue/4vCiW3KOjvGCx1y9Wt1/7s5ewfTYr&#10;0woc7FYo58bpcNqZNylvb6anNbCkp/QHw69+VocmOx3DmVRknYSFKDMp4aFcAMu5WIklsGMGH+cl&#10;8Kbm/z9ofgAAAP//AwBQSwECLQAUAAYACAAAACEAtoM4kv4AAADhAQAAEwAAAAAAAAAAAAAAAAAA&#10;AAAAW0NvbnRlbnRfVHlwZXNdLnhtbFBLAQItABQABgAIAAAAIQA4/SH/1gAAAJQBAAALAAAAAAAA&#10;AAAAAAAAAC8BAABfcmVscy8ucmVsc1BLAQItABQABgAIAAAAIQAhrmxEOwIAAIMEAAAOAAAAAAAA&#10;AAAAAAAAAC4CAABkcnMvZTJvRG9jLnhtbFBLAQItABQABgAIAAAAIQAoNTm53QAAAAkBAAAPAAAA&#10;AAAAAAAAAAAAAJUEAABkcnMvZG93bnJldi54bWxQSwUGAAAAAAQABADzAAAAnwUAAAAA&#10;" fillcolor="white [3201]" strokeweight=".5pt">
                <v:textbox>
                  <w:txbxContent>
                    <w:p w14:paraId="52E0D146" w14:textId="77777777" w:rsidR="005D7CA8" w:rsidRPr="00AC3E9C" w:rsidRDefault="005D7CA8" w:rsidP="005D7CA8">
                      <w:pPr>
                        <w:pStyle w:val="Listparagraf"/>
                        <w:tabs>
                          <w:tab w:val="left" w:pos="540"/>
                        </w:tabs>
                        <w:jc w:val="center"/>
                        <w:rPr>
                          <w:b/>
                          <w:bCs/>
                        </w:rPr>
                      </w:pPr>
                      <w:r w:rsidRPr="00AC3E9C">
                        <w:rPr>
                          <w:b/>
                          <w:bCs/>
                        </w:rPr>
                        <w:t xml:space="preserve">Principii generale ale referirii şi </w:t>
                      </w:r>
                      <w:proofErr w:type="spellStart"/>
                      <w:r w:rsidRPr="00AC3E9C">
                        <w:rPr>
                          <w:b/>
                          <w:bCs/>
                        </w:rPr>
                        <w:t>continuitǎții</w:t>
                      </w:r>
                      <w:proofErr w:type="spellEnd"/>
                      <w:r w:rsidRPr="00AC3E9C">
                        <w:rPr>
                          <w:b/>
                          <w:bCs/>
                        </w:rPr>
                        <w:t xml:space="preserve"> îngrijirii:</w:t>
                      </w:r>
                    </w:p>
                    <w:p w14:paraId="6CB8DEE9" w14:textId="77777777" w:rsidR="005D7CA8" w:rsidRPr="00AC3E9C" w:rsidRDefault="005D7CA8">
                      <w:pPr>
                        <w:pStyle w:val="Listparagraf"/>
                        <w:numPr>
                          <w:ilvl w:val="0"/>
                          <w:numId w:val="197"/>
                        </w:numPr>
                        <w:tabs>
                          <w:tab w:val="left" w:pos="540"/>
                        </w:tabs>
                      </w:pPr>
                      <w:r w:rsidRPr="00AC3E9C">
                        <w:t>Se face cu acordul informat al beneficiarului</w:t>
                      </w:r>
                    </w:p>
                    <w:p w14:paraId="7C274006" w14:textId="77777777" w:rsidR="005D7CA8" w:rsidRPr="00AC3E9C" w:rsidRDefault="005D7CA8">
                      <w:pPr>
                        <w:pStyle w:val="Listparagraf"/>
                        <w:numPr>
                          <w:ilvl w:val="0"/>
                          <w:numId w:val="197"/>
                        </w:numPr>
                        <w:tabs>
                          <w:tab w:val="left" w:pos="540"/>
                        </w:tabs>
                      </w:pPr>
                      <w:r w:rsidRPr="00AC3E9C">
                        <w:t xml:space="preserve">Se </w:t>
                      </w:r>
                      <w:proofErr w:type="spellStart"/>
                      <w:r w:rsidRPr="00AC3E9C">
                        <w:t>asigurǎ</w:t>
                      </w:r>
                      <w:proofErr w:type="spellEnd"/>
                      <w:r w:rsidRPr="00AC3E9C">
                        <w:t xml:space="preserve"> o tranziție </w:t>
                      </w:r>
                      <w:proofErr w:type="spellStart"/>
                      <w:r w:rsidRPr="00AC3E9C">
                        <w:t>clarǎ</w:t>
                      </w:r>
                      <w:proofErr w:type="spellEnd"/>
                      <w:r w:rsidRPr="00AC3E9C">
                        <w:t xml:space="preserve"> şi </w:t>
                      </w:r>
                      <w:proofErr w:type="spellStart"/>
                      <w:r w:rsidRPr="00AC3E9C">
                        <w:t>eticǎ</w:t>
                      </w:r>
                      <w:proofErr w:type="spellEnd"/>
                    </w:p>
                    <w:p w14:paraId="0C12A934" w14:textId="586CD7F5" w:rsidR="005D7CA8" w:rsidRPr="00AC3E9C" w:rsidRDefault="005D7CA8">
                      <w:pPr>
                        <w:pStyle w:val="Listparagraf"/>
                        <w:numPr>
                          <w:ilvl w:val="0"/>
                          <w:numId w:val="197"/>
                        </w:numPr>
                        <w:tabs>
                          <w:tab w:val="left" w:pos="540"/>
                        </w:tabs>
                      </w:pPr>
                      <w:r w:rsidRPr="00AC3E9C">
                        <w:t xml:space="preserve">Se </w:t>
                      </w:r>
                      <w:proofErr w:type="spellStart"/>
                      <w:r w:rsidRPr="00AC3E9C">
                        <w:t>redacteazǎ</w:t>
                      </w:r>
                      <w:proofErr w:type="spellEnd"/>
                      <w:r w:rsidRPr="00AC3E9C">
                        <w:t xml:space="preserve"> un raport de </w:t>
                      </w:r>
                      <w:proofErr w:type="spellStart"/>
                      <w:r w:rsidRPr="00AC3E9C">
                        <w:t>sintezǎ</w:t>
                      </w:r>
                      <w:proofErr w:type="spellEnd"/>
                      <w:r w:rsidRPr="00AC3E9C">
                        <w:t xml:space="preserve"> post–IPI cu </w:t>
                      </w:r>
                      <w:proofErr w:type="spellStart"/>
                      <w:r w:rsidRPr="00AC3E9C">
                        <w:t>recomandǎri</w:t>
                      </w:r>
                      <w:proofErr w:type="spellEnd"/>
                    </w:p>
                  </w:txbxContent>
                </v:textbox>
              </v:shape>
            </w:pict>
          </mc:Fallback>
        </mc:AlternateContent>
      </w:r>
    </w:p>
    <w:p w14:paraId="6EC33216" w14:textId="6A7F4EAD" w:rsidR="005D7CA8" w:rsidRPr="00AC3E9C" w:rsidRDefault="005D7CA8" w:rsidP="00330612">
      <w:pPr>
        <w:spacing w:after="120" w:line="276" w:lineRule="auto"/>
        <w:jc w:val="both"/>
        <w:rPr>
          <w:b/>
          <w:bCs/>
          <w:color w:val="0070C0"/>
        </w:rPr>
      </w:pPr>
    </w:p>
    <w:p w14:paraId="3D010780" w14:textId="43CB33C7" w:rsidR="005D7CA8" w:rsidRPr="00AC3E9C" w:rsidRDefault="005D7CA8" w:rsidP="00330612">
      <w:pPr>
        <w:spacing w:after="120" w:line="276" w:lineRule="auto"/>
        <w:jc w:val="both"/>
        <w:rPr>
          <w:b/>
          <w:bCs/>
          <w:color w:val="0070C0"/>
        </w:rPr>
      </w:pPr>
    </w:p>
    <w:p w14:paraId="1650F484" w14:textId="77777777" w:rsidR="005D7CA8" w:rsidRPr="00AC3E9C" w:rsidRDefault="005D7CA8" w:rsidP="00330612">
      <w:pPr>
        <w:spacing w:after="120" w:line="276" w:lineRule="auto"/>
        <w:jc w:val="both"/>
        <w:rPr>
          <w:b/>
          <w:bCs/>
          <w:color w:val="0070C0"/>
        </w:rPr>
      </w:pPr>
    </w:p>
    <w:p w14:paraId="793B79EB" w14:textId="77777777" w:rsidR="003E6E24" w:rsidRPr="00AC3E9C" w:rsidRDefault="003E6E24" w:rsidP="002128AC">
      <w:pPr>
        <w:spacing w:line="276" w:lineRule="auto"/>
        <w:rPr>
          <w:b/>
          <w:bCs/>
          <w:color w:val="0070C0"/>
        </w:rPr>
      </w:pPr>
      <w:r w:rsidRPr="00AC3E9C">
        <w:rPr>
          <w:b/>
          <w:bCs/>
          <w:color w:val="0070C0"/>
        </w:rPr>
        <w:lastRenderedPageBreak/>
        <w:t>Principiile coordonării interinstituționale</w:t>
      </w:r>
    </w:p>
    <w:p w14:paraId="67D770DF" w14:textId="77777777" w:rsidR="003E6E24" w:rsidRPr="00AC3E9C" w:rsidRDefault="003E6E24" w:rsidP="002128AC">
      <w:pPr>
        <w:spacing w:line="276" w:lineRule="auto"/>
      </w:pPr>
    </w:p>
    <w:p w14:paraId="615EFBE5" w14:textId="77777777" w:rsidR="001868ED" w:rsidRPr="00AC3E9C" w:rsidRDefault="003E6E24">
      <w:pPr>
        <w:pStyle w:val="Listparagraf"/>
        <w:numPr>
          <w:ilvl w:val="1"/>
          <w:numId w:val="6"/>
        </w:numPr>
        <w:spacing w:line="276" w:lineRule="auto"/>
        <w:ind w:left="0" w:firstLine="360"/>
        <w:rPr>
          <w:i/>
          <w:iCs/>
        </w:rPr>
      </w:pPr>
      <w:r w:rsidRPr="00AC3E9C">
        <w:rPr>
          <w:i/>
          <w:iCs/>
        </w:rPr>
        <w:t>Consimțământul informat</w:t>
      </w:r>
    </w:p>
    <w:p w14:paraId="3B656838" w14:textId="77777777" w:rsidR="001868ED" w:rsidRPr="00AC3E9C" w:rsidRDefault="003E6E24" w:rsidP="001868ED">
      <w:pPr>
        <w:pStyle w:val="Listparagraf"/>
        <w:spacing w:line="276" w:lineRule="auto"/>
        <w:ind w:left="0" w:firstLine="450"/>
        <w:jc w:val="both"/>
      </w:pPr>
      <w:r w:rsidRPr="00AC3E9C">
        <w:t>Intervențiile interinstituționale se realizează cu acordul beneficiarului, cu excepția situațiilor în care siguranța vieții este amenințată, caz în care prevalează obligația legală și etică de notificare (cf. legislației naționale în vigoare).</w:t>
      </w:r>
    </w:p>
    <w:p w14:paraId="56320C22" w14:textId="77777777" w:rsidR="001868ED" w:rsidRPr="00AC3E9C" w:rsidRDefault="003E6E24">
      <w:pPr>
        <w:pStyle w:val="Listparagraf"/>
        <w:numPr>
          <w:ilvl w:val="1"/>
          <w:numId w:val="6"/>
        </w:numPr>
        <w:spacing w:line="276" w:lineRule="auto"/>
        <w:ind w:left="0" w:firstLine="360"/>
        <w:jc w:val="both"/>
      </w:pPr>
      <w:r w:rsidRPr="00AC3E9C">
        <w:rPr>
          <w:i/>
          <w:iCs/>
        </w:rPr>
        <w:t>Confidențialitate partajată responsabil</w:t>
      </w:r>
    </w:p>
    <w:p w14:paraId="06AE5583" w14:textId="1312E042" w:rsidR="003E6E24" w:rsidRPr="00AC3E9C" w:rsidRDefault="003E6E24" w:rsidP="001868ED">
      <w:pPr>
        <w:pStyle w:val="Listparagraf"/>
        <w:spacing w:line="276" w:lineRule="auto"/>
        <w:ind w:left="0" w:firstLine="360"/>
        <w:jc w:val="both"/>
      </w:pPr>
      <w:r w:rsidRPr="00AC3E9C">
        <w:t>Datele despre beneficiar vor fi partajate doar cu scopul protecției și intervenției adecvate, către instituțiile relevante (medic de familie, serviciu social, poliție, psihiatrie de urgență), respectând prevederile legale privind protecția datelor personale.</w:t>
      </w:r>
    </w:p>
    <w:p w14:paraId="68F3C91C" w14:textId="77777777" w:rsidR="001868ED" w:rsidRPr="00AC3E9C" w:rsidRDefault="003E6E24">
      <w:pPr>
        <w:pStyle w:val="Listparagraf"/>
        <w:numPr>
          <w:ilvl w:val="1"/>
          <w:numId w:val="6"/>
        </w:numPr>
        <w:spacing w:line="276" w:lineRule="auto"/>
        <w:ind w:left="0" w:firstLine="360"/>
        <w:jc w:val="both"/>
      </w:pPr>
      <w:r w:rsidRPr="00AC3E9C">
        <w:rPr>
          <w:i/>
          <w:iCs/>
        </w:rPr>
        <w:t>Responsabilitate comună</w:t>
      </w:r>
    </w:p>
    <w:p w14:paraId="3906E07E" w14:textId="0464B5A0" w:rsidR="003E6E24" w:rsidRPr="00AC3E9C" w:rsidRDefault="003E6E24" w:rsidP="001868ED">
      <w:pPr>
        <w:pStyle w:val="Listparagraf"/>
        <w:spacing w:line="276" w:lineRule="auto"/>
        <w:ind w:left="0" w:firstLine="360"/>
        <w:jc w:val="both"/>
      </w:pPr>
      <w:r w:rsidRPr="00AC3E9C">
        <w:t>Abordarea cazurilor cu risc necesită implicarea coordonată a tuturor actorilor implicați: psihologul/consilierul IPI, medicul de familie, asistentul social, psihiatru, polițist comunitar, educator, etc., fiecare în cadrul competențelor proprii.</w:t>
      </w:r>
    </w:p>
    <w:p w14:paraId="4365699C" w14:textId="77777777" w:rsidR="001868ED" w:rsidRPr="00AC3E9C" w:rsidRDefault="001868ED" w:rsidP="001868ED">
      <w:pPr>
        <w:pStyle w:val="Listparagraf"/>
        <w:spacing w:line="276" w:lineRule="auto"/>
        <w:ind w:left="0" w:firstLine="360"/>
        <w:jc w:val="both"/>
      </w:pPr>
    </w:p>
    <w:p w14:paraId="3B287D97" w14:textId="06F9D256" w:rsidR="00B63727" w:rsidRPr="00AC3E9C" w:rsidRDefault="00B63727" w:rsidP="003E6E24">
      <w:pPr>
        <w:spacing w:after="120" w:line="276" w:lineRule="auto"/>
        <w:jc w:val="both"/>
        <w:rPr>
          <w:b/>
          <w:bCs/>
          <w:color w:val="0070C0"/>
        </w:rPr>
      </w:pPr>
      <w:r w:rsidRPr="00AC3E9C">
        <w:rPr>
          <w:b/>
          <w:bCs/>
          <w:color w:val="0070C0"/>
        </w:rPr>
        <w:t xml:space="preserve">Ce se întâmplă dacă starea </w:t>
      </w:r>
      <w:r w:rsidR="00B6795B" w:rsidRPr="00AC3E9C">
        <w:rPr>
          <w:b/>
          <w:bCs/>
          <w:color w:val="0070C0"/>
        </w:rPr>
        <w:t>beneficiar</w:t>
      </w:r>
      <w:r w:rsidRPr="00AC3E9C">
        <w:rPr>
          <w:b/>
          <w:bCs/>
          <w:color w:val="0070C0"/>
        </w:rPr>
        <w:t>ului nu s-a îmbunătățit până la finalul intervenției?</w:t>
      </w:r>
    </w:p>
    <w:p w14:paraId="1B66E499" w14:textId="464156B2" w:rsidR="00B63727" w:rsidRPr="00AC3E9C" w:rsidRDefault="00B63727" w:rsidP="006E37A5">
      <w:pPr>
        <w:spacing w:after="120" w:line="276" w:lineRule="auto"/>
        <w:ind w:firstLine="567"/>
        <w:jc w:val="both"/>
      </w:pPr>
      <w:r w:rsidRPr="00AC3E9C">
        <w:t xml:space="preserve">În cadrul </w:t>
      </w:r>
      <w:r w:rsidR="006305F9" w:rsidRPr="00AC3E9C">
        <w:t>Ghid</w:t>
      </w:r>
      <w:r w:rsidRPr="00AC3E9C">
        <w:t xml:space="preserve">ului de intervenție psihologică </w:t>
      </w:r>
      <w:r w:rsidR="006305F9" w:rsidRPr="00AC3E9C">
        <w:t xml:space="preserve">integratǎ </w:t>
      </w:r>
      <w:r w:rsidRPr="00AC3E9C">
        <w:t>(</w:t>
      </w:r>
      <w:r w:rsidR="006305F9" w:rsidRPr="00AC3E9C">
        <w:t>IPI</w:t>
      </w:r>
      <w:r w:rsidRPr="00AC3E9C">
        <w:t xml:space="preserve">), monitorizarea progreselor </w:t>
      </w:r>
      <w:r w:rsidR="00B6795B" w:rsidRPr="00AC3E9C">
        <w:t>beneficiar</w:t>
      </w:r>
      <w:r w:rsidRPr="00AC3E9C">
        <w:t xml:space="preserve">ului este un element esențial al procesului de intervenție. Dacă, la sfârșitul celor 3-5 zile de intervenție, se constată că nu s-au înregistrat îmbunătățiri semnificative (de exemplu, starea de spirit, nivelul de anxietate sau stresul nu au evoluat pozitiv), se recomandă următoarele etape, în colaborare cu supervizorul sau mentorul </w:t>
      </w:r>
      <w:r w:rsidR="007445FD" w:rsidRPr="00AC3E9C">
        <w:t>dumneavoastră</w:t>
      </w:r>
      <w:r w:rsidRPr="00AC3E9C">
        <w:t>:</w:t>
      </w:r>
    </w:p>
    <w:p w14:paraId="555C73C8" w14:textId="7D95D69A" w:rsidR="00B63727" w:rsidRPr="00AC3E9C" w:rsidRDefault="00B63727">
      <w:pPr>
        <w:numPr>
          <w:ilvl w:val="0"/>
          <w:numId w:val="1"/>
        </w:numPr>
        <w:spacing w:after="120" w:line="276" w:lineRule="auto"/>
        <w:ind w:left="0" w:firstLine="360"/>
        <w:jc w:val="both"/>
        <w:rPr>
          <w:i/>
          <w:iCs/>
        </w:rPr>
      </w:pPr>
      <w:r w:rsidRPr="00AC3E9C">
        <w:rPr>
          <w:i/>
          <w:iCs/>
        </w:rPr>
        <w:t xml:space="preserve">Evaluare și discuție a </w:t>
      </w:r>
      <w:r w:rsidR="007445FD" w:rsidRPr="00AC3E9C">
        <w:rPr>
          <w:i/>
          <w:iCs/>
        </w:rPr>
        <w:t>progresului</w:t>
      </w:r>
      <w:r w:rsidRPr="00AC3E9C">
        <w:rPr>
          <w:i/>
          <w:iCs/>
        </w:rPr>
        <w:t>:</w:t>
      </w:r>
    </w:p>
    <w:p w14:paraId="56D2B452" w14:textId="0575C3FF" w:rsidR="00B63727" w:rsidRPr="00AC3E9C" w:rsidRDefault="00B63727">
      <w:pPr>
        <w:numPr>
          <w:ilvl w:val="1"/>
          <w:numId w:val="8"/>
        </w:numPr>
        <w:spacing w:after="120" w:line="276" w:lineRule="auto"/>
        <w:ind w:left="0" w:firstLine="567"/>
        <w:jc w:val="both"/>
      </w:pPr>
      <w:r w:rsidRPr="00AC3E9C">
        <w:t xml:space="preserve">Discutați în detaliu cu supervizorul despre evoluția </w:t>
      </w:r>
      <w:r w:rsidR="00B6795B" w:rsidRPr="00AC3E9C">
        <w:t>beneficiar</w:t>
      </w:r>
      <w:r w:rsidRPr="00AC3E9C">
        <w:t>ului, identificând aspectele care nu au răspuns intervenției.</w:t>
      </w:r>
    </w:p>
    <w:p w14:paraId="6C5C8082" w14:textId="77777777" w:rsidR="00B63727" w:rsidRPr="00AC3E9C" w:rsidRDefault="00B63727">
      <w:pPr>
        <w:numPr>
          <w:ilvl w:val="1"/>
          <w:numId w:val="8"/>
        </w:numPr>
        <w:spacing w:after="120" w:line="276" w:lineRule="auto"/>
        <w:ind w:left="0" w:firstLine="567"/>
        <w:jc w:val="both"/>
      </w:pPr>
      <w:r w:rsidRPr="00AC3E9C">
        <w:t>Această analiză poate avea loc fie imediat după finalul intervenției, fie la o sesiune de follow-up programată.</w:t>
      </w:r>
    </w:p>
    <w:p w14:paraId="33BAE972" w14:textId="77777777" w:rsidR="00B63727" w:rsidRPr="00AC3E9C" w:rsidRDefault="00B63727">
      <w:pPr>
        <w:numPr>
          <w:ilvl w:val="0"/>
          <w:numId w:val="1"/>
        </w:numPr>
        <w:spacing w:after="120" w:line="276" w:lineRule="auto"/>
        <w:ind w:left="0" w:firstLine="360"/>
        <w:jc w:val="both"/>
        <w:rPr>
          <w:i/>
          <w:iCs/>
        </w:rPr>
      </w:pPr>
      <w:r w:rsidRPr="00AC3E9C">
        <w:rPr>
          <w:i/>
          <w:iCs/>
        </w:rPr>
        <w:t>Continuarea exersării strategiilor în mod independent:</w:t>
      </w:r>
    </w:p>
    <w:p w14:paraId="249A9BBF" w14:textId="44A1F139" w:rsidR="00B63727" w:rsidRPr="00AC3E9C" w:rsidRDefault="00B63727">
      <w:pPr>
        <w:numPr>
          <w:ilvl w:val="1"/>
          <w:numId w:val="9"/>
        </w:numPr>
        <w:spacing w:after="120" w:line="276" w:lineRule="auto"/>
        <w:ind w:left="0" w:firstLine="567"/>
        <w:jc w:val="both"/>
      </w:pPr>
      <w:r w:rsidRPr="00AC3E9C">
        <w:t xml:space="preserve">Dacă nivelul suferinței nu este sever și nu există riscuri imediate (cum ar fi gânduri suicidare), încurajați </w:t>
      </w:r>
      <w:r w:rsidR="00B6795B" w:rsidRPr="00AC3E9C">
        <w:t>beneficiar</w:t>
      </w:r>
      <w:r w:rsidRPr="00AC3E9C">
        <w:t xml:space="preserve">ul să continue să aplice tehnicile și strategiile </w:t>
      </w:r>
      <w:r w:rsidR="006305F9" w:rsidRPr="00AC3E9C">
        <w:t>IPI</w:t>
      </w:r>
      <w:r w:rsidRPr="00AC3E9C">
        <w:t xml:space="preserve"> individual.</w:t>
      </w:r>
    </w:p>
    <w:p w14:paraId="5A55C65A" w14:textId="77777777" w:rsidR="00B63727" w:rsidRPr="00AC3E9C" w:rsidRDefault="00B63727">
      <w:pPr>
        <w:numPr>
          <w:ilvl w:val="1"/>
          <w:numId w:val="9"/>
        </w:numPr>
        <w:spacing w:after="120" w:line="276" w:lineRule="auto"/>
        <w:ind w:left="0" w:firstLine="567"/>
        <w:jc w:val="both"/>
      </w:pPr>
      <w:r w:rsidRPr="00AC3E9C">
        <w:t>Se poate stabili o sesiune de monitorizare la, de exemplu, trei luni după finalul intervenției pentru a evalua progresul pe termen lung.</w:t>
      </w:r>
    </w:p>
    <w:p w14:paraId="27A74DFA" w14:textId="77777777" w:rsidR="00B63727" w:rsidRPr="00AC3E9C" w:rsidRDefault="00B63727">
      <w:pPr>
        <w:numPr>
          <w:ilvl w:val="0"/>
          <w:numId w:val="1"/>
        </w:numPr>
        <w:spacing w:after="120" w:line="276" w:lineRule="auto"/>
        <w:ind w:left="0" w:firstLine="360"/>
        <w:jc w:val="both"/>
        <w:rPr>
          <w:i/>
          <w:iCs/>
        </w:rPr>
      </w:pPr>
      <w:r w:rsidRPr="00AC3E9C">
        <w:rPr>
          <w:i/>
          <w:iCs/>
        </w:rPr>
        <w:t>Recomandarea unui tratament suplimentar:</w:t>
      </w:r>
    </w:p>
    <w:p w14:paraId="58673D25" w14:textId="4691EAA6" w:rsidR="00B63727" w:rsidRPr="00AC3E9C" w:rsidRDefault="00B63727">
      <w:pPr>
        <w:numPr>
          <w:ilvl w:val="1"/>
          <w:numId w:val="10"/>
        </w:numPr>
        <w:spacing w:after="120" w:line="276" w:lineRule="auto"/>
        <w:ind w:left="0" w:firstLine="567"/>
        <w:jc w:val="both"/>
      </w:pPr>
      <w:r w:rsidRPr="00AC3E9C">
        <w:t xml:space="preserve">Pentru </w:t>
      </w:r>
      <w:r w:rsidR="00646F88" w:rsidRPr="00AC3E9C">
        <w:t>beneficiar</w:t>
      </w:r>
      <w:r w:rsidRPr="00AC3E9C">
        <w:t>ii care se confruntă cu suferință severă sau prezintă semne de risc (idei sau planuri suicidare), este esențial să îi îndrumați către un specialist în sănătate mintală pentru evaluare și intervenție suplimentară.</w:t>
      </w:r>
    </w:p>
    <w:p w14:paraId="0BA19FAB" w14:textId="5E3FEBA3" w:rsidR="00B63727" w:rsidRPr="00AC3E9C" w:rsidRDefault="00B63727">
      <w:pPr>
        <w:numPr>
          <w:ilvl w:val="1"/>
          <w:numId w:val="10"/>
        </w:numPr>
        <w:spacing w:after="120" w:line="276" w:lineRule="auto"/>
        <w:ind w:left="0" w:firstLine="567"/>
        <w:jc w:val="both"/>
      </w:pPr>
      <w:r w:rsidRPr="00AC3E9C">
        <w:t xml:space="preserve">Această opțiune este recomandată și în situația în care, deși </w:t>
      </w:r>
      <w:r w:rsidR="00B6795B" w:rsidRPr="00AC3E9C">
        <w:t>beneficiar</w:t>
      </w:r>
      <w:r w:rsidRPr="00AC3E9C">
        <w:t>ul s-a implicat activ, schimbările în starea emoțională nu au fost suficiente.</w:t>
      </w:r>
    </w:p>
    <w:p w14:paraId="527713D3" w14:textId="16065404" w:rsidR="00B63727" w:rsidRPr="00AC3E9C" w:rsidRDefault="00B63727">
      <w:pPr>
        <w:numPr>
          <w:ilvl w:val="0"/>
          <w:numId w:val="1"/>
        </w:numPr>
        <w:spacing w:after="120" w:line="276" w:lineRule="auto"/>
        <w:ind w:left="0" w:firstLine="360"/>
        <w:jc w:val="both"/>
        <w:rPr>
          <w:i/>
          <w:iCs/>
        </w:rPr>
      </w:pPr>
      <w:r w:rsidRPr="00AC3E9C">
        <w:rPr>
          <w:i/>
          <w:iCs/>
        </w:rPr>
        <w:t xml:space="preserve">Oferirea de sesiuni suplimentare </w:t>
      </w:r>
      <w:r w:rsidR="006305F9" w:rsidRPr="00AC3E9C">
        <w:rPr>
          <w:i/>
          <w:iCs/>
        </w:rPr>
        <w:t>IPI</w:t>
      </w:r>
      <w:r w:rsidRPr="00AC3E9C">
        <w:rPr>
          <w:i/>
          <w:iCs/>
        </w:rPr>
        <w:t>:</w:t>
      </w:r>
    </w:p>
    <w:p w14:paraId="3D40620A" w14:textId="05FA76F3" w:rsidR="00B63727" w:rsidRPr="00AC3E9C" w:rsidRDefault="00B63727">
      <w:pPr>
        <w:numPr>
          <w:ilvl w:val="1"/>
          <w:numId w:val="11"/>
        </w:numPr>
        <w:spacing w:after="120" w:line="276" w:lineRule="auto"/>
        <w:ind w:left="0" w:firstLine="567"/>
        <w:jc w:val="both"/>
      </w:pPr>
      <w:r w:rsidRPr="00AC3E9C">
        <w:lastRenderedPageBreak/>
        <w:t xml:space="preserve">Dacă se constată că </w:t>
      </w:r>
      <w:r w:rsidR="00B6795B" w:rsidRPr="00AC3E9C">
        <w:t>beneficiar</w:t>
      </w:r>
      <w:r w:rsidRPr="00AC3E9C">
        <w:t>ul are nevoie de mai mult timp pentru a beneficia de intervenție și pentru a construi o relație terapeutică mai profundă, se poate decide prelungirea programului prin sesiuni suplimentare, utilizând aceleași strategii integrate.</w:t>
      </w:r>
    </w:p>
    <w:p w14:paraId="69FDF20C" w14:textId="77777777" w:rsidR="00B63727" w:rsidRPr="00AC3E9C" w:rsidRDefault="00B63727">
      <w:pPr>
        <w:numPr>
          <w:ilvl w:val="0"/>
          <w:numId w:val="1"/>
        </w:numPr>
        <w:spacing w:after="120" w:line="276" w:lineRule="auto"/>
        <w:ind w:left="0" w:firstLine="360"/>
        <w:jc w:val="both"/>
        <w:rPr>
          <w:i/>
          <w:iCs/>
        </w:rPr>
      </w:pPr>
      <w:r w:rsidRPr="00AC3E9C">
        <w:rPr>
          <w:i/>
          <w:iCs/>
        </w:rPr>
        <w:t>Follow-up pe termen lung:</w:t>
      </w:r>
    </w:p>
    <w:p w14:paraId="4E3B9D16" w14:textId="6DDCCCB6" w:rsidR="00B63727" w:rsidRPr="00AC3E9C" w:rsidRDefault="00B63727">
      <w:pPr>
        <w:numPr>
          <w:ilvl w:val="1"/>
          <w:numId w:val="12"/>
        </w:numPr>
        <w:spacing w:after="120" w:line="276" w:lineRule="auto"/>
        <w:ind w:left="0" w:firstLine="567"/>
        <w:jc w:val="both"/>
      </w:pPr>
      <w:r w:rsidRPr="00AC3E9C">
        <w:t xml:space="preserve">Chiar după încheierea intervenției, este important ca </w:t>
      </w:r>
      <w:r w:rsidR="00B6795B" w:rsidRPr="00AC3E9C">
        <w:t>beneficiar</w:t>
      </w:r>
      <w:r w:rsidRPr="00AC3E9C">
        <w:t>ul să continue să aplice tehnicile în viața de zi cu zi.</w:t>
      </w:r>
    </w:p>
    <w:p w14:paraId="60062FF4" w14:textId="77777777" w:rsidR="00B63727" w:rsidRPr="00AC3E9C" w:rsidRDefault="00B63727">
      <w:pPr>
        <w:numPr>
          <w:ilvl w:val="1"/>
          <w:numId w:val="12"/>
        </w:numPr>
        <w:spacing w:after="120" w:line="276" w:lineRule="auto"/>
        <w:ind w:left="0" w:firstLine="567"/>
        <w:jc w:val="both"/>
      </w:pPr>
      <w:r w:rsidRPr="00AC3E9C">
        <w:t>Se recomandă organizarea unor sesiuni de monitorizare la intervale rezonabile (de exemplu, la trei luni) pentru a monitoriza evoluția și a interveni suplimentar, dacă este necesar.</w:t>
      </w:r>
    </w:p>
    <w:p w14:paraId="567EE0B4" w14:textId="2682F761" w:rsidR="003E6E24" w:rsidRPr="00AC3E9C" w:rsidRDefault="00B63727" w:rsidP="001868ED">
      <w:pPr>
        <w:spacing w:after="120" w:line="276" w:lineRule="auto"/>
        <w:ind w:firstLine="567"/>
        <w:jc w:val="both"/>
      </w:pPr>
      <w:r w:rsidRPr="00AC3E9C">
        <w:t xml:space="preserve">Această abordare flexibilă asigură că, indiferent de rezultatele inițiale, </w:t>
      </w:r>
      <w:r w:rsidR="00B6795B" w:rsidRPr="00AC3E9C">
        <w:t>beneficiar</w:t>
      </w:r>
      <w:r w:rsidRPr="00AC3E9C">
        <w:t>ul primește suportul necesar și se pot adapta intervențiile pentru a răspunde cât mai eficient nevoilor sale specifice.</w:t>
      </w:r>
    </w:p>
    <w:p w14:paraId="51EA40CD" w14:textId="30F2A491" w:rsidR="00B63727" w:rsidRPr="00AC3E9C" w:rsidRDefault="00B63727" w:rsidP="00330612">
      <w:pPr>
        <w:spacing w:after="120" w:line="276" w:lineRule="auto"/>
        <w:jc w:val="both"/>
        <w:rPr>
          <w:b/>
          <w:bCs/>
          <w:color w:val="0070C0"/>
        </w:rPr>
      </w:pPr>
      <w:r w:rsidRPr="00AC3E9C">
        <w:rPr>
          <w:b/>
          <w:bCs/>
          <w:color w:val="0070C0"/>
        </w:rPr>
        <w:t xml:space="preserve">Adaptările culturale și locale ale acestui </w:t>
      </w:r>
      <w:r w:rsidR="006305F9" w:rsidRPr="00AC3E9C">
        <w:rPr>
          <w:b/>
          <w:bCs/>
          <w:color w:val="0070C0"/>
        </w:rPr>
        <w:t>ghid</w:t>
      </w:r>
    </w:p>
    <w:p w14:paraId="22C4DC21" w14:textId="04DD9189" w:rsidR="00B63727" w:rsidRPr="00AC3E9C" w:rsidRDefault="00B63727" w:rsidP="006E37A5">
      <w:pPr>
        <w:spacing w:after="120" w:line="276" w:lineRule="auto"/>
        <w:ind w:firstLine="567"/>
        <w:jc w:val="both"/>
      </w:pPr>
      <w:r w:rsidRPr="00AC3E9C">
        <w:t xml:space="preserve">Pentru a asigura eficacitatea și relevanța intervenției în diverse contexte locale, este posibil să fie necesar să adaptați </w:t>
      </w:r>
      <w:r w:rsidR="006305F9" w:rsidRPr="00AC3E9C">
        <w:t>ghid</w:t>
      </w:r>
      <w:r w:rsidRPr="00AC3E9C">
        <w:t>ul astfel încât să reflecte specificul cultural și condițiile locale. Aceste adaptări pot include:</w:t>
      </w:r>
    </w:p>
    <w:p w14:paraId="753DA7CA" w14:textId="77777777" w:rsidR="00B63727" w:rsidRPr="00AC3E9C" w:rsidRDefault="00B63727">
      <w:pPr>
        <w:numPr>
          <w:ilvl w:val="0"/>
          <w:numId w:val="2"/>
        </w:numPr>
        <w:tabs>
          <w:tab w:val="clear" w:pos="720"/>
        </w:tabs>
        <w:spacing w:after="120" w:line="276" w:lineRule="auto"/>
        <w:ind w:left="0" w:firstLine="567"/>
        <w:jc w:val="both"/>
      </w:pPr>
      <w:r w:rsidRPr="00AC3E9C">
        <w:rPr>
          <w:i/>
          <w:iCs/>
        </w:rPr>
        <w:t>Traducere și limbaj accesibil:</w:t>
      </w:r>
      <w:r w:rsidRPr="00AC3E9C">
        <w:t xml:space="preserve"> Asigurați o traducere corectă și ușor de înțeles în limba locală, adaptând terminologia și structura textului pentru a fi accesibilă publicului țintă.</w:t>
      </w:r>
    </w:p>
    <w:p w14:paraId="595AED5D" w14:textId="77777777" w:rsidR="00B63727" w:rsidRPr="00AC3E9C" w:rsidRDefault="00B63727">
      <w:pPr>
        <w:numPr>
          <w:ilvl w:val="0"/>
          <w:numId w:val="2"/>
        </w:numPr>
        <w:tabs>
          <w:tab w:val="clear" w:pos="720"/>
        </w:tabs>
        <w:spacing w:after="120" w:line="276" w:lineRule="auto"/>
        <w:ind w:left="0" w:firstLine="567"/>
        <w:jc w:val="both"/>
      </w:pPr>
      <w:r w:rsidRPr="00AC3E9C">
        <w:rPr>
          <w:i/>
          <w:iCs/>
        </w:rPr>
        <w:t>Integrarea expresiilor și a metaforelor locale:</w:t>
      </w:r>
      <w:r w:rsidRPr="00AC3E9C">
        <w:t xml:space="preserve"> Folosiți expresii, metafore și exemple care sunt familiare și relevante în contextul cultural al comunității, pentru a facilita înțelegerea și aplicarea strategiilor propuse.</w:t>
      </w:r>
    </w:p>
    <w:p w14:paraId="1050E1BA" w14:textId="4A88FD5E" w:rsidR="00B63727" w:rsidRPr="00AC3E9C" w:rsidRDefault="00B63727">
      <w:pPr>
        <w:numPr>
          <w:ilvl w:val="0"/>
          <w:numId w:val="2"/>
        </w:numPr>
        <w:tabs>
          <w:tab w:val="clear" w:pos="720"/>
        </w:tabs>
        <w:spacing w:after="120" w:line="276" w:lineRule="auto"/>
        <w:ind w:left="0" w:firstLine="567"/>
        <w:jc w:val="both"/>
      </w:pPr>
      <w:r w:rsidRPr="00AC3E9C">
        <w:rPr>
          <w:i/>
          <w:iCs/>
        </w:rPr>
        <w:t>Considerații socio-culturale:</w:t>
      </w:r>
      <w:r w:rsidRPr="00AC3E9C">
        <w:t xml:space="preserve"> Adaptați modalitățile de oferire a suportului în funcție de normele și valorile locale. De exemplu, puteți ajusta aspecte legate de locul de desfășurare a intervenției (la domiciliu față de un centru), de relația dintre asistent și </w:t>
      </w:r>
      <w:r w:rsidR="00B6795B" w:rsidRPr="00AC3E9C">
        <w:t>beneficiar</w:t>
      </w:r>
      <w:r w:rsidRPr="00AC3E9C">
        <w:t xml:space="preserve"> (de exemplu, în funcție de gen), de modalitățile de obținere a consimțământului și de implicare a membrilor familiei, precum și modul de abordare a subiectelor sensibile, cum ar fi violența sexuală.</w:t>
      </w:r>
    </w:p>
    <w:p w14:paraId="09F0675A" w14:textId="298EAFF9" w:rsidR="00B63727" w:rsidRPr="00AC3E9C" w:rsidRDefault="00B63727">
      <w:pPr>
        <w:numPr>
          <w:ilvl w:val="0"/>
          <w:numId w:val="2"/>
        </w:numPr>
        <w:tabs>
          <w:tab w:val="clear" w:pos="720"/>
        </w:tabs>
        <w:spacing w:after="120" w:line="276" w:lineRule="auto"/>
        <w:ind w:left="0" w:firstLine="567"/>
        <w:jc w:val="both"/>
      </w:pPr>
      <w:r w:rsidRPr="00AC3E9C">
        <w:rPr>
          <w:i/>
          <w:iCs/>
        </w:rPr>
        <w:t>Adaptarea strategiilor la contextul de criză:</w:t>
      </w:r>
      <w:r w:rsidRPr="00AC3E9C">
        <w:t xml:space="preserve"> În situații de criză umanitară sau alte contexte cu resurse limitate, anumite părți ale </w:t>
      </w:r>
      <w:r w:rsidR="006305F9" w:rsidRPr="00AC3E9C">
        <w:t>IPI</w:t>
      </w:r>
      <w:r w:rsidRPr="00AC3E9C">
        <w:t xml:space="preserve"> pot necesita modificări pentru a nu expune </w:t>
      </w:r>
      <w:r w:rsidR="00B6795B" w:rsidRPr="00AC3E9C">
        <w:t>beneficiar</w:t>
      </w:r>
      <w:r w:rsidRPr="00AC3E9C">
        <w:t xml:space="preserve">ul la riscuri suplimentare. De exemplu, evitați activitățile care ar putea pune </w:t>
      </w:r>
      <w:r w:rsidR="00B6795B" w:rsidRPr="00AC3E9C">
        <w:t>beneficiar</w:t>
      </w:r>
      <w:r w:rsidRPr="00AC3E9C">
        <w:t>ul într-o situație de pericol.</w:t>
      </w:r>
    </w:p>
    <w:p w14:paraId="66B9A5CF" w14:textId="77777777" w:rsidR="00B63727" w:rsidRPr="00AC3E9C" w:rsidRDefault="00B63727">
      <w:pPr>
        <w:numPr>
          <w:ilvl w:val="0"/>
          <w:numId w:val="2"/>
        </w:numPr>
        <w:tabs>
          <w:tab w:val="clear" w:pos="720"/>
        </w:tabs>
        <w:spacing w:after="120" w:line="276" w:lineRule="auto"/>
        <w:ind w:left="0" w:firstLine="567"/>
        <w:jc w:val="both"/>
      </w:pPr>
      <w:r w:rsidRPr="00AC3E9C">
        <w:rPr>
          <w:i/>
          <w:iCs/>
        </w:rPr>
        <w:t>Alinierea la cadrul legal local:</w:t>
      </w:r>
      <w:r w:rsidRPr="00AC3E9C">
        <w:t xml:space="preserve"> Ajustați procedurile de intervenție în conformitate cu reglementările locale, în special în ceea ce privește sesizarea comportamentului suicidar, abuzul asupra copiilor și alte situații de risc, pentru a asigura conformitatea legală.</w:t>
      </w:r>
    </w:p>
    <w:p w14:paraId="7B1AE64A" w14:textId="77777777" w:rsidR="00B63727" w:rsidRPr="00AC3E9C" w:rsidRDefault="00B63727">
      <w:pPr>
        <w:numPr>
          <w:ilvl w:val="0"/>
          <w:numId w:val="2"/>
        </w:numPr>
        <w:tabs>
          <w:tab w:val="clear" w:pos="720"/>
        </w:tabs>
        <w:spacing w:after="120" w:line="276" w:lineRule="auto"/>
        <w:ind w:left="0" w:firstLine="567"/>
        <w:jc w:val="both"/>
        <w:rPr>
          <w:i/>
          <w:iCs/>
        </w:rPr>
      </w:pPr>
      <w:r w:rsidRPr="00AC3E9C">
        <w:rPr>
          <w:i/>
          <w:iCs/>
        </w:rPr>
        <w:t>Resurse și servicii locale:</w:t>
      </w:r>
      <w:r w:rsidRPr="00AC3E9C">
        <w:t xml:space="preserve"> Integrați informații despre resursele disponibile la nivel local, atât formale (servicii sociale, instituții de sănătate) cât și informale (rețele de suport comunitar), pentru a proteja persoanele aflate în pericol, cum ar fi cele expuse la violență sexuală.</w:t>
      </w:r>
    </w:p>
    <w:p w14:paraId="52019AE5" w14:textId="7B169D3C" w:rsidR="00B63727" w:rsidRPr="00AC3E9C" w:rsidRDefault="00B63727">
      <w:pPr>
        <w:numPr>
          <w:ilvl w:val="0"/>
          <w:numId w:val="2"/>
        </w:numPr>
        <w:tabs>
          <w:tab w:val="clear" w:pos="720"/>
        </w:tabs>
        <w:spacing w:after="120" w:line="276" w:lineRule="auto"/>
        <w:ind w:left="0" w:firstLine="567"/>
        <w:jc w:val="both"/>
      </w:pPr>
      <w:r w:rsidRPr="00AC3E9C">
        <w:rPr>
          <w:i/>
          <w:iCs/>
        </w:rPr>
        <w:t>Adaptarea materialelor vizuale:</w:t>
      </w:r>
      <w:r w:rsidRPr="00AC3E9C">
        <w:t xml:space="preserve"> Modificați fotografiile, imaginile și alte elemente vizuale care însoțesc </w:t>
      </w:r>
      <w:r w:rsidR="006305F9" w:rsidRPr="00AC3E9C">
        <w:t>ghid</w:t>
      </w:r>
      <w:r w:rsidRPr="00AC3E9C">
        <w:t>ul pentru a reflecta contextul cultural și social al comunității, asigurându-vă că acestea sunt relevante și respectuoase față de normele locale.</w:t>
      </w:r>
    </w:p>
    <w:p w14:paraId="3EA9463F" w14:textId="32E6B93A" w:rsidR="0006619D" w:rsidRPr="00AC3E9C" w:rsidRDefault="00B63727" w:rsidP="00FC7B89">
      <w:pPr>
        <w:spacing w:after="120" w:line="276" w:lineRule="auto"/>
        <w:ind w:firstLine="567"/>
        <w:jc w:val="both"/>
      </w:pPr>
      <w:r w:rsidRPr="00AC3E9C">
        <w:lastRenderedPageBreak/>
        <w:t xml:space="preserve">Aceste adaptări sunt esențiale pentru a asigura că intervenția prin </w:t>
      </w:r>
      <w:r w:rsidR="006305F9" w:rsidRPr="00AC3E9C">
        <w:t>IPI</w:t>
      </w:r>
      <w:r w:rsidRPr="00AC3E9C">
        <w:t xml:space="preserve"> este nu doar eficientă, ci și sensibilă la particularitățile culturale și locale ale celor care beneficiază de suport psihologic.</w:t>
      </w:r>
    </w:p>
    <w:p w14:paraId="000C7359" w14:textId="7B0E80E1" w:rsidR="00B63727" w:rsidRPr="00AC3E9C" w:rsidRDefault="00B63727" w:rsidP="00945CC3">
      <w:pPr>
        <w:spacing w:after="120" w:line="276" w:lineRule="auto"/>
        <w:jc w:val="both"/>
        <w:rPr>
          <w:i/>
          <w:iCs/>
          <w:u w:val="single"/>
        </w:rPr>
      </w:pPr>
      <w:r w:rsidRPr="00AC3E9C">
        <w:rPr>
          <w:i/>
          <w:iCs/>
          <w:u w:val="single"/>
        </w:rPr>
        <w:t xml:space="preserve">Punerea în aplicare a </w:t>
      </w:r>
      <w:r w:rsidR="006305F9" w:rsidRPr="00AC3E9C">
        <w:rPr>
          <w:i/>
          <w:iCs/>
          <w:u w:val="single"/>
        </w:rPr>
        <w:t>IPI</w:t>
      </w:r>
      <w:r w:rsidRPr="00AC3E9C">
        <w:rPr>
          <w:i/>
          <w:iCs/>
          <w:u w:val="single"/>
        </w:rPr>
        <w:t xml:space="preserve"> </w:t>
      </w:r>
    </w:p>
    <w:p w14:paraId="78B1D5C0" w14:textId="3E60DCD9" w:rsidR="00B63727" w:rsidRPr="00AC3E9C" w:rsidRDefault="00B63727" w:rsidP="006E37A5">
      <w:pPr>
        <w:spacing w:after="120" w:line="276" w:lineRule="auto"/>
        <w:ind w:firstLine="567"/>
        <w:jc w:val="both"/>
      </w:pPr>
      <w:r w:rsidRPr="00AC3E9C">
        <w:t xml:space="preserve">În implementarea </w:t>
      </w:r>
      <w:r w:rsidR="006305F9" w:rsidRPr="00AC3E9C">
        <w:t>IPI</w:t>
      </w:r>
      <w:r w:rsidRPr="00AC3E9C">
        <w:t>, este esențial să luați în considerare câteva decizii cheie care vor ghida întregul proces al intervenției. Printre acestea se numără:</w:t>
      </w:r>
    </w:p>
    <w:p w14:paraId="59621E56" w14:textId="2EF841B8" w:rsidR="00B63727" w:rsidRPr="00AC3E9C" w:rsidRDefault="00B63727">
      <w:pPr>
        <w:numPr>
          <w:ilvl w:val="0"/>
          <w:numId w:val="3"/>
        </w:numPr>
        <w:tabs>
          <w:tab w:val="clear" w:pos="720"/>
        </w:tabs>
        <w:spacing w:after="120" w:line="276" w:lineRule="auto"/>
        <w:ind w:left="0" w:firstLine="567"/>
        <w:jc w:val="both"/>
      </w:pPr>
      <w:r w:rsidRPr="00AC3E9C">
        <w:rPr>
          <w:i/>
          <w:iCs/>
        </w:rPr>
        <w:t>Organizarea formării și a supravegherii:</w:t>
      </w:r>
      <w:r w:rsidRPr="00AC3E9C">
        <w:t xml:space="preserve"> Asigurați-vă că personalul implicat beneficiază de instruire adecvată și de supraveghere constantă, pentru a garanta aplicarea corectă a </w:t>
      </w:r>
      <w:r w:rsidR="006305F9" w:rsidRPr="00AC3E9C">
        <w:t>ghid</w:t>
      </w:r>
      <w:r w:rsidRPr="00AC3E9C">
        <w:t>ului.</w:t>
      </w:r>
    </w:p>
    <w:p w14:paraId="2432ACF9" w14:textId="647A12BB" w:rsidR="00B63727" w:rsidRPr="00AC3E9C" w:rsidRDefault="00B63727">
      <w:pPr>
        <w:numPr>
          <w:ilvl w:val="0"/>
          <w:numId w:val="3"/>
        </w:numPr>
        <w:tabs>
          <w:tab w:val="clear" w:pos="720"/>
        </w:tabs>
        <w:spacing w:after="120" w:line="276" w:lineRule="auto"/>
        <w:ind w:left="0" w:firstLine="567"/>
        <w:jc w:val="both"/>
      </w:pPr>
      <w:r w:rsidRPr="00AC3E9C">
        <w:rPr>
          <w:i/>
          <w:iCs/>
        </w:rPr>
        <w:t>Stabilirea locațiilor pentru sesiunile de intervenție:</w:t>
      </w:r>
      <w:r w:rsidRPr="00AC3E9C">
        <w:t xml:space="preserve"> Alegeți spații care oferă accesibilitate, confidențialitate și un mediu sigur pentru </w:t>
      </w:r>
      <w:r w:rsidR="00646F88" w:rsidRPr="00AC3E9C">
        <w:t>beneficiar</w:t>
      </w:r>
      <w:r w:rsidRPr="00AC3E9C">
        <w:t>i.</w:t>
      </w:r>
    </w:p>
    <w:p w14:paraId="47229D3B" w14:textId="1C31EF15" w:rsidR="00B63727" w:rsidRPr="00AC3E9C" w:rsidRDefault="00B63727">
      <w:pPr>
        <w:numPr>
          <w:ilvl w:val="0"/>
          <w:numId w:val="3"/>
        </w:numPr>
        <w:tabs>
          <w:tab w:val="clear" w:pos="720"/>
        </w:tabs>
        <w:spacing w:after="120" w:line="276" w:lineRule="auto"/>
        <w:ind w:left="0" w:firstLine="567"/>
        <w:jc w:val="both"/>
      </w:pPr>
      <w:r w:rsidRPr="00AC3E9C">
        <w:rPr>
          <w:i/>
          <w:iCs/>
        </w:rPr>
        <w:t xml:space="preserve">Identificarea potențialilor </w:t>
      </w:r>
      <w:r w:rsidR="00646F88" w:rsidRPr="00AC3E9C">
        <w:rPr>
          <w:i/>
          <w:iCs/>
        </w:rPr>
        <w:t>beneficiar</w:t>
      </w:r>
      <w:r w:rsidRPr="00AC3E9C">
        <w:rPr>
          <w:i/>
          <w:iCs/>
        </w:rPr>
        <w:t>i:</w:t>
      </w:r>
      <w:r w:rsidRPr="00AC3E9C">
        <w:t xml:space="preserve"> Dezvoltați strategii clare și adaptate contextului local pentru a identifica persoanele care ar putea beneficia de intervenție.</w:t>
      </w:r>
    </w:p>
    <w:p w14:paraId="15F6B2EF" w14:textId="745B25B9" w:rsidR="00B63727" w:rsidRPr="00AC3E9C" w:rsidRDefault="00B63727">
      <w:pPr>
        <w:numPr>
          <w:ilvl w:val="0"/>
          <w:numId w:val="3"/>
        </w:numPr>
        <w:tabs>
          <w:tab w:val="clear" w:pos="720"/>
        </w:tabs>
        <w:spacing w:after="120" w:line="276" w:lineRule="auto"/>
        <w:ind w:left="0" w:firstLine="567"/>
        <w:jc w:val="both"/>
      </w:pPr>
      <w:r w:rsidRPr="00AC3E9C">
        <w:rPr>
          <w:i/>
          <w:iCs/>
        </w:rPr>
        <w:t>Planificarea întâlnirilor inițiale și a sesiunilor de monitorizare:</w:t>
      </w:r>
      <w:r w:rsidRPr="00AC3E9C">
        <w:t xml:space="preserve"> Organizați întâlniri inițiale pentru evaluarea nevoilor și stabiliți sesiuni de monitorizare pentru a evalua constant progresul și a ajusta intervenția în funcție de evoluția </w:t>
      </w:r>
      <w:r w:rsidR="00B6795B" w:rsidRPr="00AC3E9C">
        <w:t>beneficiar</w:t>
      </w:r>
      <w:r w:rsidRPr="00AC3E9C">
        <w:t>ului.</w:t>
      </w:r>
    </w:p>
    <w:p w14:paraId="343B2DC7" w14:textId="77777777" w:rsidR="00B63727" w:rsidRPr="00AC3E9C" w:rsidRDefault="00B63727">
      <w:pPr>
        <w:numPr>
          <w:ilvl w:val="0"/>
          <w:numId w:val="3"/>
        </w:numPr>
        <w:tabs>
          <w:tab w:val="clear" w:pos="720"/>
        </w:tabs>
        <w:spacing w:after="120" w:line="276" w:lineRule="auto"/>
        <w:ind w:left="0" w:firstLine="567"/>
        <w:jc w:val="both"/>
      </w:pPr>
      <w:r w:rsidRPr="00AC3E9C">
        <w:rPr>
          <w:i/>
          <w:iCs/>
        </w:rPr>
        <w:t>Proceduri de monitorizare pentru absențe:</w:t>
      </w:r>
      <w:r w:rsidRPr="00AC3E9C">
        <w:t xml:space="preserve"> Implementați strategii pentru a contacta și a reaminti persoanelor care nu se prezintă la întâlnirile programate, astfel încât să nu se piardă ocazia de a oferi suportul necesar.</w:t>
      </w:r>
    </w:p>
    <w:p w14:paraId="5D57F28C" w14:textId="570E7A28" w:rsidR="00B63727" w:rsidRPr="00AC3E9C" w:rsidRDefault="00B63727">
      <w:pPr>
        <w:numPr>
          <w:ilvl w:val="0"/>
          <w:numId w:val="3"/>
        </w:numPr>
        <w:tabs>
          <w:tab w:val="clear" w:pos="720"/>
        </w:tabs>
        <w:spacing w:after="120" w:line="276" w:lineRule="auto"/>
        <w:ind w:left="0" w:firstLine="567"/>
        <w:jc w:val="both"/>
      </w:pPr>
      <w:r w:rsidRPr="00AC3E9C">
        <w:rPr>
          <w:i/>
          <w:iCs/>
        </w:rPr>
        <w:t>Monitorizarea continuă a intervenției:</w:t>
      </w:r>
      <w:r w:rsidRPr="00AC3E9C">
        <w:t xml:space="preserve"> Stabiliți metode clare pentru evaluarea progresului și a eficacității </w:t>
      </w:r>
      <w:r w:rsidR="006305F9" w:rsidRPr="00AC3E9C">
        <w:t>IPI</w:t>
      </w:r>
      <w:r w:rsidRPr="00AC3E9C">
        <w:t>, astfel încât să puteți interveni prompt în caz de necesitate.</w:t>
      </w:r>
    </w:p>
    <w:p w14:paraId="1200DB19" w14:textId="77777777" w:rsidR="00B63727" w:rsidRPr="00AC3E9C" w:rsidRDefault="00B63727">
      <w:pPr>
        <w:numPr>
          <w:ilvl w:val="0"/>
          <w:numId w:val="3"/>
        </w:numPr>
        <w:tabs>
          <w:tab w:val="clear" w:pos="720"/>
        </w:tabs>
        <w:spacing w:after="120" w:line="276" w:lineRule="auto"/>
        <w:ind w:left="0" w:firstLine="567"/>
        <w:jc w:val="both"/>
      </w:pPr>
      <w:r w:rsidRPr="00AC3E9C">
        <w:rPr>
          <w:i/>
          <w:iCs/>
        </w:rPr>
        <w:t>Îndrumarea către suport suplimentar:</w:t>
      </w:r>
      <w:r w:rsidRPr="00AC3E9C">
        <w:t xml:space="preserve"> Definiți clar cum și unde să îndrumați persoanele care necesită un ajutor suplimentar sau diferit, asigurându-vă că beneficiază de resursele și serviciile adecvate.</w:t>
      </w:r>
    </w:p>
    <w:p w14:paraId="14A67E01" w14:textId="095910BE" w:rsidR="00330612" w:rsidRPr="00AC3E9C" w:rsidRDefault="00B63727" w:rsidP="001868ED">
      <w:pPr>
        <w:spacing w:after="120" w:line="276" w:lineRule="auto"/>
        <w:ind w:firstLine="567"/>
        <w:jc w:val="both"/>
      </w:pPr>
      <w:r w:rsidRPr="00AC3E9C">
        <w:t xml:space="preserve">Aceste puncte sunt fundamentale pentru asigurarea unei intervenții integrate, eficiente și adaptate nevoilor specifice ale fiecărui </w:t>
      </w:r>
      <w:r w:rsidR="00B6795B" w:rsidRPr="00AC3E9C">
        <w:t>beneficiar</w:t>
      </w:r>
      <w:r w:rsidRPr="00AC3E9C">
        <w:t xml:space="preserve"> în cadrul </w:t>
      </w:r>
      <w:r w:rsidR="006305F9" w:rsidRPr="00AC3E9C">
        <w:t>IPI</w:t>
      </w:r>
      <w:r w:rsidRPr="00AC3E9C">
        <w:t>.</w:t>
      </w:r>
    </w:p>
    <w:p w14:paraId="0E0032FB" w14:textId="6989F6D5" w:rsidR="00B63727" w:rsidRPr="00AC3E9C" w:rsidRDefault="00B63727" w:rsidP="00330612">
      <w:pPr>
        <w:pStyle w:val="Titlu1"/>
        <w:spacing w:before="0" w:after="120" w:line="276" w:lineRule="auto"/>
        <w:jc w:val="both"/>
        <w:rPr>
          <w:rFonts w:ascii="Times New Roman" w:hAnsi="Times New Roman" w:cs="Times New Roman"/>
          <w:b/>
          <w:bCs/>
          <w:color w:val="0070C0"/>
          <w:sz w:val="28"/>
          <w:szCs w:val="28"/>
        </w:rPr>
      </w:pPr>
      <w:bookmarkStart w:id="32" w:name="_Toc205462108"/>
      <w:r w:rsidRPr="00AC3E9C">
        <w:rPr>
          <w:rFonts w:ascii="Times New Roman" w:hAnsi="Times New Roman" w:cs="Times New Roman"/>
          <w:b/>
          <w:bCs/>
          <w:color w:val="0070C0"/>
          <w:sz w:val="28"/>
          <w:szCs w:val="28"/>
        </w:rPr>
        <w:t xml:space="preserve">Capitolul 2: Modul de intervenție în cadrul </w:t>
      </w:r>
      <w:r w:rsidR="006305F9" w:rsidRPr="00AC3E9C">
        <w:rPr>
          <w:rFonts w:ascii="Times New Roman" w:hAnsi="Times New Roman" w:cs="Times New Roman"/>
          <w:b/>
          <w:bCs/>
          <w:color w:val="0070C0"/>
          <w:sz w:val="28"/>
          <w:szCs w:val="28"/>
        </w:rPr>
        <w:t>IPI</w:t>
      </w:r>
      <w:r w:rsidR="00E57411" w:rsidRPr="00AC3E9C">
        <w:rPr>
          <w:rFonts w:ascii="Times New Roman" w:hAnsi="Times New Roman" w:cs="Times New Roman"/>
          <w:b/>
          <w:bCs/>
          <w:color w:val="0070C0"/>
          <w:sz w:val="28"/>
          <w:szCs w:val="28"/>
        </w:rPr>
        <w:t xml:space="preserve"> </w:t>
      </w:r>
      <w:r w:rsidR="00BA77E8" w:rsidRPr="00AC3E9C">
        <w:rPr>
          <w:rFonts w:ascii="Times New Roman" w:hAnsi="Times New Roman" w:cs="Times New Roman"/>
          <w:b/>
          <w:bCs/>
          <w:i/>
          <w:iCs/>
          <w:color w:val="0070C0"/>
          <w:sz w:val="28"/>
          <w:szCs w:val="28"/>
          <w:vertAlign w:val="superscript"/>
        </w:rPr>
        <w:t>[</w:t>
      </w:r>
      <w:r w:rsidR="00E57411" w:rsidRPr="00AC3E9C">
        <w:rPr>
          <w:rFonts w:ascii="Times New Roman" w:hAnsi="Times New Roman" w:cs="Times New Roman"/>
          <w:b/>
          <w:bCs/>
          <w:i/>
          <w:iCs/>
          <w:color w:val="0070C0"/>
          <w:sz w:val="28"/>
          <w:szCs w:val="28"/>
          <w:vertAlign w:val="superscript"/>
        </w:rPr>
        <w:fldChar w:fldCharType="begin" w:fldLock="1"/>
      </w:r>
      <w:r w:rsidR="00E57411" w:rsidRPr="00AC3E9C">
        <w:rPr>
          <w:rFonts w:ascii="Times New Roman" w:hAnsi="Times New Roman" w:cs="Times New Roman"/>
          <w:b/>
          <w:bCs/>
          <w:i/>
          <w:iCs/>
          <w:color w:val="0070C0"/>
          <w:sz w:val="28"/>
          <w:szCs w:val="28"/>
          <w:vertAlign w:val="superscript"/>
        </w:rPr>
        <w:instrText>ADDIN CSL_CITATION {"citationItems":[{"id":"ITEM-1","itemData":{"ISBN":"9789240008106","author":[{"dropping-particle":"","family":"WHO","given":"","non-dropping-particle":"","parse-names":false,"suffix":""}],"id":"ITEM-1","issued":{"date-parts":[["2020"]]},"title":"Generic field-trial version 1.0, 2020 Series on Low-Intensity Psychological Interventions-4","type":"book"},"uris":["http://www.mendeley.com/documents/?uuid=e2cfb8a8-0029-4376-9bd1-f0231719436d"]},{"id":"ITEM-2","itemData":{"author":[{"dropping-particle":"","family":"Holt","given":"Wendy","non-dropping-particle":"","parse-names":false,"suffix":""},{"dropping-particle":"","family":"Silverman","given":"Jodie L","non-dropping-particle":"","parse-names":false,"suffix":""},{"dropping-particle":"","family":"Mehta","given":"Raj","non-dropping-particle":"","parse-names":false,"suffix":""}],"id":"ITEM-2","issued":{"date-parts":[["2023"]]},"title":"Problem Management Plus","type":"article-journal"},"uris":["http://www.mendeley.com/documents/?uuid=cd82698b-7a90-47cd-ae3d-d35b865bccf1"]},{"id":"ITEM-3","itemData":{"DOI":"10.1186/s40814-018-0315-3","ISSN":"2055-5784 (Print)","PMID":"30038793","abstract":"BACKGROUND: The prevalence of common mental disorders increases in humanitarian  emergencies while access to services to address them decreases. Problem Management Plus (PM+) is a brief five-session trans-diagnostic psychological WHO intervention employing empirically supported strategies that can be delivered by non-specialist lay-providers under specialist supervision to adults impaired by distress. Two recent randomized controlled trials in Pakistan and Kenya demonstrated the efficacy of individually delivered PM+. To make PM+ more scalable and acceptable in different contexts, it is important to develop a group version as well, with 6-8 participants in session. A study is needed to demonstrate the feasibility and acceptability of both the intervention in a new cultural context and the procedures to evaluate Group PM+ in a cluster randomized controlled trial. METHODS: This protocol describes a feasibility trial to Group PM+ in Sindhuli, Nepal. This study will evaluate procedures for a cluster randomized controlled trial (c-RCT) with Village Development Committees (VDCs), which are the second smallest unit of government administration, as the unit of randomization. Adults with high levels of psychological distress and functional impairment will receive either Group PM+ (n = 60) or enhanced usual care (EUC; n = 60). Psychological distress, functional impairment, depression symptoms, posttraumatic stress disorder (PTSD) symptoms, and perceived problems will be measured during screening, pre-treatment baseline, and 7-10 days after the intervention. Qualitative data will be collected from beneficiaries, their families, local stakeholders, and staff to support quantitative data and to identify themes reporting that those involved and/or effected by Group PM+ perceived it as being acceptable, feasible, and useful. The primary objective of this trial is to evaluate the acceptability and feasibility of the intervention; to identify issues around implementation of local adaptation methods, training, supervision, and outcomes measures; and to assure that procedures are adequate for a subsequent effectiveness c-RCT. DISCUSSION: Outcomes from this trial will contribute to optimizing feasibility and acceptability through cultural adaptation and contextualization of the intervention as well as refining the design for a c-RCT, which will evaluate the effectiveness of Group PM+ in Nepal. TRIAL REGISTRATION: ClinicalTrials.gov identifier: NCT03359486.","author":[{"dropping-particle":"","family":"Sangraula","given":"Manaswi","non-dropping-particle":"","parse-names":false,"suffix":""},{"dropping-particle":"","family":"Van't Hof","given":"Edith","non-dropping-particle":"","parse-names":false,"suffix":""},{"dropping-particle":"","family":"Luitel","given":"Nagendra P","non-dropping-particle":"","parse-names":false,"suffix":""},{"dropping-particle":"","family":"Turner","given":"Elizabeth L","non-dropping-particle":"","parse-names":false,"suffix":""},{"dropping-particle":"","family":"Marahatta","given":"Kedar","non-dropping-particle":"","parse-names":false,"suffix":""},{"dropping-particle":"","family":"Nakao","given":"Jolene H","non-dropping-particle":"","parse-names":false,"suffix":""},{"dropping-particle":"","family":"Ommeren","given":"Mark","non-dropping-particle":"van","parse-names":false,"suffix":""},{"dropping-particle":"","family":"Jordans","given":"Mark J D","non-dropping-particle":"","parse-names":false,"suffix":""},{"dropping-particle":"","family":"Kohrt","given":"Brandon A","non-dropping-particle":"","parse-names":false,"suffix":""}],"container-title":"Pilot and feasibility studies","id":"ITEM-3","issued":{"date-parts":[["2018"]]},"language":"eng","page":"126","publisher-place":"England","title":"Protocol for a feasibility study of group-based focused psychosocial support to  improve the psychosocial well-being and functioning of adults affected by humanitarian crises in Nepal: Group Problem Management Plus (PM+).","type":"article-journal","volume":"4"},"uris":["http://www.mendeley.com/documents/?uuid=5b195a67-a314-4399-8f86-42aac8343259"]},{"id":"ITEM-4","itemData":{"DOI":"10.1002/wps.20939","ISSN":"1723-8617 (Print)","PMID":"35015365","abstract":"Refugees are at high risk of developing mental disorders. There is no evidence  from randomized controlled trials (RCTs) that psychological interventions can prevent the onset of mental disorders in this group. We assessed the effectiveness of a self-help psychological intervention developed by the World Health Organization, called Self-Help Plus, in preventing the development of mental disorders among Syrian refugees experiencing psychological distress in Turkey. A two-arm, assessor-masked RCT was conducted in two Turkish areas. Eligible participants were adult Syrian refugees experiencing psychological distress (General Health Questionnaire ≥3), but without a diagnosis of mental disorder. They were randomly assigned either to the Self-Help Plus arm (consisting of Self-Help Plus combined with Enhanced Care as Usual, ECAU) or to ECAU only in a 1:1 ratio. Self-Help Plus was delivered in a group format by two facilitators over five sessions. The primary outcome measure was the presence of any mental disorder assessed by the Mini International Neuropsychiatric Interview at six-month follow-up. Secondary outcome measures were the presence of mental disorders at post-intervention, and psychological distress, symptoms of post-traumatic stress disorder and depression, personally identified psychological outcomes, functional impairment, subjective well-being, and quality of life at post-intervention and six-month follow-up. Between October 1, 2018 and November 30, 2019, 1,186 refugees were assessed for inclusion. Five hundred forty-four people were ineligible, and 642 participants were enrolled and randomly assigned to either Self-Help Plus (N=322) or ECAU (N=320). Self-Help Plus participants were significantly less likely to have any mental disorders at six-month follow-up compared to the ECAU group (21.69% vs. 40.73%; Cramer's V = 0.205, p&lt;0.001, risk ratio: 0.533, 95% CI: 0.408-0.696). Analysis of secondary outcomes suggested that Self-Help Plus was not effective immediately post-intervention, but was associated with beneficial effects at six-month follow-up in terms of symptoms of depression, personally identified psychological outcomes, and quality of life. This is the first prevention RCT ever conducted among refugees experiencing psychological distress but without a mental disorder. Self-Help Plus was found to be an effective strategy for preventing the onset of mental disorders. Based on these findings, this low-intensity self-help psychological interve…","author":[{"dropping-particle":"","family":"Acarturk","given":"Ceren","non-dropping-particle":"","parse-names":false,"suffix":""},{"dropping-particle":"","family":"Uygun","given":"Ersin","non-dropping-particle":"","parse-names":false,"suffix":""},{"dropping-particle":"","family":"Ilkkursun","given":"Zeynep","non-dropping-particle":"","parse-names":false,"suffix":""},{"dropping-particle":"","family":"Carswell","given":"Kenneth","non-dropping-particle":"","parse-names":false,"suffix":""},{"dropping-particle":"","family":"Tedeschi","given":"Federico","non-dropping-particle":"","parse-names":false,"suffix":""},{"dropping-particle":"","family":"Batu","given":"Mine","non-dropping-particle":"","parse-names":false,"suffix":""},{"dropping-particle":"","family":"Eskici","given":"Sevde","non-dropping-particle":"","parse-names":false,"suffix":""},{"dropping-particle":"","family":"Kurt","given":"Gulsah","non-dropping-particle":"","parse-names":false,"suffix":""},{"dropping-particle":"","family":"Anttila","given":"Minna","non-dropping-particle":"","parse-names":false,"suffix":""},{"dropping-particle":"","family":"Au","given":"Teresa","non-dropping-particle":"","parse-names":false,"suffix":""},{"dropping-particle":"","family":"Baumgartner","given":"Josef","non-dropping-particle":"","parse-names":false,"suffix":""},{"dropping-particle":"","family":"Churchill","given":"Rachel","non-dropping-particle":"","parse-names":false,"suffix":""},{"dropping-particle":"","family":"Cuijpers","given":"Pim","non-dropping-particle":"","parse-names":false,"suffix":""},{"dropping-particle":"","family":"Becker","given":"Thomas","non-dropping-particle":"","parse-names":false,"suffix":""},{"dropping-particle":"","family":"Koesters","given":"Markus","non-dropping-particle":"","parse-names":false,"suffix":""},{"dropping-particle":"","family":"Lantta","given":"Tella","non-dropping-particle":"","parse-names":false,"suffix":""},{"dropping-particle":"","family":"Nosè","given":"Michela","non-dropping-particle":"","parse-names":false,"suffix":""},{"dropping-particle":"","family":"Ostuzzi","given":"Giovanni","non-dropping-particle":"","parse-names":false,"suffix":""},{"dropping-particle":"","family":"Popa","given":"Mariana","non-dropping-particle":"","parse-names":false,"suffix":""},{"dropping-particle":"","family":"Purgato","given":"Marianna","non-dropping-particle":"","parse-names":false,"suffix":""},{"dropping-particle":"","family":"Sijbrandij","given":"Marit","non-dropping-particle":"","parse-names":false,"suffix":""},{"dropping-particle":"","family":"Turrini","given":"Giulia","non-dropping-particle":"","parse-names":false,"suffix":""},{"dropping-particle":"","family":"Välimäki","given":"Maritta","non-dropping-particle":"","parse-names":false,"suffix":""},{"dropping-particle":"","family":"Walker","given":"Lauren","non-dropping-particle":"","parse-names":false,"suffix":""},{"dropping-particle":"","family":"Wancata","given":"Johannes","non-dropping-particle":"","parse-names":false,"suffix":""},{"dropping-particle":"","family":"Zanini","given":"Elisa","non-dropping-particle":"","parse-names":false,"suffix":""},{"dropping-particle":"","family":"White","given":"Ross G","non-dropping-particle":"","parse-names":false,"suffix":""},{"dropping-particle":"","family":"Ommeren","given":"Mark","non-dropping-particle":"van","parse-names":false,"suffix":""},{"dropping-particle":"","family":"Barbui","given":"Corrado","non-dropping-particle":"","parse-names":false,"suffix":""}],"container-title":"World psychiatry : official journal of the World Psychiatric Association (WPA)","id":"ITEM-4","issue":"1","issued":{"date-parts":[["2022","2"]]},"language":"eng","page":"88-95","publisher-place":"Italy","title":"Effectiveness of a WHO self-help psychological intervention for preventing mental  disorders among Syrian refugees in Turkey: a randomized controlled trial.","type":"article-journal","volume":"21"},"uris":["http://www.mendeley.com/documents/?uuid=b3f072df-8fe3-4f87-be39-0e6f81d3410a"]}],"mendeley":{"formattedCitation":"&lt;sup&gt;1,6–8&lt;/sup&gt;","plainTextFormattedCitation":"1,6–8","previouslyFormattedCitation":"&lt;sup&gt;1,6–8&lt;/sup&gt;"},"properties":{"noteIndex":0},"schema":"https://github.com/citation-style-language/schema/raw/master/csl-citation.json"}</w:instrText>
      </w:r>
      <w:r w:rsidR="00E57411" w:rsidRPr="00AC3E9C">
        <w:rPr>
          <w:rFonts w:ascii="Times New Roman" w:hAnsi="Times New Roman" w:cs="Times New Roman"/>
          <w:b/>
          <w:bCs/>
          <w:i/>
          <w:iCs/>
          <w:color w:val="0070C0"/>
          <w:sz w:val="28"/>
          <w:szCs w:val="28"/>
          <w:vertAlign w:val="superscript"/>
        </w:rPr>
        <w:fldChar w:fldCharType="separate"/>
      </w:r>
      <w:r w:rsidR="00E57411" w:rsidRPr="00AC3E9C">
        <w:rPr>
          <w:rFonts w:ascii="Times New Roman" w:hAnsi="Times New Roman" w:cs="Times New Roman"/>
          <w:b/>
          <w:bCs/>
          <w:i/>
          <w:iCs/>
          <w:color w:val="0070C0"/>
          <w:sz w:val="28"/>
          <w:szCs w:val="28"/>
          <w:vertAlign w:val="superscript"/>
        </w:rPr>
        <w:t>1,6–8</w:t>
      </w:r>
      <w:r w:rsidR="00E57411" w:rsidRPr="00AC3E9C">
        <w:rPr>
          <w:rFonts w:ascii="Times New Roman" w:hAnsi="Times New Roman" w:cs="Times New Roman"/>
          <w:b/>
          <w:bCs/>
          <w:i/>
          <w:iCs/>
          <w:color w:val="0070C0"/>
          <w:sz w:val="28"/>
          <w:szCs w:val="28"/>
          <w:vertAlign w:val="superscript"/>
        </w:rPr>
        <w:fldChar w:fldCharType="end"/>
      </w:r>
      <w:r w:rsidR="00BA77E8" w:rsidRPr="00AC3E9C">
        <w:rPr>
          <w:rFonts w:ascii="Times New Roman" w:hAnsi="Times New Roman" w:cs="Times New Roman"/>
          <w:b/>
          <w:bCs/>
          <w:i/>
          <w:iCs/>
          <w:color w:val="0070C0"/>
          <w:sz w:val="28"/>
          <w:szCs w:val="28"/>
          <w:vertAlign w:val="superscript"/>
        </w:rPr>
        <w:t>]</w:t>
      </w:r>
      <w:bookmarkEnd w:id="32"/>
    </w:p>
    <w:p w14:paraId="38B089F2" w14:textId="6D2305C0" w:rsidR="00B63727" w:rsidRPr="00AC3E9C" w:rsidRDefault="006305F9" w:rsidP="006E37A5">
      <w:pPr>
        <w:spacing w:after="120" w:line="276" w:lineRule="auto"/>
        <w:ind w:firstLine="567"/>
        <w:jc w:val="both"/>
      </w:pPr>
      <w:r w:rsidRPr="00AC3E9C">
        <w:t>Ghid</w:t>
      </w:r>
      <w:r w:rsidR="00B63727" w:rsidRPr="00AC3E9C">
        <w:t>ul</w:t>
      </w:r>
      <w:r w:rsidRPr="00AC3E9C">
        <w:t xml:space="preserve"> </w:t>
      </w:r>
      <w:r w:rsidR="00D00EB6" w:rsidRPr="00AC3E9C">
        <w:t xml:space="preserve">practic </w:t>
      </w:r>
      <w:r w:rsidR="00B63727" w:rsidRPr="00AC3E9C">
        <w:t>de intervenție psihologică</w:t>
      </w:r>
      <w:r w:rsidRPr="00AC3E9C">
        <w:t xml:space="preserve"> integratǎ</w:t>
      </w:r>
      <w:r w:rsidR="00B63727" w:rsidRPr="00AC3E9C">
        <w:t xml:space="preserve"> (</w:t>
      </w:r>
      <w:r w:rsidRPr="00AC3E9C">
        <w:t>IPI</w:t>
      </w:r>
      <w:r w:rsidR="00B63727" w:rsidRPr="00AC3E9C">
        <w:t xml:space="preserve">) se concentrează pe modul de intervenție și pe organizarea întregului proces. În cadrul acestui capitol, veți descoperi cum se construiește și se aplică o intervenție de </w:t>
      </w:r>
      <w:r w:rsidR="007445FD" w:rsidRPr="00AC3E9C">
        <w:t>scurtă</w:t>
      </w:r>
      <w:r w:rsidR="00B63727" w:rsidRPr="00AC3E9C">
        <w:t xml:space="preserve"> </w:t>
      </w:r>
      <w:r w:rsidR="007445FD" w:rsidRPr="00AC3E9C">
        <w:t>durată</w:t>
      </w:r>
      <w:r w:rsidR="00B63727" w:rsidRPr="00AC3E9C">
        <w:t xml:space="preserve"> flexibilă, care combină tehnici de gestionare a stresului și a problemelor cu strategii de consiliere psihologică. Acest demers are ca scop să ajute </w:t>
      </w:r>
      <w:r w:rsidR="00B6795B" w:rsidRPr="00AC3E9C">
        <w:t>beneficiar</w:t>
      </w:r>
      <w:r w:rsidR="00B63727" w:rsidRPr="00AC3E9C">
        <w:t>ul să facă față situațiilor de criză și să își îmbunătățească starea de bine, lucrând împreună pentru a dezvolta abilități practice și pentru a promova adaptarea la realitățile cotidiene.</w:t>
      </w:r>
    </w:p>
    <w:p w14:paraId="67A8DCAF" w14:textId="77777777" w:rsidR="00B63727" w:rsidRPr="00AC3E9C" w:rsidRDefault="00B63727" w:rsidP="006E37A5">
      <w:pPr>
        <w:spacing w:after="120" w:line="276" w:lineRule="auto"/>
        <w:ind w:firstLine="567"/>
        <w:jc w:val="both"/>
      </w:pPr>
      <w:r w:rsidRPr="00AC3E9C">
        <w:t>Elementele esențiale ale acestui capitol includ:</w:t>
      </w:r>
    </w:p>
    <w:p w14:paraId="54270242" w14:textId="6FBE0390" w:rsidR="00B63727" w:rsidRPr="00AC3E9C" w:rsidRDefault="00B63727">
      <w:pPr>
        <w:numPr>
          <w:ilvl w:val="0"/>
          <w:numId w:val="13"/>
        </w:numPr>
        <w:tabs>
          <w:tab w:val="clear" w:pos="720"/>
          <w:tab w:val="num" w:pos="0"/>
        </w:tabs>
        <w:spacing w:after="120" w:line="276" w:lineRule="auto"/>
        <w:ind w:left="0" w:firstLine="567"/>
        <w:jc w:val="both"/>
      </w:pPr>
      <w:r w:rsidRPr="00AC3E9C">
        <w:rPr>
          <w:i/>
          <w:iCs/>
        </w:rPr>
        <w:t xml:space="preserve">Prezentarea generală a </w:t>
      </w:r>
      <w:r w:rsidR="006305F9" w:rsidRPr="00AC3E9C">
        <w:rPr>
          <w:i/>
          <w:iCs/>
        </w:rPr>
        <w:t>IPI</w:t>
      </w:r>
      <w:r w:rsidRPr="00AC3E9C">
        <w:rPr>
          <w:i/>
          <w:iCs/>
        </w:rPr>
        <w:t>:</w:t>
      </w:r>
      <w:r w:rsidRPr="00AC3E9C">
        <w:t xml:space="preserve"> Veți învăța cum se integrează diferitele strategii de intervenție într-un cadru coerent, desfășurat pe parcursul a 3–5 </w:t>
      </w:r>
      <w:r w:rsidR="007445FD" w:rsidRPr="00AC3E9C">
        <w:t>ședințe</w:t>
      </w:r>
      <w:r w:rsidRPr="00AC3E9C">
        <w:t>, pentru a oferi suport atât emoțional, cât și practic.</w:t>
      </w:r>
    </w:p>
    <w:p w14:paraId="778E9243" w14:textId="77777777" w:rsidR="00B63727" w:rsidRPr="00AC3E9C" w:rsidRDefault="00B63727">
      <w:pPr>
        <w:numPr>
          <w:ilvl w:val="0"/>
          <w:numId w:val="13"/>
        </w:numPr>
        <w:tabs>
          <w:tab w:val="clear" w:pos="720"/>
          <w:tab w:val="num" w:pos="0"/>
        </w:tabs>
        <w:spacing w:after="120" w:line="276" w:lineRule="auto"/>
        <w:ind w:left="0" w:firstLine="567"/>
        <w:jc w:val="both"/>
      </w:pPr>
      <w:r w:rsidRPr="00AC3E9C">
        <w:rPr>
          <w:i/>
          <w:iCs/>
        </w:rPr>
        <w:t>Descrierea strategiilor cheie:</w:t>
      </w:r>
      <w:r w:rsidRPr="00AC3E9C">
        <w:t xml:space="preserve"> Fiecare strategie, de la gestionarea stresului și a problemelor până la stimularea activității și consolidarea rețelei sociale, este explicată în detaliu, evidențiind rolul său în reducerea suferinței și în facilitarea recuperării.</w:t>
      </w:r>
    </w:p>
    <w:p w14:paraId="338E10F2" w14:textId="77777777" w:rsidR="00B63727" w:rsidRPr="00AC3E9C" w:rsidRDefault="00B63727">
      <w:pPr>
        <w:numPr>
          <w:ilvl w:val="0"/>
          <w:numId w:val="13"/>
        </w:numPr>
        <w:tabs>
          <w:tab w:val="clear" w:pos="720"/>
          <w:tab w:val="num" w:pos="0"/>
        </w:tabs>
        <w:spacing w:after="120" w:line="276" w:lineRule="auto"/>
        <w:ind w:left="0" w:firstLine="567"/>
        <w:jc w:val="both"/>
      </w:pPr>
      <w:r w:rsidRPr="00AC3E9C">
        <w:rPr>
          <w:i/>
          <w:iCs/>
        </w:rPr>
        <w:lastRenderedPageBreak/>
        <w:t>Structura și desfășurarea sesiunilor:</w:t>
      </w:r>
      <w:r w:rsidRPr="00AC3E9C">
        <w:t xml:space="preserve"> Veți descoperi cum se organizează fiecare sesiune – de la evaluarea inițială, prin aplicarea strategiilor specifice, până la stabilirea sarcinilor de practică și planificarea următoarei întâlniri.</w:t>
      </w:r>
    </w:p>
    <w:p w14:paraId="51154794" w14:textId="181D05CA" w:rsidR="00330612" w:rsidRPr="00AC3E9C" w:rsidRDefault="00B63727" w:rsidP="001868ED">
      <w:pPr>
        <w:spacing w:after="120" w:line="276" w:lineRule="auto"/>
        <w:ind w:firstLine="567"/>
        <w:jc w:val="both"/>
      </w:pPr>
      <w:r w:rsidRPr="00AC3E9C">
        <w:t xml:space="preserve">Prin acest demers, </w:t>
      </w:r>
      <w:r w:rsidR="006305F9" w:rsidRPr="00AC3E9C">
        <w:t>IPI</w:t>
      </w:r>
      <w:r w:rsidRPr="00AC3E9C">
        <w:t xml:space="preserve"> se dovedește a fi o abordare structurată, dar totodată flexibilă, adaptabilă fiecărei situații în parte. Astfel, veți fi pregătit să oferiți suport psihologic de urgență, combinând evaluarea constantă a stării </w:t>
      </w:r>
      <w:r w:rsidR="00B6795B" w:rsidRPr="00AC3E9C">
        <w:t>beneficiar</w:t>
      </w:r>
      <w:r w:rsidRPr="00AC3E9C">
        <w:t>ului cu implementarea strategiilor menite să-i îmbunătățească atât starea emoțională, cât și capacitatea de a gestiona problemele cotidiene.</w:t>
      </w:r>
    </w:p>
    <w:p w14:paraId="1A889AA0" w14:textId="544AB52C" w:rsidR="00B63727" w:rsidRPr="00AC3E9C" w:rsidRDefault="00B63727" w:rsidP="00330612">
      <w:pPr>
        <w:spacing w:after="120" w:line="276" w:lineRule="auto"/>
        <w:jc w:val="both"/>
        <w:rPr>
          <w:b/>
          <w:bCs/>
          <w:color w:val="0070C0"/>
        </w:rPr>
      </w:pPr>
      <w:r w:rsidRPr="00AC3E9C">
        <w:rPr>
          <w:b/>
          <w:bCs/>
          <w:color w:val="0070C0"/>
        </w:rPr>
        <w:t>Structura sesiunilor</w:t>
      </w:r>
    </w:p>
    <w:p w14:paraId="05A0AF6A" w14:textId="77777777" w:rsidR="00B63727" w:rsidRPr="00AC3E9C" w:rsidRDefault="00B63727" w:rsidP="006E37A5">
      <w:pPr>
        <w:spacing w:after="120" w:line="276" w:lineRule="auto"/>
        <w:ind w:firstLine="567"/>
        <w:jc w:val="both"/>
      </w:pPr>
      <w:r w:rsidRPr="00AC3E9C">
        <w:t>Acest capitol descrie cum se construiește o intervenție flexibilă, adaptabilă și eficientă, care îmbină tehnici validate de gestionare a stresului și a problemelor cu abordări suportive de consiliere psihologică.</w:t>
      </w:r>
    </w:p>
    <w:p w14:paraId="04120E68" w14:textId="530F2F07" w:rsidR="00945CC3" w:rsidRPr="00AC3E9C" w:rsidRDefault="00B63727" w:rsidP="00672FDD">
      <w:pPr>
        <w:spacing w:after="120" w:line="276" w:lineRule="auto"/>
        <w:ind w:firstLine="567"/>
        <w:jc w:val="both"/>
      </w:pPr>
      <w:r w:rsidRPr="00AC3E9C">
        <w:t xml:space="preserve">Scopul demersului este de a susține </w:t>
      </w:r>
      <w:r w:rsidR="00B6795B" w:rsidRPr="00AC3E9C">
        <w:t>beneficiar</w:t>
      </w:r>
      <w:r w:rsidRPr="00AC3E9C">
        <w:t xml:space="preserve">ul în gestionarea situațiilor de criză, de a reduce impactul adversității și de a contribui la restabilirea funcționării emoționale și sociale. Intervenția </w:t>
      </w:r>
      <w:r w:rsidR="006305F9" w:rsidRPr="00AC3E9C">
        <w:t>IPI</w:t>
      </w:r>
      <w:r w:rsidRPr="00AC3E9C">
        <w:t xml:space="preserve"> este structurată pe parcursul a minimum 3 sesiuni (obligatorii) și poate fi extinsă la 4–5 sesiuni şi mai mult, în funcție de nevoile </w:t>
      </w:r>
      <w:r w:rsidR="00B6795B" w:rsidRPr="00AC3E9C">
        <w:t>beneficiar</w:t>
      </w:r>
      <w:r w:rsidRPr="00AC3E9C">
        <w:t>ului și recomandarea supervizorului.</w:t>
      </w:r>
    </w:p>
    <w:p w14:paraId="50B5D5B8" w14:textId="6C97512D" w:rsidR="00B63727" w:rsidRPr="00AC3E9C" w:rsidRDefault="00B63727" w:rsidP="00945CC3">
      <w:pPr>
        <w:spacing w:after="120" w:line="276" w:lineRule="auto"/>
        <w:jc w:val="both"/>
        <w:rPr>
          <w:u w:val="single"/>
        </w:rPr>
      </w:pPr>
      <w:r w:rsidRPr="00AC3E9C">
        <w:rPr>
          <w:u w:val="single"/>
        </w:rPr>
        <w:t>Elemente esențiale ale intervenției:</w:t>
      </w:r>
    </w:p>
    <w:p w14:paraId="6AD4C464" w14:textId="0AC8D817" w:rsidR="00B63727" w:rsidRPr="00AC3E9C" w:rsidRDefault="00B63727">
      <w:pPr>
        <w:numPr>
          <w:ilvl w:val="0"/>
          <w:numId w:val="15"/>
        </w:numPr>
        <w:spacing w:after="120" w:line="276" w:lineRule="auto"/>
        <w:ind w:left="0" w:firstLine="567"/>
        <w:jc w:val="both"/>
      </w:pPr>
      <w:r w:rsidRPr="00AC3E9C">
        <w:t xml:space="preserve">Prezentarea generală a </w:t>
      </w:r>
      <w:r w:rsidR="006305F9" w:rsidRPr="00AC3E9C">
        <w:t>IPI</w:t>
      </w:r>
      <w:r w:rsidRPr="00AC3E9C">
        <w:t>: Integrarea strategiilor-cheie într-un cadru coerent, desfășurat secvențial.</w:t>
      </w:r>
    </w:p>
    <w:p w14:paraId="7F7F1FBE" w14:textId="77777777" w:rsidR="00B63727" w:rsidRPr="00AC3E9C" w:rsidRDefault="00B63727">
      <w:pPr>
        <w:numPr>
          <w:ilvl w:val="0"/>
          <w:numId w:val="15"/>
        </w:numPr>
        <w:spacing w:after="120" w:line="276" w:lineRule="auto"/>
        <w:ind w:left="0" w:firstLine="567"/>
        <w:jc w:val="both"/>
      </w:pPr>
      <w:r w:rsidRPr="00AC3E9C">
        <w:t>Aplicarea intervenției în 3–5 ședințe: Primele 3 ședințe sunt esențiale și obligatorii, iar sesiunile 4 și 5 sunt opționale și se aplică la necesitate.</w:t>
      </w:r>
    </w:p>
    <w:p w14:paraId="37644818" w14:textId="5D1FBF47" w:rsidR="00B63727" w:rsidRPr="00AC3E9C" w:rsidRDefault="00B63727">
      <w:pPr>
        <w:numPr>
          <w:ilvl w:val="0"/>
          <w:numId w:val="15"/>
        </w:numPr>
        <w:spacing w:after="120" w:line="276" w:lineRule="auto"/>
        <w:ind w:left="0" w:firstLine="567"/>
        <w:jc w:val="both"/>
      </w:pPr>
      <w:r w:rsidRPr="00AC3E9C">
        <w:t>Structura fiecărei sesiuni: De la evaluarea inițială, aplicarea strategiilor, sarcini de practică, până la evaluarea progresului și planificarea următoarei întâlniri.</w:t>
      </w:r>
    </w:p>
    <w:p w14:paraId="13C0F707" w14:textId="1D3307AC" w:rsidR="00FC7B89" w:rsidRPr="00AC3E9C" w:rsidRDefault="00B63727" w:rsidP="00434A02">
      <w:pPr>
        <w:spacing w:after="120" w:line="276" w:lineRule="auto"/>
        <w:ind w:firstLine="567"/>
        <w:jc w:val="both"/>
      </w:pPr>
      <w:r w:rsidRPr="00AC3E9C">
        <w:t xml:space="preserve">Structura intervenției </w:t>
      </w:r>
      <w:r w:rsidR="006305F9" w:rsidRPr="00AC3E9C">
        <w:t>IPI</w:t>
      </w:r>
      <w:r w:rsidRPr="00AC3E9C">
        <w:t xml:space="preserve"> este etapizată și adaptabilă. Ea presupune aplicarea unui set de intervenții validate în 3 sesiuni obligatorii, după cum urmează</w:t>
      </w:r>
      <w:r w:rsidR="00FC7B89" w:rsidRPr="00AC3E9C">
        <w:t>:</w:t>
      </w:r>
    </w:p>
    <w:p w14:paraId="3BA59DC6" w14:textId="77777777" w:rsidR="00FC7B89" w:rsidRPr="00AC3E9C" w:rsidRDefault="00FC7B89" w:rsidP="00FC7B89"/>
    <w:p w14:paraId="2A343D35" w14:textId="402CDA56" w:rsidR="00B63727" w:rsidRPr="00AC3E9C" w:rsidRDefault="00B63727" w:rsidP="00FC7B89">
      <w:pPr>
        <w:pStyle w:val="Titlu2"/>
        <w:spacing w:before="0" w:after="120" w:line="276" w:lineRule="auto"/>
        <w:jc w:val="both"/>
        <w:rPr>
          <w:rFonts w:ascii="Times New Roman" w:hAnsi="Times New Roman" w:cs="Times New Roman"/>
          <w:b/>
          <w:bCs/>
          <w:color w:val="0070C0"/>
        </w:rPr>
      </w:pPr>
      <w:bookmarkStart w:id="33" w:name="_Toc205462109"/>
      <w:r w:rsidRPr="00AC3E9C">
        <w:rPr>
          <w:rFonts w:ascii="Times New Roman" w:hAnsi="Times New Roman" w:cs="Times New Roman"/>
          <w:b/>
          <w:bCs/>
          <w:color w:val="0070C0"/>
        </w:rPr>
        <w:t xml:space="preserve">Sesiunea 1 – Evaluarea inițială și introducerea în procesul </w:t>
      </w:r>
      <w:r w:rsidR="00C657BD" w:rsidRPr="00AC3E9C">
        <w:rPr>
          <w:rFonts w:ascii="Times New Roman" w:hAnsi="Times New Roman" w:cs="Times New Roman"/>
          <w:b/>
          <w:bCs/>
          <w:color w:val="0070C0"/>
        </w:rPr>
        <w:t>IPI</w:t>
      </w:r>
      <w:r w:rsidRPr="00AC3E9C">
        <w:rPr>
          <w:rFonts w:ascii="Times New Roman" w:hAnsi="Times New Roman" w:cs="Times New Roman"/>
          <w:b/>
          <w:bCs/>
          <w:color w:val="0070C0"/>
        </w:rPr>
        <w:t>. Stabilirea relației de lucru și gestionarea stresului.</w:t>
      </w:r>
      <w:bookmarkEnd w:id="33"/>
    </w:p>
    <w:p w14:paraId="311CD4DA" w14:textId="340A0822" w:rsidR="00B63727" w:rsidRPr="00AC3E9C" w:rsidRDefault="00B63727">
      <w:pPr>
        <w:numPr>
          <w:ilvl w:val="0"/>
          <w:numId w:val="16"/>
        </w:numPr>
        <w:spacing w:after="120" w:line="276" w:lineRule="auto"/>
        <w:ind w:left="0" w:firstLine="567"/>
        <w:jc w:val="both"/>
      </w:pPr>
      <w:r w:rsidRPr="00AC3E9C">
        <w:t>Aplicarea evaluării inițiale pre-</w:t>
      </w:r>
      <w:r w:rsidR="006305F9" w:rsidRPr="00AC3E9C">
        <w:t>IPI</w:t>
      </w:r>
      <w:r w:rsidRPr="00AC3E9C">
        <w:t xml:space="preserve"> (Anexa 1) inclusiv a fișei de evaluare a riscului suicidar.</w:t>
      </w:r>
    </w:p>
    <w:p w14:paraId="3A1E7B53" w14:textId="573910DE" w:rsidR="00B63727" w:rsidRPr="00AC3E9C" w:rsidRDefault="00B63727">
      <w:pPr>
        <w:numPr>
          <w:ilvl w:val="0"/>
          <w:numId w:val="16"/>
        </w:numPr>
        <w:spacing w:after="120" w:line="276" w:lineRule="auto"/>
        <w:ind w:left="0" w:firstLine="567"/>
        <w:jc w:val="both"/>
      </w:pPr>
      <w:r w:rsidRPr="00AC3E9C">
        <w:t xml:space="preserve">Stabilirea relației de lucru, prezentarea </w:t>
      </w:r>
      <w:r w:rsidR="006305F9" w:rsidRPr="00AC3E9C">
        <w:t>IPI</w:t>
      </w:r>
      <w:r w:rsidRPr="00AC3E9C">
        <w:t xml:space="preserve"> și explicarea obiectivelor.</w:t>
      </w:r>
    </w:p>
    <w:p w14:paraId="3E6DE79C" w14:textId="77777777" w:rsidR="00B63727" w:rsidRPr="00AC3E9C" w:rsidRDefault="00B63727">
      <w:pPr>
        <w:numPr>
          <w:ilvl w:val="0"/>
          <w:numId w:val="16"/>
        </w:numPr>
        <w:spacing w:after="120" w:line="276" w:lineRule="auto"/>
        <w:ind w:left="0" w:firstLine="567"/>
        <w:jc w:val="both"/>
      </w:pPr>
      <w:r w:rsidRPr="00AC3E9C">
        <w:t>Introducerea tehnicii de respirație lentă ca strategie principală pentru gestionarea stresului.</w:t>
      </w:r>
    </w:p>
    <w:p w14:paraId="56B29BAB" w14:textId="77B56235" w:rsidR="00B63727" w:rsidRPr="00AC3E9C" w:rsidRDefault="00B63727">
      <w:pPr>
        <w:numPr>
          <w:ilvl w:val="0"/>
          <w:numId w:val="16"/>
        </w:numPr>
        <w:spacing w:after="120" w:line="276" w:lineRule="auto"/>
        <w:ind w:left="0" w:firstLine="567"/>
        <w:jc w:val="both"/>
      </w:pPr>
      <w:r w:rsidRPr="00AC3E9C">
        <w:t>Stabilirea primei sarcini de practică.</w:t>
      </w:r>
    </w:p>
    <w:p w14:paraId="1D0AD986" w14:textId="60FA772F" w:rsidR="00B63727" w:rsidRPr="00AC3E9C" w:rsidRDefault="00B63727" w:rsidP="006E37A5">
      <w:pPr>
        <w:spacing w:after="120" w:line="276" w:lineRule="auto"/>
        <w:ind w:firstLine="567"/>
        <w:jc w:val="both"/>
      </w:pPr>
      <w:r w:rsidRPr="00AC3E9C">
        <w:t xml:space="preserve">Prima sesiune a intervenției </w:t>
      </w:r>
      <w:r w:rsidR="006305F9" w:rsidRPr="00AC3E9C">
        <w:t>IPI</w:t>
      </w:r>
      <w:r w:rsidRPr="00AC3E9C">
        <w:t xml:space="preserve"> are un rol fundamental, fiind dedicată evaluării inițiale a beneficiarului, stabilirii eligibilității pentru participarea la program, creării relației de lucru și introducerii primelor tehnici de gestionare a stresului. Această etapă implică o serie de pași structurați, care urmăresc colectarea de informații relevante, evaluarea nivelului de funcționare și suferință emoțională, aprecierea riscului suicidar sau a eventualelor deficiențe severe care ar putea necesita o altă formă de intervenție, precum și prezentarea clară a obiectivelor intervenției.</w:t>
      </w:r>
    </w:p>
    <w:p w14:paraId="44479A75" w14:textId="3D5F5EB2" w:rsidR="00B63727" w:rsidRPr="00AC3E9C" w:rsidRDefault="00B63727" w:rsidP="006E37A5">
      <w:pPr>
        <w:spacing w:after="120" w:line="276" w:lineRule="auto"/>
        <w:ind w:firstLine="567"/>
        <w:jc w:val="both"/>
      </w:pPr>
      <w:r w:rsidRPr="00AC3E9C">
        <w:lastRenderedPageBreak/>
        <w:t xml:space="preserve">Procesul începe cu prezentarea specialistului și explicarea obiectivelor </w:t>
      </w:r>
      <w:r w:rsidR="006305F9" w:rsidRPr="00AC3E9C">
        <w:t>IPI</w:t>
      </w:r>
      <w:r w:rsidRPr="00AC3E9C">
        <w:t>. Se clarifică faptul că programul are scopul de a oferi suport psihologic centrat pe dezvoltarea de abilități de gestionare a dificultăților emoționale, fără a include sprijin material sau financiar. Se detaliază structura generală a intervenției, care presupune 3–5 sesiuni individuale de câte 45–60 de minute, desfășurate fie față în față, fie online. De asemenea, se explică principiile confidențialității și se menționează situațiile excepționale în care aceasta poate fi încălcată (de exemplu, în caz de risc suicidar sau de vătămare gravă). După aceste precizări, se solicită consimțământul verbal sau scris pentru desfășurarea evaluării inițiale (Anexa 1: Evaluarea Pre-</w:t>
      </w:r>
      <w:r w:rsidR="00C657BD" w:rsidRPr="00AC3E9C">
        <w:t>IPI</w:t>
      </w:r>
      <w:r w:rsidRPr="00AC3E9C">
        <w:t>).</w:t>
      </w:r>
    </w:p>
    <w:p w14:paraId="09FD5DDD" w14:textId="77777777" w:rsidR="00B63727" w:rsidRPr="00AC3E9C" w:rsidRDefault="00B63727" w:rsidP="006E37A5">
      <w:pPr>
        <w:spacing w:after="120" w:line="276" w:lineRule="auto"/>
        <w:ind w:firstLine="567"/>
        <w:jc w:val="both"/>
      </w:pPr>
      <w:r w:rsidRPr="00AC3E9C">
        <w:t>În continuare, specialistul colectează informațiile demografice de bază, inclusiv sexul, vârsta, nivelul educațional, starea civilă și statutul ocupațional al beneficiarului. Aceste date sunt esențiale pentru contextualizarea intervenției și pentru analiza comparativă a rezultatelor obținute la nivel de grup.</w:t>
      </w:r>
    </w:p>
    <w:p w14:paraId="58069537" w14:textId="1FC982B4" w:rsidR="00B63727" w:rsidRPr="00AC3E9C" w:rsidRDefault="00B63727" w:rsidP="006E37A5">
      <w:pPr>
        <w:spacing w:after="120" w:line="276" w:lineRule="auto"/>
        <w:ind w:firstLine="567"/>
        <w:jc w:val="both"/>
      </w:pPr>
      <w:r w:rsidRPr="00AC3E9C">
        <w:t xml:space="preserve">Aplicarea instrumentelor de evaluare psihologică reprezintă următorul pas. Se utilizează chestionarul PSYCHLOPS </w:t>
      </w:r>
      <w:r w:rsidR="00043E38" w:rsidRPr="00AC3E9C">
        <w:t xml:space="preserve">( ANEXA 2) </w:t>
      </w:r>
      <w:r w:rsidRPr="00AC3E9C">
        <w:t>pentru identificarea principalelor probleme subiective și evaluarea gradului de afectare a beneficiarului în ultimele săptămâni. Scorurile obținute la această etapă vor permite ulterior măsurarea progresului realizat în urma intervenției.</w:t>
      </w:r>
    </w:p>
    <w:p w14:paraId="0F974616" w14:textId="6F59C0A6" w:rsidR="00B63727" w:rsidRPr="00AC3E9C" w:rsidRDefault="00B63727" w:rsidP="006E37A5">
      <w:pPr>
        <w:spacing w:after="120" w:line="276" w:lineRule="auto"/>
        <w:ind w:firstLine="567"/>
        <w:jc w:val="both"/>
      </w:pPr>
      <w:r w:rsidRPr="00AC3E9C">
        <w:t>Pentru evaluarea funcționării zilnice, se aplică standard WHODAS 2.0 (Anexa 1: Evaluarea Pre-</w:t>
      </w:r>
      <w:r w:rsidR="00C657BD" w:rsidRPr="00AC3E9C">
        <w:t>IPI</w:t>
      </w:r>
      <w:r w:rsidRPr="00AC3E9C">
        <w:t>), un instrument complex de autoevaluare care explorează dificultățile în diverse domenii ale vieții cotidiene. Alternativ, practicianul poate alege utilizarea chestionarului EQ-5D (Anexa 8: Chestionarul sănătății), în special în cazurile în care se dorește o evaluare mai rapidă a stării generale de sănătate și funcționare.</w:t>
      </w:r>
    </w:p>
    <w:p w14:paraId="39686B12" w14:textId="6F889D21" w:rsidR="00B63727" w:rsidRPr="00AC3E9C" w:rsidRDefault="00B63727" w:rsidP="006E37A5">
      <w:pPr>
        <w:spacing w:after="120" w:line="276" w:lineRule="auto"/>
        <w:ind w:firstLine="567"/>
        <w:jc w:val="both"/>
      </w:pPr>
      <w:r w:rsidRPr="00AC3E9C">
        <w:t>Evaluarea suferinței emoționale se realizează prin administrarea chestionarului PHQ-9 (Anexa 1: Evaluarea Pre-</w:t>
      </w:r>
      <w:r w:rsidR="00C657BD" w:rsidRPr="00AC3E9C">
        <w:t>IPI</w:t>
      </w:r>
      <w:r w:rsidRPr="00AC3E9C">
        <w:t>), care măsoară severitatea simptomelor depresive. În funcție de contextul clinic și preferințele specialistului, se poate opta pentru utilizarea Scalei Hamilton pentru depresie (Anexa 11: Scala Hamilton de evaluare a depresiei) ca instrument alternativ. Pentru screening-ul simptomelor de anxietate, este recomandată aplicarea GAD-7, cu posibilitatea de substituire prin Scala Hamilton pentru anxietate (Anexa 10: Scala Hamilton pentru anxietate), în funcție de nevoile beneficiarului și resursele disponibile.</w:t>
      </w:r>
    </w:p>
    <w:p w14:paraId="75E06A67" w14:textId="29713EA8" w:rsidR="00B63727" w:rsidRPr="00AC3E9C" w:rsidRDefault="00B63727" w:rsidP="006E37A5">
      <w:pPr>
        <w:spacing w:after="120" w:line="276" w:lineRule="auto"/>
        <w:ind w:firstLine="567"/>
        <w:jc w:val="both"/>
      </w:pPr>
      <w:r w:rsidRPr="00AC3E9C">
        <w:t xml:space="preserve">Un element central al evaluării inițiale este explorarea existenței gândurilor de suicid. Specialistul aplică întrebările din Anexa 1 pentru identificarea riscului suicidar. În cazul în care sunt raportate idei suicidare active sau planuri concrete, se aplică </w:t>
      </w:r>
      <w:r w:rsidR="006305F9" w:rsidRPr="00AC3E9C">
        <w:t>ghid</w:t>
      </w:r>
      <w:r w:rsidRPr="00AC3E9C">
        <w:t>ul SLAPP (Anexa 6: Screening în baza SLAPP), care evaluează specificitatea planului, letalitatea metodei, accesibilitatea mijloacelor și proximitatea intenției de suicid.</w:t>
      </w:r>
    </w:p>
    <w:p w14:paraId="3D5EDB98" w14:textId="158FB5F8" w:rsidR="00B63727" w:rsidRPr="00AC3E9C" w:rsidRDefault="00B63727" w:rsidP="006E37A5">
      <w:pPr>
        <w:spacing w:after="120" w:line="276" w:lineRule="auto"/>
        <w:ind w:firstLine="567"/>
        <w:jc w:val="both"/>
      </w:pPr>
      <w:r w:rsidRPr="00AC3E9C">
        <w:t xml:space="preserve">În cadrul aceleiași sesiuni, specialistul realizează și evaluarea observațională a eventualelor deficiențe cognitive sau comportamentale severe, utilizând criteriile standardizate din Anexa 1 sau la necesitate evaluarea deficitului cognitiv utilizând </w:t>
      </w:r>
      <w:r w:rsidR="007445FD" w:rsidRPr="00AC3E9C">
        <w:t>instrumentul</w:t>
      </w:r>
      <w:r w:rsidRPr="00AC3E9C">
        <w:t xml:space="preserve"> MMSE - Mini Mental State Examination</w:t>
      </w:r>
      <w:r w:rsidR="00043E38" w:rsidRPr="00AC3E9C">
        <w:t xml:space="preserve"> </w:t>
      </w:r>
      <w:r w:rsidRPr="00AC3E9C">
        <w:t xml:space="preserve"> ANEXA 12) . Dacă sunt identificate comportamente bizare, alterări ale contactului cu realitatea sau semne de consum sever de substanțe, beneficiarul va fi orientat către servicii specializate, iar includerea în </w:t>
      </w:r>
      <w:r w:rsidR="00C657BD" w:rsidRPr="00AC3E9C">
        <w:t>IPI</w:t>
      </w:r>
      <w:r w:rsidRPr="00AC3E9C">
        <w:t xml:space="preserve"> va fi reconsiderată.</w:t>
      </w:r>
    </w:p>
    <w:p w14:paraId="7B1B1887" w14:textId="044A5BDD" w:rsidR="00B63727" w:rsidRPr="00AC3E9C" w:rsidRDefault="00B63727" w:rsidP="006E37A5">
      <w:pPr>
        <w:spacing w:after="120" w:line="276" w:lineRule="auto"/>
        <w:ind w:firstLine="567"/>
        <w:jc w:val="both"/>
      </w:pPr>
      <w:r w:rsidRPr="00AC3E9C">
        <w:t xml:space="preserve">La finalul evaluării, toate datele obținute sunt integrate într-un formular de sinteză. Acesta include scorurile la instrumentele aplicate și concluzia privind eligibilitatea beneficiarului pentru </w:t>
      </w:r>
      <w:r w:rsidRPr="00AC3E9C">
        <w:lastRenderedPageBreak/>
        <w:t xml:space="preserve">program. Dacă criteriile sunt îndeplinite, beneficiarul primește feedback pozitiv și o descriere detaliată a modului în care </w:t>
      </w:r>
      <w:r w:rsidR="00C657BD" w:rsidRPr="00AC3E9C">
        <w:t>IPI</w:t>
      </w:r>
      <w:r w:rsidRPr="00AC3E9C">
        <w:t xml:space="preserve"> îl poate sprijini. Dacă, dimpotrivă, nivelul de suferință este insuficient sau dificultățile depășesc cadrul </w:t>
      </w:r>
      <w:r w:rsidR="00C657BD" w:rsidRPr="00AC3E9C">
        <w:t>IPI</w:t>
      </w:r>
      <w:r w:rsidRPr="00AC3E9C">
        <w:t>, se propune direcționarea către servicii specializate adecvate.</w:t>
      </w:r>
    </w:p>
    <w:p w14:paraId="5988E9BA" w14:textId="77777777" w:rsidR="00B63727" w:rsidRPr="00AC3E9C" w:rsidRDefault="00B63727" w:rsidP="006E37A5">
      <w:pPr>
        <w:spacing w:after="120" w:line="276" w:lineRule="auto"/>
        <w:ind w:firstLine="567"/>
        <w:jc w:val="both"/>
      </w:pPr>
      <w:r w:rsidRPr="00AC3E9C">
        <w:t>În cadrul acestei prime sesiuni, după finalizarea evaluării, specialistul introduce o tehnică esențială de gestionare a stresului – respirația lentă controlată. Această strategie, demonstrată științific ca fiind eficientă în reglarea emoțională și reducerea activării fiziologice, este explicată pe înțelesul beneficiarului și exersată în cadrul întâlnirii. Beneficiarului i se recomandă să practice această tehnică zilnic, stabilindu-se astfel prima sarcină de practică pentru acasă, cu scopul de a consolida autoreglarea emoțională și de a începe procesul de consolidare a sentimentului de autoeficacitate.</w:t>
      </w:r>
    </w:p>
    <w:p w14:paraId="747B79FB" w14:textId="036A5F3B" w:rsidR="00B63727" w:rsidRPr="00AC3E9C" w:rsidRDefault="00B63727" w:rsidP="006E37A5">
      <w:pPr>
        <w:spacing w:after="120" w:line="276" w:lineRule="auto"/>
        <w:ind w:firstLine="567"/>
        <w:jc w:val="both"/>
      </w:pPr>
      <w:r w:rsidRPr="00AC3E9C">
        <w:t xml:space="preserve">Această sesiune are, așadar, un rol esențial nu doar în stabilirea eligibilității beneficiarului, ci și în crearea unei relații terapeutice bazate pe încredere, siguranță și parteneriat. Introducerea timpurie a strategiilor de coping permite beneficiarului să simtă un prim efect pozitiv al implicării sale în procesul de intervenție și să dezvolte motivația necesară pentru a continua participarea activă în cadrul </w:t>
      </w:r>
      <w:r w:rsidR="00C657BD" w:rsidRPr="00AC3E9C">
        <w:t>IPI</w:t>
      </w:r>
      <w:r w:rsidRPr="00AC3E9C">
        <w:t>.</w:t>
      </w:r>
    </w:p>
    <w:p w14:paraId="030F0EBD" w14:textId="088C05C0" w:rsidR="00330612" w:rsidRPr="00AC3E9C" w:rsidRDefault="00B63727" w:rsidP="00672FDD">
      <w:pPr>
        <w:spacing w:after="120" w:line="276" w:lineRule="auto"/>
        <w:ind w:firstLine="567"/>
        <w:jc w:val="both"/>
        <w:rPr>
          <w:i/>
          <w:iCs/>
        </w:rPr>
      </w:pPr>
      <w:r w:rsidRPr="00AC3E9C">
        <w:rPr>
          <w:i/>
          <w:iCs/>
        </w:rPr>
        <w:t xml:space="preserve">Notă: După finalizarea sesiunii, specialistul va completa Modelul de Raport Sesiunea 1 – Intervenția </w:t>
      </w:r>
      <w:r w:rsidR="00C657BD" w:rsidRPr="00AC3E9C">
        <w:rPr>
          <w:i/>
          <w:iCs/>
        </w:rPr>
        <w:t>IPI</w:t>
      </w:r>
      <w:r w:rsidRPr="00AC3E9C">
        <w:rPr>
          <w:i/>
          <w:iCs/>
        </w:rPr>
        <w:t xml:space="preserve"> (Anexa 13). </w:t>
      </w:r>
    </w:p>
    <w:p w14:paraId="789C2602" w14:textId="324B0517" w:rsidR="00B63727" w:rsidRPr="00AC3E9C" w:rsidRDefault="00B63727" w:rsidP="00330612">
      <w:pPr>
        <w:pStyle w:val="Titlu2"/>
        <w:spacing w:before="0" w:after="120" w:line="276" w:lineRule="auto"/>
        <w:jc w:val="both"/>
        <w:rPr>
          <w:rFonts w:ascii="Times New Roman" w:hAnsi="Times New Roman" w:cs="Times New Roman"/>
          <w:b/>
          <w:bCs/>
          <w:color w:val="0070C0"/>
        </w:rPr>
      </w:pPr>
      <w:bookmarkStart w:id="34" w:name="_Toc205462110"/>
      <w:r w:rsidRPr="00AC3E9C">
        <w:rPr>
          <w:rFonts w:ascii="Times New Roman" w:hAnsi="Times New Roman" w:cs="Times New Roman"/>
          <w:b/>
          <w:bCs/>
          <w:color w:val="0070C0"/>
        </w:rPr>
        <w:t>Sesiunea 2 – Gestionarea problemelor</w:t>
      </w:r>
      <w:bookmarkEnd w:id="34"/>
    </w:p>
    <w:p w14:paraId="196B0CFF" w14:textId="77777777" w:rsidR="00B63727" w:rsidRPr="00AC3E9C" w:rsidRDefault="00B63727">
      <w:pPr>
        <w:numPr>
          <w:ilvl w:val="0"/>
          <w:numId w:val="17"/>
        </w:numPr>
        <w:spacing w:after="120" w:line="276" w:lineRule="auto"/>
        <w:ind w:left="0" w:firstLine="567"/>
        <w:jc w:val="both"/>
      </w:pPr>
      <w:r w:rsidRPr="00AC3E9C">
        <w:t>Evaluarea progresului și revizuirea sarcinilor de practică.</w:t>
      </w:r>
    </w:p>
    <w:p w14:paraId="3ADE4643" w14:textId="77777777" w:rsidR="00B63727" w:rsidRPr="00AC3E9C" w:rsidRDefault="00B63727">
      <w:pPr>
        <w:numPr>
          <w:ilvl w:val="0"/>
          <w:numId w:val="17"/>
        </w:numPr>
        <w:spacing w:after="120" w:line="276" w:lineRule="auto"/>
        <w:ind w:left="0" w:firstLine="567"/>
        <w:jc w:val="both"/>
      </w:pPr>
      <w:r w:rsidRPr="00AC3E9C">
        <w:t>Introducerea metodei de gestionare a problemelor în 7 pași, utilizând fișa specifică (vezi Anexa 5)</w:t>
      </w:r>
    </w:p>
    <w:p w14:paraId="7C3A57F2" w14:textId="51AC5B37" w:rsidR="00B63727" w:rsidRPr="00AC3E9C" w:rsidRDefault="00B63727">
      <w:pPr>
        <w:numPr>
          <w:ilvl w:val="0"/>
          <w:numId w:val="17"/>
        </w:numPr>
        <w:spacing w:after="120" w:line="276" w:lineRule="auto"/>
        <w:ind w:left="0" w:firstLine="567"/>
        <w:jc w:val="both"/>
      </w:pPr>
      <w:r w:rsidRPr="00AC3E9C">
        <w:t xml:space="preserve">Lucru practic asupra unei probleme concrete, identificată împreună cu </w:t>
      </w:r>
      <w:r w:rsidR="00B6795B" w:rsidRPr="00AC3E9C">
        <w:t>beneficiar</w:t>
      </w:r>
      <w:r w:rsidRPr="00AC3E9C">
        <w:t>ul.</w:t>
      </w:r>
    </w:p>
    <w:p w14:paraId="4FCAE2A5" w14:textId="1750DA9B" w:rsidR="00B63727" w:rsidRPr="00AC3E9C" w:rsidRDefault="00B63727">
      <w:pPr>
        <w:numPr>
          <w:ilvl w:val="0"/>
          <w:numId w:val="17"/>
        </w:numPr>
        <w:spacing w:after="120" w:line="276" w:lineRule="auto"/>
        <w:ind w:left="0" w:firstLine="567"/>
        <w:jc w:val="both"/>
      </w:pPr>
      <w:r w:rsidRPr="00AC3E9C">
        <w:t>Consolidarea strategiilor și setarea de noi sarcini.</w:t>
      </w:r>
    </w:p>
    <w:p w14:paraId="3565C5FC" w14:textId="079D6D85" w:rsidR="00B63727" w:rsidRPr="00AC3E9C" w:rsidRDefault="00B63727" w:rsidP="006E37A5">
      <w:pPr>
        <w:spacing w:after="120" w:line="276" w:lineRule="auto"/>
        <w:ind w:firstLine="567"/>
        <w:jc w:val="both"/>
      </w:pPr>
      <w:r w:rsidRPr="00AC3E9C">
        <w:t xml:space="preserve">A doua sesiune a intervenției </w:t>
      </w:r>
      <w:r w:rsidR="00C657BD" w:rsidRPr="00AC3E9C">
        <w:t>IPI</w:t>
      </w:r>
      <w:r w:rsidRPr="00AC3E9C">
        <w:t xml:space="preserve"> este dedicată dezvoltării capacității beneficiarului de a face față dificultăților cotidiene prin aplicarea unei metode structurate de gestionare a problemelor. Această etapă are un caracter practic și transformativ, vizând atât consolidarea relației terapeutice, cât și întărirea sentimentului de control personal asupra situațiilor stresante.</w:t>
      </w:r>
    </w:p>
    <w:p w14:paraId="1C69198F" w14:textId="77777777" w:rsidR="00B63727" w:rsidRPr="00AC3E9C" w:rsidRDefault="00B63727" w:rsidP="006E37A5">
      <w:pPr>
        <w:spacing w:after="120" w:line="276" w:lineRule="auto"/>
        <w:ind w:firstLine="567"/>
        <w:jc w:val="both"/>
      </w:pPr>
      <w:r w:rsidRPr="00AC3E9C">
        <w:t>Sesiunea debutează printr-o scurtă evaluare a progresului de la întâlnirea anterioară, cu accent pe revizuirea sarcinii de practică și explorarea experienței beneficiarului în aplicarea tehnicii de respirație lentă pentru gestionarea stresului. Practicianul încurajează reflectarea asupra obstacolelor întâmpinate și a factorilor facilitatori, oferind feedback pozitiv și suportiv pentru consolidarea motivației.</w:t>
      </w:r>
    </w:p>
    <w:p w14:paraId="07064198" w14:textId="6A54A20B" w:rsidR="00B63727" w:rsidRPr="00AC3E9C" w:rsidRDefault="00B63727" w:rsidP="006E37A5">
      <w:pPr>
        <w:spacing w:after="120" w:line="276" w:lineRule="auto"/>
        <w:ind w:firstLine="567"/>
        <w:jc w:val="both"/>
      </w:pPr>
      <w:r w:rsidRPr="00AC3E9C">
        <w:t xml:space="preserve">Ulterior, se introduce metoda de gestionare a problemelor în șapte pași, un instrument esențial al intervenției </w:t>
      </w:r>
      <w:r w:rsidR="00C657BD" w:rsidRPr="00AC3E9C">
        <w:t>IPI</w:t>
      </w:r>
      <w:r w:rsidRPr="00AC3E9C">
        <w:t>, care este aplicat cu sprijinul fișei dedicate (Anexa 5 – Fișe pentru beneficiari). Această metodă presupune următoarele etape: (1) identificarea clară a problemei, (2) definirea obiectivului, (3) generarea de soluții posibile, (4) evaluarea avantajelor și dezavantajelor fiecărei opțiuni, (5) alegerea celei mai potrivite soluții, (6) planificarea pașilor concreți de acțiune, și (7) evaluarea rezultatelor.</w:t>
      </w:r>
    </w:p>
    <w:p w14:paraId="160F1201" w14:textId="579F9983" w:rsidR="00B63727" w:rsidRPr="00AC3E9C" w:rsidRDefault="00B63727" w:rsidP="006E37A5">
      <w:pPr>
        <w:spacing w:after="120" w:line="276" w:lineRule="auto"/>
        <w:ind w:firstLine="567"/>
        <w:jc w:val="both"/>
      </w:pPr>
      <w:r w:rsidRPr="00AC3E9C">
        <w:t xml:space="preserve">În timpul sesiunii, practicianul lucrează împreună cu beneficiarul asupra unei probleme concrete, identificată de comun acord. Se urmează toți pașii metodei, iar </w:t>
      </w:r>
      <w:r w:rsidR="00B6795B" w:rsidRPr="00AC3E9C">
        <w:t>beneficiar</w:t>
      </w:r>
      <w:r w:rsidRPr="00AC3E9C">
        <w:t xml:space="preserve">ul este încurajat să </w:t>
      </w:r>
      <w:r w:rsidRPr="00AC3E9C">
        <w:lastRenderedPageBreak/>
        <w:t>participe activ, să genereze idei și să reflecteze critic asupra propriilor resurse și bariere. Prin această abordare colaborativă, se promovează sentimentul de autoeficacitate și capacitatea de a transfera strategia în alte situații din viața de zi cu zi.</w:t>
      </w:r>
    </w:p>
    <w:p w14:paraId="5B32632A" w14:textId="77777777" w:rsidR="00B63727" w:rsidRPr="00AC3E9C" w:rsidRDefault="00B63727" w:rsidP="006E37A5">
      <w:pPr>
        <w:spacing w:after="120" w:line="276" w:lineRule="auto"/>
        <w:ind w:firstLine="567"/>
        <w:jc w:val="both"/>
      </w:pPr>
      <w:r w:rsidRPr="00AC3E9C">
        <w:t>La finalul întâlnirii, se consolidează strategiile învățate, iar beneficiarul este invitat să aplice metoda de gestionare a problemelor asupra unei alte situații personale, identificată ca relevantă. Se formulează o nouă sarcină de practică, adaptată contextului și ritmului individual, cu accent pe menținerea implicării și explorarea ulterioară în sesiunea următoare.</w:t>
      </w:r>
    </w:p>
    <w:p w14:paraId="371321F1" w14:textId="0DEA4A0E" w:rsidR="00B63727" w:rsidRPr="00AC3E9C" w:rsidRDefault="00B63727" w:rsidP="006E37A5">
      <w:pPr>
        <w:spacing w:after="120" w:line="276" w:lineRule="auto"/>
        <w:ind w:firstLine="567"/>
        <w:jc w:val="both"/>
      </w:pPr>
      <w:r w:rsidRPr="00AC3E9C">
        <w:t xml:space="preserve">Această sesiune reprezintă un moment-cheie în cadrul </w:t>
      </w:r>
      <w:r w:rsidR="00C657BD" w:rsidRPr="00AC3E9C">
        <w:t>IPI</w:t>
      </w:r>
      <w:r w:rsidRPr="00AC3E9C">
        <w:t>, întrucât transferă intervenția de la evaluare la acțiune concretă, oferind beneficiarului un cadru clar și validat științific pentru a-și restructura răspunsul la stres și dificultăți.</w:t>
      </w:r>
    </w:p>
    <w:p w14:paraId="04788E3D" w14:textId="7EC540EE" w:rsidR="00330612" w:rsidRPr="00AC3E9C" w:rsidRDefault="00B63727" w:rsidP="00672FDD">
      <w:pPr>
        <w:spacing w:after="120" w:line="276" w:lineRule="auto"/>
        <w:ind w:firstLine="567"/>
        <w:jc w:val="both"/>
        <w:rPr>
          <w:i/>
          <w:iCs/>
          <w:color w:val="000000" w:themeColor="text1"/>
        </w:rPr>
      </w:pPr>
      <w:r w:rsidRPr="00AC3E9C">
        <w:rPr>
          <w:i/>
          <w:iCs/>
          <w:color w:val="000000" w:themeColor="text1"/>
        </w:rPr>
        <w:t xml:space="preserve">Notă: După finalizarea sesiunii, specialistul va completa Modelul de Raport Sesiunea 2 – Gestionarea problemelor (Anexa 14). </w:t>
      </w:r>
    </w:p>
    <w:p w14:paraId="2D5BBFFB" w14:textId="73B511CB" w:rsidR="00B63727" w:rsidRPr="00AC3E9C" w:rsidRDefault="00B63727" w:rsidP="00330612">
      <w:pPr>
        <w:pStyle w:val="Titlu2"/>
        <w:spacing w:before="0" w:after="120" w:line="276" w:lineRule="auto"/>
        <w:jc w:val="both"/>
        <w:rPr>
          <w:rFonts w:ascii="Times New Roman" w:hAnsi="Times New Roman" w:cs="Times New Roman"/>
          <w:b/>
          <w:bCs/>
          <w:color w:val="0070C0"/>
        </w:rPr>
      </w:pPr>
      <w:bookmarkStart w:id="35" w:name="_Toc205462111"/>
      <w:r w:rsidRPr="00AC3E9C">
        <w:rPr>
          <w:rFonts w:ascii="Times New Roman" w:hAnsi="Times New Roman" w:cs="Times New Roman"/>
          <w:b/>
          <w:bCs/>
          <w:color w:val="0070C0"/>
        </w:rPr>
        <w:t>Sesiunea 3 – Activarea comportamentală („Fă pași mici, spre schimbări mari”)</w:t>
      </w:r>
      <w:bookmarkEnd w:id="35"/>
    </w:p>
    <w:p w14:paraId="33E0CCC3" w14:textId="77777777" w:rsidR="00B63727" w:rsidRPr="00AC3E9C" w:rsidRDefault="00B63727">
      <w:pPr>
        <w:numPr>
          <w:ilvl w:val="0"/>
          <w:numId w:val="18"/>
        </w:numPr>
        <w:spacing w:after="120" w:line="276" w:lineRule="auto"/>
        <w:ind w:left="0" w:firstLine="567"/>
        <w:jc w:val="both"/>
      </w:pPr>
      <w:r w:rsidRPr="00AC3E9C">
        <w:t>Evaluarea generală a progresului și discutarea experiențelor din sesiunea anterioară.</w:t>
      </w:r>
    </w:p>
    <w:p w14:paraId="521C20BE" w14:textId="77777777" w:rsidR="00B63727" w:rsidRPr="00AC3E9C" w:rsidRDefault="00B63727">
      <w:pPr>
        <w:numPr>
          <w:ilvl w:val="0"/>
          <w:numId w:val="18"/>
        </w:numPr>
        <w:spacing w:after="120" w:line="276" w:lineRule="auto"/>
        <w:ind w:left="0" w:firstLine="567"/>
        <w:jc w:val="both"/>
      </w:pPr>
      <w:r w:rsidRPr="00AC3E9C">
        <w:t>Introducerea tehnicii de activare comportamentală, stabilirea unui plan de acțiune și încurajarea inițiativelor personale.</w:t>
      </w:r>
    </w:p>
    <w:p w14:paraId="1C20F2F1" w14:textId="77777777" w:rsidR="00B63727" w:rsidRPr="00AC3E9C" w:rsidRDefault="00B63727">
      <w:pPr>
        <w:numPr>
          <w:ilvl w:val="0"/>
          <w:numId w:val="18"/>
        </w:numPr>
        <w:spacing w:after="120" w:line="276" w:lineRule="auto"/>
        <w:ind w:left="0" w:firstLine="567"/>
        <w:jc w:val="both"/>
      </w:pPr>
      <w:r w:rsidRPr="00AC3E9C">
        <w:t>Explorarea surselor de sprijin social și facilitarea conectării cu acestea.</w:t>
      </w:r>
    </w:p>
    <w:p w14:paraId="3129CF49" w14:textId="15E2CAFF" w:rsidR="00B63727" w:rsidRPr="00AC3E9C" w:rsidRDefault="00B63727">
      <w:pPr>
        <w:numPr>
          <w:ilvl w:val="0"/>
          <w:numId w:val="18"/>
        </w:numPr>
        <w:spacing w:after="120" w:line="276" w:lineRule="auto"/>
        <w:ind w:left="0" w:firstLine="567"/>
        <w:jc w:val="both"/>
      </w:pPr>
      <w:r w:rsidRPr="00AC3E9C">
        <w:t>Confirmarea încheierii intervenției sau trecerea la sesiunile suplimentare.</w:t>
      </w:r>
    </w:p>
    <w:p w14:paraId="2C01F21F" w14:textId="15F29221" w:rsidR="00B63727" w:rsidRPr="00AC3E9C" w:rsidRDefault="00B63727" w:rsidP="006E37A5">
      <w:pPr>
        <w:spacing w:after="120" w:line="276" w:lineRule="auto"/>
        <w:ind w:firstLine="567"/>
        <w:jc w:val="both"/>
      </w:pPr>
      <w:r w:rsidRPr="00AC3E9C">
        <w:t xml:space="preserve">Cea de-a treia sesiune din cadrul intervenției </w:t>
      </w:r>
      <w:r w:rsidR="00C657BD" w:rsidRPr="00AC3E9C">
        <w:t>IPI</w:t>
      </w:r>
      <w:r w:rsidRPr="00AC3E9C">
        <w:t xml:space="preserve"> marchează o etapă importantă în procesul de consolidare a schimbării comportamentale, având ca obiectiv central introducerea și exersarea strategiei de activare comportamentală. Această tehnică este fundamentată pe dovezi științifice și are scopul de a rupe ciclul inactivității și al dispoziției scăzute, oferind persoanei o direcție concretă de reconectare cu activități semnificative și plăcute.</w:t>
      </w:r>
    </w:p>
    <w:p w14:paraId="61B2577E" w14:textId="71475FCE" w:rsidR="00B63727" w:rsidRPr="00AC3E9C" w:rsidRDefault="00B63727" w:rsidP="006E37A5">
      <w:pPr>
        <w:spacing w:after="120" w:line="276" w:lineRule="auto"/>
        <w:ind w:firstLine="567"/>
        <w:jc w:val="both"/>
      </w:pPr>
      <w:r w:rsidRPr="00AC3E9C">
        <w:t xml:space="preserve">Sesiunea începe cu o evaluare generală a progresului, prin revizuirea sarcinilor de practică stabilite anterior și discutarea modului în care beneficiarul a aplicat strategia de gestionare a problemelor. Se explorează experiențele personale din perioada </w:t>
      </w:r>
      <w:r w:rsidR="007445FD" w:rsidRPr="00AC3E9C">
        <w:t>intersesiuni</w:t>
      </w:r>
      <w:r w:rsidRPr="00AC3E9C">
        <w:t>, identificându-se atât progresele, cât și eventualele obstacole sau dificultăți. Practicianul oferă feedback constructiv, subliniind succesele și încurajând perseverența în fața provocărilor.</w:t>
      </w:r>
    </w:p>
    <w:p w14:paraId="11D35A83" w14:textId="77777777" w:rsidR="00B63727" w:rsidRPr="00AC3E9C" w:rsidRDefault="00B63727" w:rsidP="006E37A5">
      <w:pPr>
        <w:spacing w:after="120" w:line="276" w:lineRule="auto"/>
        <w:ind w:firstLine="567"/>
        <w:jc w:val="both"/>
      </w:pPr>
      <w:r w:rsidRPr="00AC3E9C">
        <w:t>În continuare, este introdusă tehnica de activare comportamentală, denumită sugestiv „Fă pași mici, spre schimbări mari”. Practicianul explică raționamentul din spatele acestei metode: activitatea precede adesea motivația, iar acțiunile regulate și orientate spre scop pot influența pozitiv dispoziția și percepția de sine. Împreună cu beneficiarul, se identifică activități care aduc satisfacție sau sens și se elaborează un plan de acțiune individualizat, care să includă pași simpli, realiști și implementabili în perioada următoare.</w:t>
      </w:r>
    </w:p>
    <w:p w14:paraId="74440FFB" w14:textId="11084B46" w:rsidR="00B63727" w:rsidRPr="00AC3E9C" w:rsidRDefault="00B63727" w:rsidP="006E37A5">
      <w:pPr>
        <w:spacing w:after="120" w:line="276" w:lineRule="auto"/>
        <w:ind w:firstLine="567"/>
        <w:jc w:val="both"/>
      </w:pPr>
      <w:r w:rsidRPr="00AC3E9C">
        <w:t xml:space="preserve">Pe parcursul sesiunii, se acordă atenție sporită explorării resurselor de sprijin social. Se discută despre persoanele semnificative din viața beneficiarului, sursele de sprijin disponibile și eventualele bariere în accesarea acestora. Practicianul facilitează reflecția asupra modului în care sprijinul social poate fi activat, consolidat sau extins, oferind sugestii concrete și adaptate contextului personal al </w:t>
      </w:r>
      <w:r w:rsidR="00B6795B" w:rsidRPr="00AC3E9C">
        <w:t>beneficiar</w:t>
      </w:r>
      <w:r w:rsidRPr="00AC3E9C">
        <w:t>ului.</w:t>
      </w:r>
    </w:p>
    <w:p w14:paraId="7225F975" w14:textId="5A2337AC" w:rsidR="00B63727" w:rsidRPr="00AC3E9C" w:rsidRDefault="00B63727" w:rsidP="006E37A5">
      <w:pPr>
        <w:spacing w:after="120" w:line="276" w:lineRule="auto"/>
        <w:ind w:firstLine="567"/>
        <w:jc w:val="both"/>
      </w:pPr>
      <w:r w:rsidRPr="00AC3E9C">
        <w:lastRenderedPageBreak/>
        <w:t xml:space="preserve">În funcție de nivelul de progres atins, sesiunea include și confirmarea finalizării intervenției </w:t>
      </w:r>
      <w:r w:rsidR="00C657BD" w:rsidRPr="00AC3E9C">
        <w:t>IPI</w:t>
      </w:r>
      <w:r w:rsidRPr="00AC3E9C">
        <w:t xml:space="preserve"> sau, după caz, planificarea sesiunilor suplimentare, în situațiile în care este necesară o extindere a suportului. Dacă se optează pentru încheierea programului, se oferă o sinteză a progresului realizat, se validează eforturile depuse și se discută pașii de menținere a rezultatelor obținute.</w:t>
      </w:r>
    </w:p>
    <w:p w14:paraId="35DFDF49" w14:textId="77777777" w:rsidR="00B63727" w:rsidRPr="00AC3E9C" w:rsidRDefault="00B63727" w:rsidP="006E37A5">
      <w:pPr>
        <w:spacing w:after="120" w:line="276" w:lineRule="auto"/>
        <w:ind w:firstLine="567"/>
        <w:jc w:val="both"/>
      </w:pPr>
      <w:r w:rsidRPr="00AC3E9C">
        <w:t>Această sesiune are, astfel, un rol dublu – terapeutic și decizional – și contribuie esențial la consolidarea autonomiei beneficiarului, promovarea autoeficacității și ancorarea schimbării într-un cadru de viață funcțional și susținător.</w:t>
      </w:r>
    </w:p>
    <w:p w14:paraId="0EBF4B2C" w14:textId="7058F4C7" w:rsidR="00330612" w:rsidRPr="00AC3E9C" w:rsidRDefault="00B63727" w:rsidP="00672FDD">
      <w:pPr>
        <w:spacing w:after="120" w:line="276" w:lineRule="auto"/>
        <w:ind w:firstLine="567"/>
        <w:jc w:val="both"/>
        <w:rPr>
          <w:i/>
          <w:iCs/>
          <w:color w:val="000000" w:themeColor="text1"/>
        </w:rPr>
      </w:pPr>
      <w:r w:rsidRPr="00AC3E9C">
        <w:rPr>
          <w:i/>
          <w:iCs/>
          <w:color w:val="000000" w:themeColor="text1"/>
        </w:rPr>
        <w:t xml:space="preserve">Notă: După finalizarea sesiunii, specialistul va completa Modelul de Raport Sesiunea 3 – Activarea comportamentală („Fă pași mici, spre schimbări mari”) (Anexa 15). </w:t>
      </w:r>
    </w:p>
    <w:p w14:paraId="10BFAEF5" w14:textId="13DF36A4" w:rsidR="00330612" w:rsidRPr="00AC3E9C" w:rsidRDefault="00945CC3" w:rsidP="00434A02">
      <w:pPr>
        <w:spacing w:after="120" w:line="276" w:lineRule="auto"/>
        <w:jc w:val="center"/>
        <w:rPr>
          <w:b/>
          <w:bCs/>
          <w:color w:val="0070C0"/>
        </w:rPr>
      </w:pPr>
      <w:r w:rsidRPr="00AC3E9C">
        <w:rPr>
          <w:b/>
          <w:bCs/>
          <w:color w:val="0070C0"/>
        </w:rPr>
        <w:t xml:space="preserve">SESIUNI OPȚIONALE </w:t>
      </w:r>
      <w:r w:rsidR="00B63727" w:rsidRPr="00AC3E9C">
        <w:rPr>
          <w:b/>
          <w:bCs/>
          <w:color w:val="0070C0"/>
        </w:rPr>
        <w:t xml:space="preserve">(în funcție de nevoile </w:t>
      </w:r>
      <w:r w:rsidR="00B6795B" w:rsidRPr="00AC3E9C">
        <w:rPr>
          <w:b/>
          <w:bCs/>
          <w:color w:val="0070C0"/>
        </w:rPr>
        <w:t>beneficiar</w:t>
      </w:r>
      <w:r w:rsidR="00B63727" w:rsidRPr="00AC3E9C">
        <w:rPr>
          <w:b/>
          <w:bCs/>
          <w:color w:val="0070C0"/>
        </w:rPr>
        <w:t>ului)</w:t>
      </w:r>
    </w:p>
    <w:p w14:paraId="56865CCB" w14:textId="5BB38344" w:rsidR="00B63727" w:rsidRPr="00AC3E9C" w:rsidRDefault="00B63727" w:rsidP="00330612">
      <w:pPr>
        <w:pStyle w:val="Titlu2"/>
        <w:spacing w:before="0" w:after="120" w:line="276" w:lineRule="auto"/>
        <w:jc w:val="both"/>
        <w:rPr>
          <w:rFonts w:ascii="Times New Roman" w:hAnsi="Times New Roman" w:cs="Times New Roman"/>
          <w:b/>
          <w:bCs/>
          <w:color w:val="0070C0"/>
        </w:rPr>
      </w:pPr>
      <w:bookmarkStart w:id="36" w:name="_Toc205462112"/>
      <w:r w:rsidRPr="00AC3E9C">
        <w:rPr>
          <w:rFonts w:ascii="Times New Roman" w:hAnsi="Times New Roman" w:cs="Times New Roman"/>
          <w:b/>
          <w:bCs/>
          <w:color w:val="0070C0"/>
        </w:rPr>
        <w:t>Sesiunea 4 – Consolidarea sprijinului social</w:t>
      </w:r>
      <w:bookmarkEnd w:id="36"/>
    </w:p>
    <w:p w14:paraId="7BA2CD01" w14:textId="491C062E" w:rsidR="00B63727" w:rsidRPr="00AC3E9C" w:rsidRDefault="00B63727">
      <w:pPr>
        <w:numPr>
          <w:ilvl w:val="0"/>
          <w:numId w:val="19"/>
        </w:numPr>
        <w:spacing w:after="120" w:line="276" w:lineRule="auto"/>
        <w:ind w:left="0" w:firstLine="567"/>
        <w:jc w:val="both"/>
      </w:pPr>
      <w:r w:rsidRPr="00AC3E9C">
        <w:t xml:space="preserve">Se adresează </w:t>
      </w:r>
      <w:r w:rsidR="00646F88" w:rsidRPr="00AC3E9C">
        <w:t>beneficiar</w:t>
      </w:r>
      <w:r w:rsidRPr="00AC3E9C">
        <w:t>ilor care beneficiază de sprijin social redus sau care se simt izolați.</w:t>
      </w:r>
    </w:p>
    <w:p w14:paraId="2F9FA9D5" w14:textId="77777777" w:rsidR="00B63727" w:rsidRPr="00AC3E9C" w:rsidRDefault="00B63727">
      <w:pPr>
        <w:numPr>
          <w:ilvl w:val="0"/>
          <w:numId w:val="19"/>
        </w:numPr>
        <w:tabs>
          <w:tab w:val="clear" w:pos="720"/>
          <w:tab w:val="num" w:pos="0"/>
        </w:tabs>
        <w:spacing w:after="120" w:line="276" w:lineRule="auto"/>
        <w:ind w:left="0" w:firstLine="567"/>
        <w:jc w:val="both"/>
      </w:pPr>
      <w:r w:rsidRPr="00AC3E9C">
        <w:t>Se utilizează fișa „Consolidarea asistenței sociale” (vezi Anexa 5) pentru a identifica și planifica activități de conectare socială.</w:t>
      </w:r>
    </w:p>
    <w:p w14:paraId="78D48DBD" w14:textId="12560184" w:rsidR="00B63727" w:rsidRPr="00AC3E9C" w:rsidRDefault="00B63727">
      <w:pPr>
        <w:numPr>
          <w:ilvl w:val="0"/>
          <w:numId w:val="19"/>
        </w:numPr>
        <w:tabs>
          <w:tab w:val="clear" w:pos="720"/>
          <w:tab w:val="num" w:pos="0"/>
        </w:tabs>
        <w:spacing w:after="120" w:line="276" w:lineRule="auto"/>
        <w:ind w:left="0" w:firstLine="567"/>
        <w:jc w:val="both"/>
      </w:pPr>
      <w:r w:rsidRPr="00AC3E9C">
        <w:t>Se revizuiesc strategiile anterioare și se exersează tehnici de comunicare și solicitare a sprijinului.</w:t>
      </w:r>
    </w:p>
    <w:p w14:paraId="0D4E8D37" w14:textId="0F8F6458" w:rsidR="00B63727" w:rsidRPr="00AC3E9C" w:rsidRDefault="00B63727" w:rsidP="006E37A5">
      <w:pPr>
        <w:spacing w:after="120" w:line="276" w:lineRule="auto"/>
        <w:ind w:firstLine="567"/>
        <w:jc w:val="both"/>
      </w:pPr>
      <w:r w:rsidRPr="00AC3E9C">
        <w:t xml:space="preserve">A patra sesiune din cadrul intervenției </w:t>
      </w:r>
      <w:r w:rsidR="00C657BD" w:rsidRPr="00AC3E9C">
        <w:t>IPI</w:t>
      </w:r>
      <w:r w:rsidRPr="00AC3E9C">
        <w:t xml:space="preserve"> este destinată consolidării dimensiunii relaționale și sociale a funcționării beneficiarului, având ca scop principal identificarea, activarea și întărirea rețelei de sprijin social. Această sesiune este recomandată în mod special </w:t>
      </w:r>
      <w:r w:rsidR="00646F88" w:rsidRPr="00AC3E9C">
        <w:t>beneficiar</w:t>
      </w:r>
      <w:r w:rsidRPr="00AC3E9C">
        <w:t>ilor care prezintă un nivel redus de suport din partea altor persoane sau care declară sentimente persistente de izolare, retragere sau deconectare de la viața socială.</w:t>
      </w:r>
      <w:r w:rsidR="00646F88" w:rsidRPr="00AC3E9C">
        <w:t xml:space="preserve"> </w:t>
      </w:r>
      <w:r w:rsidRPr="00AC3E9C">
        <w:t xml:space="preserve">Intervenția începe cu o scurtă revizuire a progresului general în cadrul </w:t>
      </w:r>
      <w:r w:rsidR="00C657BD" w:rsidRPr="00AC3E9C">
        <w:t>IPI</w:t>
      </w:r>
      <w:r w:rsidRPr="00AC3E9C">
        <w:t xml:space="preserve"> și a strategiilor învățate anterior, punând accent pe modul în care sprijinul sau lipsa sprijinului social a influențat aplicarea acestor strategii. </w:t>
      </w:r>
    </w:p>
    <w:p w14:paraId="198C2CB5" w14:textId="08760F8F" w:rsidR="00B63727" w:rsidRPr="00AC3E9C" w:rsidRDefault="00B63727" w:rsidP="006E37A5">
      <w:pPr>
        <w:spacing w:after="120" w:line="276" w:lineRule="auto"/>
        <w:ind w:firstLine="567"/>
        <w:jc w:val="both"/>
      </w:pPr>
      <w:r w:rsidRPr="00AC3E9C">
        <w:t xml:space="preserve">Se discută dacă beneficiarul a avut oportunități de a apela la alte persoane, dacă s-a simțit înțeles, sprijinit sau, dimpotrivă, singur în fața dificultăților. În continuare, se introduce și se aplică fișa „Consolidarea asistenței sociale” (Anexa 5), un instrument structurat care ajută beneficiarul să identifice persoanele semnificative din viața sa, să reflecteze asupra tipului de sprijin disponibil (emoțional, practic, informațional etc.) și să formuleze pași concreți pentru consolidarea relațiilor de ajutor. Practicianul încurajează gândirea realistă și empatică asupra resurselor umane disponibile, fără a forța </w:t>
      </w:r>
      <w:r w:rsidR="00B6795B" w:rsidRPr="00AC3E9C">
        <w:t>beneficiar</w:t>
      </w:r>
      <w:r w:rsidRPr="00AC3E9C">
        <w:t>ul să se expună unor situații inconfortabile sau nesigure.</w:t>
      </w:r>
    </w:p>
    <w:p w14:paraId="319BD84C" w14:textId="77777777" w:rsidR="00B63727" w:rsidRPr="00AC3E9C" w:rsidRDefault="00B63727" w:rsidP="006E37A5">
      <w:pPr>
        <w:spacing w:after="120" w:line="276" w:lineRule="auto"/>
        <w:ind w:firstLine="567"/>
        <w:jc w:val="both"/>
      </w:pPr>
      <w:r w:rsidRPr="00AC3E9C">
        <w:t>Un aspect important al sesiunii constă în exersarea tehnicilor de comunicare eficientă și cerere a sprijinului. Se oferă exemple de formulări asertive, se explorează eventualele bariere psihologice (rușine, frică de respingere, convingeri disfuncționale legate de autosuficiență) și se realizează jocuri de rol sau simulări simple pentru a sprijini beneficiarul în dezvoltarea acestei abilități. Obiectivul este ca persoana să poată formula cereri clare, să exprime nevoia de ajutor într-un mod adecvat și să recunoască formele sănătoase de sprijin în relațiile sale.</w:t>
      </w:r>
    </w:p>
    <w:p w14:paraId="42C5AC75" w14:textId="77777777" w:rsidR="00B63727" w:rsidRPr="00AC3E9C" w:rsidRDefault="00B63727" w:rsidP="006E37A5">
      <w:pPr>
        <w:spacing w:after="120" w:line="276" w:lineRule="auto"/>
        <w:ind w:firstLine="567"/>
        <w:jc w:val="both"/>
      </w:pPr>
      <w:r w:rsidRPr="00AC3E9C">
        <w:t xml:space="preserve">La finalul sesiunii, se revizuiește planul de acțiune, se stabilesc sarcini de practică pentru perioada următoare și se oferă feedback pozitiv cu privire la eforturile depuse. </w:t>
      </w:r>
    </w:p>
    <w:p w14:paraId="28D1484A" w14:textId="3E33E4D0" w:rsidR="00B63727" w:rsidRPr="00AC3E9C" w:rsidRDefault="00B63727" w:rsidP="00330612">
      <w:pPr>
        <w:spacing w:after="120" w:line="276" w:lineRule="auto"/>
        <w:ind w:firstLine="567"/>
        <w:jc w:val="both"/>
      </w:pPr>
      <w:r w:rsidRPr="00AC3E9C">
        <w:lastRenderedPageBreak/>
        <w:t>Această sesiune are un rol esențial în întărirea sentimentului de apartenență și conectare umană, contribuind la reducerea vulnerabilității psihosociale și la susținerea unei recuperări durabile în afara cadrului terapeutic.</w:t>
      </w:r>
    </w:p>
    <w:p w14:paraId="3FD3DF8C" w14:textId="3EE1E568" w:rsidR="00330612" w:rsidRPr="00AC3E9C" w:rsidRDefault="00B63727" w:rsidP="00672FDD">
      <w:pPr>
        <w:spacing w:after="120" w:line="276" w:lineRule="auto"/>
        <w:ind w:firstLine="567"/>
        <w:jc w:val="both"/>
        <w:rPr>
          <w:i/>
          <w:iCs/>
          <w:color w:val="000000" w:themeColor="text1"/>
        </w:rPr>
      </w:pPr>
      <w:r w:rsidRPr="00AC3E9C">
        <w:rPr>
          <w:i/>
          <w:iCs/>
          <w:color w:val="000000" w:themeColor="text1"/>
        </w:rPr>
        <w:t xml:space="preserve">Notă: După finalizarea sesiunii, specialistul va completa Modelul de Raport Sesiunea 4 – </w:t>
      </w:r>
      <w:r w:rsidRPr="00AC3E9C">
        <w:rPr>
          <w:i/>
          <w:iCs/>
        </w:rPr>
        <w:t>Consolidarea sprijinului social</w:t>
      </w:r>
      <w:r w:rsidRPr="00AC3E9C">
        <w:rPr>
          <w:i/>
          <w:iCs/>
          <w:color w:val="000000" w:themeColor="text1"/>
        </w:rPr>
        <w:t xml:space="preserve"> (Anexa 16).</w:t>
      </w:r>
    </w:p>
    <w:p w14:paraId="76E007C5" w14:textId="38020057" w:rsidR="00B63727" w:rsidRPr="00AC3E9C" w:rsidRDefault="00B63727" w:rsidP="00330612">
      <w:pPr>
        <w:pStyle w:val="Titlu2"/>
        <w:spacing w:before="0" w:after="120" w:line="276" w:lineRule="auto"/>
        <w:jc w:val="both"/>
        <w:rPr>
          <w:rFonts w:ascii="Times New Roman" w:hAnsi="Times New Roman" w:cs="Times New Roman"/>
          <w:b/>
          <w:bCs/>
        </w:rPr>
      </w:pPr>
      <w:bookmarkStart w:id="37" w:name="_Toc205462113"/>
      <w:r w:rsidRPr="00AC3E9C">
        <w:rPr>
          <w:rFonts w:ascii="Times New Roman" w:hAnsi="Times New Roman" w:cs="Times New Roman"/>
          <w:b/>
          <w:bCs/>
          <w:color w:val="0070C0"/>
        </w:rPr>
        <w:t>Sesiunea 5 – Menținerea stării de bine și planificarea viitorului</w:t>
      </w:r>
      <w:bookmarkEnd w:id="37"/>
    </w:p>
    <w:p w14:paraId="0B96FDD1" w14:textId="674A3526" w:rsidR="00B63727" w:rsidRPr="00AC3E9C" w:rsidRDefault="00B63727">
      <w:pPr>
        <w:numPr>
          <w:ilvl w:val="0"/>
          <w:numId w:val="20"/>
        </w:numPr>
        <w:tabs>
          <w:tab w:val="clear" w:pos="720"/>
          <w:tab w:val="num" w:pos="0"/>
        </w:tabs>
        <w:spacing w:after="120" w:line="276" w:lineRule="auto"/>
        <w:ind w:left="0" w:firstLine="567"/>
        <w:jc w:val="both"/>
      </w:pPr>
      <w:r w:rsidRPr="00AC3E9C">
        <w:t>Sesiune de închidere, axată pe evaluarea post-</w:t>
      </w:r>
      <w:r w:rsidR="00C657BD" w:rsidRPr="00AC3E9C">
        <w:t>IPI</w:t>
      </w:r>
      <w:r w:rsidRPr="00AC3E9C">
        <w:t xml:space="preserve"> (Anexa 3) și consolidarea rezultatelor obținute.</w:t>
      </w:r>
    </w:p>
    <w:p w14:paraId="3A93E81C" w14:textId="77777777" w:rsidR="00B63727" w:rsidRPr="00AC3E9C" w:rsidRDefault="00B63727">
      <w:pPr>
        <w:numPr>
          <w:ilvl w:val="0"/>
          <w:numId w:val="20"/>
        </w:numPr>
        <w:tabs>
          <w:tab w:val="clear" w:pos="720"/>
          <w:tab w:val="num" w:pos="0"/>
        </w:tabs>
        <w:spacing w:after="120" w:line="276" w:lineRule="auto"/>
        <w:ind w:left="0" w:firstLine="567"/>
        <w:jc w:val="both"/>
      </w:pPr>
      <w:r w:rsidRPr="00AC3E9C">
        <w:t>Se discută despre menținerea practicii în viața de zi cu zi, anticiparea obstacolelor viitoare și elaborarea unui plan de acțiune realist.</w:t>
      </w:r>
    </w:p>
    <w:p w14:paraId="3DBB07EE" w14:textId="10D82A28" w:rsidR="00B63727" w:rsidRPr="00AC3E9C" w:rsidRDefault="00B63727">
      <w:pPr>
        <w:numPr>
          <w:ilvl w:val="0"/>
          <w:numId w:val="20"/>
        </w:numPr>
        <w:tabs>
          <w:tab w:val="clear" w:pos="720"/>
          <w:tab w:val="num" w:pos="0"/>
        </w:tabs>
        <w:spacing w:after="120" w:line="276" w:lineRule="auto"/>
        <w:ind w:left="0" w:firstLine="567"/>
        <w:jc w:val="both"/>
      </w:pPr>
      <w:r w:rsidRPr="00AC3E9C">
        <w:t xml:space="preserve">Se încurajează autonomia </w:t>
      </w:r>
      <w:r w:rsidR="00B6795B" w:rsidRPr="00AC3E9C">
        <w:t>beneficiar</w:t>
      </w:r>
      <w:r w:rsidRPr="00AC3E9C">
        <w:t>ului și rolul său activ în continuarea procesului de recuperare.</w:t>
      </w:r>
    </w:p>
    <w:p w14:paraId="4B2C0A94" w14:textId="19366B07" w:rsidR="00B63727" w:rsidRPr="00AC3E9C" w:rsidRDefault="00B63727" w:rsidP="006E37A5">
      <w:pPr>
        <w:spacing w:after="120" w:line="276" w:lineRule="auto"/>
        <w:ind w:firstLine="567"/>
        <w:jc w:val="both"/>
      </w:pPr>
      <w:r w:rsidRPr="00AC3E9C">
        <w:t xml:space="preserve">Sesiunea a cincea reprezintă momentul de închidere formală a intervenției </w:t>
      </w:r>
      <w:r w:rsidR="00C657BD" w:rsidRPr="00AC3E9C">
        <w:t>IPI</w:t>
      </w:r>
      <w:r w:rsidRPr="00AC3E9C">
        <w:t>, având ca scop principal evaluarea post-intervenție, consolidarea rezultatelor obținute și susținerea autonomiei beneficiarului în menținerea progreselor realizate.</w:t>
      </w:r>
    </w:p>
    <w:p w14:paraId="739EB6CA" w14:textId="77777777" w:rsidR="00B63727" w:rsidRPr="00AC3E9C" w:rsidRDefault="00B63727" w:rsidP="006E37A5">
      <w:pPr>
        <w:spacing w:after="120" w:line="276" w:lineRule="auto"/>
        <w:ind w:firstLine="567"/>
        <w:jc w:val="both"/>
      </w:pPr>
      <w:r w:rsidRPr="00AC3E9C">
        <w:t>Intervenția debutează cu o reflecție comună asupra parcursului terapeutic, încurajând beneficiarul să exprime schimbările resimțite, strategiile care i-au fost utile și lecțiile învățate pe parcursul sesiunilor anterioare. Acest proces permite validarea eforturilor depuse și creează un cadru pozitiv pentru încheierea colaborării.</w:t>
      </w:r>
    </w:p>
    <w:p w14:paraId="2AD75A39" w14:textId="5E9B9369" w:rsidR="00B63727" w:rsidRPr="00AC3E9C" w:rsidRDefault="00B63727" w:rsidP="006E37A5">
      <w:pPr>
        <w:spacing w:after="120" w:line="276" w:lineRule="auto"/>
        <w:ind w:firstLine="567"/>
        <w:jc w:val="both"/>
      </w:pPr>
      <w:r w:rsidRPr="00AC3E9C">
        <w:t>Se aplică Evaluarea post-</w:t>
      </w:r>
      <w:r w:rsidR="00C657BD" w:rsidRPr="00AC3E9C">
        <w:t>IPI</w:t>
      </w:r>
      <w:r w:rsidRPr="00AC3E9C">
        <w:t xml:space="preserve"> (Anexa 3), utilizând aceleași instrumente ca în etapa inițială, pentru a măsura schimbările obiective în nivelul de suferință psihologică, funcționare și stare de bine. Comparația dintre scorurile pre și post-intervenție permite estimarea impactului </w:t>
      </w:r>
      <w:r w:rsidR="00C657BD" w:rsidRPr="00AC3E9C">
        <w:t>IPI</w:t>
      </w:r>
      <w:r w:rsidRPr="00AC3E9C">
        <w:t xml:space="preserve"> și oferă beneficiarului un reper clar al progresului său.</w:t>
      </w:r>
    </w:p>
    <w:p w14:paraId="22ACF37B" w14:textId="77777777" w:rsidR="00B63727" w:rsidRPr="00AC3E9C" w:rsidRDefault="00B63727" w:rsidP="006E37A5">
      <w:pPr>
        <w:spacing w:after="120" w:line="276" w:lineRule="auto"/>
        <w:ind w:firstLine="567"/>
        <w:jc w:val="both"/>
      </w:pPr>
      <w:r w:rsidRPr="00AC3E9C">
        <w:t>În continuare, specialistul facilitează o discuție despre menținerea stării de bine în viața de zi cu zi, concentrându-se pe următoarele direcții:</w:t>
      </w:r>
    </w:p>
    <w:p w14:paraId="6005870E" w14:textId="3F1A15E5" w:rsidR="00B63727" w:rsidRPr="00AC3E9C" w:rsidRDefault="00B63727">
      <w:pPr>
        <w:numPr>
          <w:ilvl w:val="0"/>
          <w:numId w:val="21"/>
        </w:numPr>
        <w:spacing w:after="120" w:line="276" w:lineRule="auto"/>
        <w:ind w:left="0" w:firstLine="567"/>
        <w:jc w:val="both"/>
      </w:pPr>
      <w:r w:rsidRPr="00AC3E9C">
        <w:t xml:space="preserve">Identificarea strategiilor care au funcționat bine pentru </w:t>
      </w:r>
      <w:r w:rsidR="00B6795B" w:rsidRPr="00AC3E9C">
        <w:t>beneficiar</w:t>
      </w:r>
      <w:r w:rsidRPr="00AC3E9C">
        <w:t xml:space="preserve"> și pe care acesta le poate continua.</w:t>
      </w:r>
    </w:p>
    <w:p w14:paraId="4F1B07F7" w14:textId="77777777" w:rsidR="00B63727" w:rsidRPr="00AC3E9C" w:rsidRDefault="00B63727">
      <w:pPr>
        <w:numPr>
          <w:ilvl w:val="0"/>
          <w:numId w:val="21"/>
        </w:numPr>
        <w:spacing w:after="120" w:line="276" w:lineRule="auto"/>
        <w:ind w:left="0" w:firstLine="567"/>
        <w:jc w:val="both"/>
      </w:pPr>
      <w:r w:rsidRPr="00AC3E9C">
        <w:t>Anticiparea posibilelor obstacole (ex. evenimente stresante, perioade de vulnerabilitate, lipsa sprijinului social) și elaborarea unor planuri de răspuns adaptativ.</w:t>
      </w:r>
    </w:p>
    <w:p w14:paraId="5B0D6D70" w14:textId="74462F4D" w:rsidR="00B63727" w:rsidRPr="00AC3E9C" w:rsidRDefault="00B63727">
      <w:pPr>
        <w:numPr>
          <w:ilvl w:val="0"/>
          <w:numId w:val="21"/>
        </w:numPr>
        <w:spacing w:after="120" w:line="276" w:lineRule="auto"/>
        <w:ind w:left="0" w:firstLine="567"/>
        <w:jc w:val="both"/>
      </w:pPr>
      <w:r w:rsidRPr="00AC3E9C">
        <w:t xml:space="preserve">Stabilirea unui plan de acțiune realist, care să includă obiceiuri pozitive, sprijin extern (rețea socială, profesioniști), și resurse la care </w:t>
      </w:r>
      <w:r w:rsidR="00B6795B" w:rsidRPr="00AC3E9C">
        <w:t>beneficiar</w:t>
      </w:r>
      <w:r w:rsidRPr="00AC3E9C">
        <w:t>ul poate apela în caz de dificultăți viitoare.</w:t>
      </w:r>
    </w:p>
    <w:p w14:paraId="2D2C524E" w14:textId="4392812B" w:rsidR="00B63727" w:rsidRPr="00AC3E9C" w:rsidRDefault="00B63727" w:rsidP="006E37A5">
      <w:pPr>
        <w:spacing w:after="120" w:line="276" w:lineRule="auto"/>
        <w:ind w:firstLine="567"/>
        <w:jc w:val="both"/>
      </w:pPr>
      <w:r w:rsidRPr="00AC3E9C">
        <w:t xml:space="preserve">Se pune accent pe consolidarea rolului activ al </w:t>
      </w:r>
      <w:r w:rsidR="00B6795B" w:rsidRPr="00AC3E9C">
        <w:t>beneficiar</w:t>
      </w:r>
      <w:r w:rsidRPr="00AC3E9C">
        <w:t xml:space="preserve">ului în propria recuperare, încurajând asumarea responsabilității pentru menținerea sănătății mintale. Beneficiarul este sprijinit să vadă intervenția </w:t>
      </w:r>
      <w:r w:rsidR="00C657BD" w:rsidRPr="00AC3E9C">
        <w:t>IPI</w:t>
      </w:r>
      <w:r w:rsidRPr="00AC3E9C">
        <w:t xml:space="preserve"> nu ca o soluție pasivă, ci ca un început al unui proces continuu de îngrijire psihologică, în care autonomia, reflecția și practica constantă joacă un rol esențial.</w:t>
      </w:r>
    </w:p>
    <w:p w14:paraId="185E5467" w14:textId="431FB8B4" w:rsidR="00B63727" w:rsidRPr="00AC3E9C" w:rsidRDefault="00B63727" w:rsidP="006E37A5">
      <w:pPr>
        <w:spacing w:after="120" w:line="276" w:lineRule="auto"/>
        <w:ind w:firstLine="567"/>
        <w:jc w:val="both"/>
      </w:pPr>
      <w:r w:rsidRPr="00AC3E9C">
        <w:t xml:space="preserve">Sesiunea se încheie printr-un moment de închidere simbolică și pozitivă, în care se oferă apreciere sinceră pentru implicarea </w:t>
      </w:r>
      <w:r w:rsidR="00B6795B" w:rsidRPr="00AC3E9C">
        <w:t>beneficiar</w:t>
      </w:r>
      <w:r w:rsidRPr="00AC3E9C">
        <w:t xml:space="preserve">ului, iar acesta este încurajat să mențină vie motivația </w:t>
      </w:r>
      <w:r w:rsidRPr="00AC3E9C">
        <w:lastRenderedPageBreak/>
        <w:t>pentru schimbare. Dacă este cazul, se pot recomanda surse suplimentare de sprijin (ex. grupuri de sprijin, servicii comunitare, activități recreative), adaptate nevoilor și preferințelor individuale.</w:t>
      </w:r>
    </w:p>
    <w:p w14:paraId="15701AE1" w14:textId="53FE7716" w:rsidR="00B63727" w:rsidRPr="00AC3E9C" w:rsidRDefault="00B63727" w:rsidP="00945CC3">
      <w:pPr>
        <w:spacing w:after="120" w:line="276" w:lineRule="auto"/>
        <w:ind w:firstLine="567"/>
        <w:jc w:val="both"/>
      </w:pPr>
      <w:r w:rsidRPr="00AC3E9C">
        <w:t xml:space="preserve">Această sesiune finalizează cadrul formal al intervenției </w:t>
      </w:r>
      <w:r w:rsidR="00C657BD" w:rsidRPr="00AC3E9C">
        <w:t>IPI</w:t>
      </w:r>
      <w:r w:rsidRPr="00AC3E9C">
        <w:t>, oferind beneficiarului un spațiu sigur de tranziție din relația terapeutică către autonomia personală, cu încredere și instrumente clare pentru menținerea echilibrului psihologic pe termen lung.</w:t>
      </w:r>
    </w:p>
    <w:p w14:paraId="6137A88B" w14:textId="7B2A9FF1" w:rsidR="00B63727" w:rsidRPr="00AC3E9C" w:rsidRDefault="00B63727" w:rsidP="00672FDD">
      <w:pPr>
        <w:spacing w:after="120" w:line="276" w:lineRule="auto"/>
        <w:ind w:firstLine="567"/>
        <w:jc w:val="both"/>
        <w:rPr>
          <w:i/>
          <w:iCs/>
          <w:color w:val="000000" w:themeColor="text1"/>
        </w:rPr>
      </w:pPr>
      <w:r w:rsidRPr="00AC3E9C">
        <w:rPr>
          <w:i/>
          <w:iCs/>
          <w:color w:val="000000" w:themeColor="text1"/>
        </w:rPr>
        <w:t xml:space="preserve">Notă: După finalizarea sesiunii, specialistul va completa Modelul de Raport Sesiunea 5 – </w:t>
      </w:r>
      <w:r w:rsidRPr="00AC3E9C">
        <w:rPr>
          <w:i/>
          <w:iCs/>
        </w:rPr>
        <w:t>Menținerea stării de bine și planificarea viitorului</w:t>
      </w:r>
      <w:r w:rsidRPr="00AC3E9C">
        <w:rPr>
          <w:i/>
          <w:iCs/>
          <w:color w:val="000000" w:themeColor="text1"/>
        </w:rPr>
        <w:t xml:space="preserve"> (Anexa 17). </w:t>
      </w:r>
    </w:p>
    <w:p w14:paraId="2F49B763" w14:textId="6490FED1" w:rsidR="00B63727" w:rsidRPr="00AC3E9C" w:rsidRDefault="00B63727" w:rsidP="00330612">
      <w:pPr>
        <w:spacing w:after="120" w:line="276" w:lineRule="auto"/>
        <w:jc w:val="both"/>
        <w:rPr>
          <w:b/>
          <w:bCs/>
          <w:color w:val="0070C0"/>
        </w:rPr>
      </w:pPr>
      <w:r w:rsidRPr="00AC3E9C">
        <w:rPr>
          <w:b/>
          <w:bCs/>
          <w:color w:val="0070C0"/>
        </w:rPr>
        <w:t>Prezența familiei sau a prietenilor în timpul sesiunilor</w:t>
      </w:r>
      <w:r w:rsidRPr="00AC3E9C">
        <w:rPr>
          <w:rFonts w:eastAsia="Arial"/>
          <w:b/>
          <w:bCs/>
          <w:color w:val="0070C0"/>
        </w:rPr>
        <w:t xml:space="preserve"> </w:t>
      </w:r>
      <w:r w:rsidR="00C657BD" w:rsidRPr="00AC3E9C">
        <w:rPr>
          <w:rFonts w:eastAsia="Arial"/>
          <w:b/>
          <w:bCs/>
          <w:color w:val="0070C0"/>
        </w:rPr>
        <w:t>IPI</w:t>
      </w:r>
    </w:p>
    <w:p w14:paraId="3A0D111B" w14:textId="4B030C8F" w:rsidR="00B63727" w:rsidRPr="00AC3E9C" w:rsidRDefault="00B63727" w:rsidP="006E37A5">
      <w:pPr>
        <w:spacing w:after="120" w:line="276" w:lineRule="auto"/>
        <w:ind w:firstLine="567"/>
        <w:jc w:val="both"/>
      </w:pPr>
      <w:r w:rsidRPr="00AC3E9C">
        <w:t xml:space="preserve">În cadrul sesiunilor </w:t>
      </w:r>
      <w:r w:rsidR="00C657BD" w:rsidRPr="00AC3E9C">
        <w:t>IPI</w:t>
      </w:r>
      <w:r w:rsidRPr="00AC3E9C">
        <w:t xml:space="preserve">, este posibil ca </w:t>
      </w:r>
      <w:r w:rsidR="00B6795B" w:rsidRPr="00AC3E9C">
        <w:t>beneficiar</w:t>
      </w:r>
      <w:r w:rsidRPr="00AC3E9C">
        <w:t>ul să dorească ca un prieten de încredere sau un membru al familiei să îl însoțească. Această prezență poate fi benefică, facilitând exersarea tehnicilor de gestionare a stresului și aplicarea strategiilor în viața de zi cu zi. Totuși, este important să se țină cont de câteva aspecte:</w:t>
      </w:r>
    </w:p>
    <w:p w14:paraId="2255FEDE" w14:textId="77777777" w:rsidR="00B63727" w:rsidRPr="00AC3E9C" w:rsidRDefault="00B63727">
      <w:pPr>
        <w:numPr>
          <w:ilvl w:val="0"/>
          <w:numId w:val="14"/>
        </w:numPr>
        <w:tabs>
          <w:tab w:val="clear" w:pos="720"/>
          <w:tab w:val="num" w:pos="0"/>
        </w:tabs>
        <w:spacing w:after="120" w:line="276" w:lineRule="auto"/>
        <w:ind w:left="0" w:firstLine="567"/>
        <w:jc w:val="both"/>
      </w:pPr>
      <w:r w:rsidRPr="00AC3E9C">
        <w:t>Persoanele însoțitoare pot participa în calitate de sprijin emoțional, cu condiția să nu interfereze cu dinamica ședinței, să nu preia inițiativa comunicării și să nu influențeze negativ procesul terapeutic.</w:t>
      </w:r>
    </w:p>
    <w:p w14:paraId="581F5E1E" w14:textId="77777777" w:rsidR="00B63727" w:rsidRPr="00AC3E9C" w:rsidRDefault="00B63727">
      <w:pPr>
        <w:numPr>
          <w:ilvl w:val="0"/>
          <w:numId w:val="14"/>
        </w:numPr>
        <w:tabs>
          <w:tab w:val="clear" w:pos="720"/>
          <w:tab w:val="num" w:pos="0"/>
        </w:tabs>
        <w:spacing w:after="120" w:line="276" w:lineRule="auto"/>
        <w:ind w:left="0" w:firstLine="567"/>
        <w:jc w:val="both"/>
      </w:pPr>
      <w:r w:rsidRPr="00AC3E9C">
        <w:t>Participarea lor poate fi utilă în special la început, după evaluarea inițială, pentru a se familiariza cu structura intervenției și tehnicile de gestionare a stresului.</w:t>
      </w:r>
    </w:p>
    <w:p w14:paraId="466A8C13" w14:textId="270766F2" w:rsidR="00B63727" w:rsidRPr="00AC3E9C" w:rsidRDefault="00B63727">
      <w:pPr>
        <w:numPr>
          <w:ilvl w:val="0"/>
          <w:numId w:val="14"/>
        </w:numPr>
        <w:tabs>
          <w:tab w:val="clear" w:pos="720"/>
          <w:tab w:val="num" w:pos="0"/>
        </w:tabs>
        <w:spacing w:after="120" w:line="276" w:lineRule="auto"/>
        <w:ind w:left="0" w:firstLine="567"/>
        <w:jc w:val="both"/>
      </w:pPr>
      <w:r w:rsidRPr="00AC3E9C">
        <w:t xml:space="preserve">În sesiunile în care se abordează subiecte sensibile sau se discută probleme personale, este recomandat ca </w:t>
      </w:r>
      <w:r w:rsidR="00B6795B" w:rsidRPr="00AC3E9C">
        <w:t>beneficiar</w:t>
      </w:r>
      <w:r w:rsidRPr="00AC3E9C">
        <w:t>ul să aibă parte de un spațiu sigur, fără prezența persoanelor în care ar putea avea rețineri să se deschidă complet.</w:t>
      </w:r>
    </w:p>
    <w:p w14:paraId="008C9351" w14:textId="762279B2" w:rsidR="00B63727" w:rsidRPr="00AC3E9C" w:rsidRDefault="00B63727">
      <w:pPr>
        <w:numPr>
          <w:ilvl w:val="0"/>
          <w:numId w:val="14"/>
        </w:numPr>
        <w:tabs>
          <w:tab w:val="clear" w:pos="720"/>
          <w:tab w:val="num" w:pos="0"/>
        </w:tabs>
        <w:spacing w:after="120" w:line="276" w:lineRule="auto"/>
        <w:ind w:left="0" w:firstLine="567"/>
        <w:jc w:val="both"/>
      </w:pPr>
      <w:r w:rsidRPr="00AC3E9C">
        <w:t xml:space="preserve">În situațiile în care prezența unei persoane însoțitoare afectează desfășurarea intervenției sau creează tensiuni suplimentare pentru </w:t>
      </w:r>
      <w:r w:rsidR="00B6795B" w:rsidRPr="00AC3E9C">
        <w:t>beneficiar</w:t>
      </w:r>
      <w:r w:rsidRPr="00AC3E9C">
        <w:t>, asistentul are responsabilitatea de a reevalua oportunitatea participării acesteia și de a propune, cu tact și empatie, continuarea ședinței într-un cadru mai favorabil progresului terapeutic.</w:t>
      </w:r>
    </w:p>
    <w:p w14:paraId="42777248" w14:textId="55214EDE" w:rsidR="00330612" w:rsidRPr="00AC3E9C" w:rsidRDefault="00B63727" w:rsidP="00945CC3">
      <w:pPr>
        <w:spacing w:after="120" w:line="276" w:lineRule="auto"/>
        <w:ind w:firstLine="567"/>
        <w:jc w:val="both"/>
      </w:pPr>
      <w:r w:rsidRPr="00AC3E9C">
        <w:t xml:space="preserve">În general, implicarea unui membru de încredere se poate organiza astfel încât să maximizeze beneficiile intervenției, asigurând că sprijinul acordat completează, fără a perturba, procesul de adaptare și recuperare al </w:t>
      </w:r>
      <w:r w:rsidR="00B6795B" w:rsidRPr="00AC3E9C">
        <w:t>beneficiar</w:t>
      </w:r>
      <w:r w:rsidRPr="00AC3E9C">
        <w:t>ului.</w:t>
      </w:r>
    </w:p>
    <w:p w14:paraId="061C2164" w14:textId="09B1AF74" w:rsidR="00B63727" w:rsidRPr="00AC3E9C" w:rsidRDefault="00B63727" w:rsidP="00330612">
      <w:pPr>
        <w:pStyle w:val="Titlu1"/>
        <w:spacing w:before="0" w:after="120" w:line="276" w:lineRule="auto"/>
        <w:jc w:val="both"/>
        <w:rPr>
          <w:rFonts w:ascii="Times New Roman" w:hAnsi="Times New Roman" w:cs="Times New Roman"/>
          <w:b/>
          <w:bCs/>
          <w:color w:val="0070C0"/>
          <w:sz w:val="28"/>
          <w:szCs w:val="28"/>
        </w:rPr>
      </w:pPr>
      <w:bookmarkStart w:id="38" w:name="_Toc205462114"/>
      <w:r w:rsidRPr="00AC3E9C">
        <w:rPr>
          <w:rFonts w:ascii="Times New Roman" w:hAnsi="Times New Roman" w:cs="Times New Roman"/>
          <w:b/>
          <w:bCs/>
          <w:color w:val="0070C0"/>
          <w:sz w:val="28"/>
          <w:szCs w:val="28"/>
        </w:rPr>
        <w:t xml:space="preserve">Capitolul 3: Competențe de bază pentru asistență în cadrul </w:t>
      </w:r>
      <w:r w:rsidR="00C657BD" w:rsidRPr="00AC3E9C">
        <w:rPr>
          <w:rFonts w:ascii="Times New Roman" w:hAnsi="Times New Roman" w:cs="Times New Roman"/>
          <w:b/>
          <w:bCs/>
          <w:color w:val="0070C0"/>
          <w:sz w:val="28"/>
          <w:szCs w:val="28"/>
        </w:rPr>
        <w:t>IPI</w:t>
      </w:r>
      <w:r w:rsidR="00BA77E8" w:rsidRPr="00AC3E9C">
        <w:rPr>
          <w:rFonts w:ascii="Times New Roman" w:hAnsi="Times New Roman" w:cs="Times New Roman"/>
          <w:b/>
          <w:bCs/>
          <w:color w:val="0070C0"/>
          <w:sz w:val="28"/>
          <w:szCs w:val="28"/>
        </w:rPr>
        <w:t xml:space="preserve"> </w:t>
      </w:r>
      <w:r w:rsidR="00BA77E8" w:rsidRPr="00AC3E9C">
        <w:rPr>
          <w:rFonts w:ascii="Times New Roman" w:hAnsi="Times New Roman" w:cs="Times New Roman"/>
          <w:b/>
          <w:bCs/>
          <w:i/>
          <w:iCs/>
          <w:color w:val="0070C0"/>
          <w:sz w:val="28"/>
          <w:szCs w:val="28"/>
          <w:vertAlign w:val="superscript"/>
        </w:rPr>
        <w:t>[</w:t>
      </w:r>
      <w:r w:rsidR="00E57411" w:rsidRPr="00AC3E9C">
        <w:rPr>
          <w:rFonts w:ascii="Times New Roman" w:hAnsi="Times New Roman" w:cs="Times New Roman"/>
          <w:b/>
          <w:bCs/>
          <w:i/>
          <w:iCs/>
          <w:color w:val="0070C0"/>
          <w:sz w:val="28"/>
          <w:szCs w:val="28"/>
          <w:vertAlign w:val="superscript"/>
        </w:rPr>
        <w:t xml:space="preserve"> </w:t>
      </w:r>
      <w:r w:rsidR="00E57411" w:rsidRPr="00AC3E9C">
        <w:rPr>
          <w:rFonts w:ascii="Times New Roman" w:hAnsi="Times New Roman" w:cs="Times New Roman"/>
          <w:b/>
          <w:bCs/>
          <w:i/>
          <w:iCs/>
          <w:color w:val="0070C0"/>
          <w:sz w:val="28"/>
          <w:szCs w:val="28"/>
          <w:vertAlign w:val="superscript"/>
        </w:rPr>
        <w:fldChar w:fldCharType="begin" w:fldLock="1"/>
      </w:r>
      <w:r w:rsidR="00E57411" w:rsidRPr="00AC3E9C">
        <w:rPr>
          <w:rFonts w:ascii="Times New Roman" w:hAnsi="Times New Roman" w:cs="Times New Roman"/>
          <w:b/>
          <w:bCs/>
          <w:i/>
          <w:iCs/>
          <w:color w:val="0070C0"/>
          <w:sz w:val="28"/>
          <w:szCs w:val="28"/>
          <w:vertAlign w:val="superscript"/>
        </w:rPr>
        <w:instrText>ADDIN CSL_CITATION {"citationItems":[{"id":"ITEM-1","itemData":{"DOI":"10.1080/20008198.2019.1694347","ISSN":"2000-8066 (Print)","PMID":"32082506","abstract":"Background: Syrian refugees face multiple hardships and adversities which put  them at risk for the development of mental health problems. However, access to adequate mental health care in host countries is limited. The WHO has developed Problem Management Plus (PM+), a brief, scalable psychological intervention, delivered by non-specialist helpers, that addresses common mental disorders in people affected by adversity. This study is part of the STRENGTHS project, that aims to evaluate peer-refugee delivered psychological interventions for Syrian refugees in Europe and the Middle East. Objective: To evaluate the effectiveness and cost-effectiveness of the peer-refugee delivered PM+ intervention among Syrian refugees with elevated levels of psychological distress in the Netherlands. Methods: PM+ will be tested in a randomized controlled trial (RCT) among Arabic-speaking Syrian refugees in the Netherlands aged 18 years and above with self-reported psychological distress (Kessler Psychological Distress Scale; K10 &gt;15) and impaired daily functioning (WHO Disability Assessment Schedule; WHODAS 2.0 &gt;16). Participants (N = 380) will be randomized into care as usual with PM+ (CAU/PM+, n = 190) or CAU only (CAU, n = 190). Baseline, 1-week post-intervention, and 3-month and 12-month follow-up assessments will be conducted. Primary outcomes are symptoms of depression and anxiety. Secondary outcomes are functional impairment, posttraumatic stress disorder symptoms, self-identified problems, anger, health and productivity costs, and hair cortisol concentrations. A process evaluation will be carried out to evaluate treatment dose, protocol fidelity and stakeholder views on barriers and facilitators to implementing PM+. Results and Conclusions: PM+ has proved effectiveness in other populations and settings. After positive evaluation, the adapted manual and training materials for individual PM+ will be made available through the WHO to encourage further replication and scaling up. Trial registration: Trial registration Dutch Trial Registry, NL7552, registered prospectively on March 1, 2019. Medical Ethics Review Committee VU Medical Center Protocol ID 2017.320, 7 September 2017.","author":[{"dropping-particle":"","family":"Graaff","given":"Anne M","non-dropping-particle":"de","parse-names":false,"suffix":""},{"dropping-particle":"","family":"Cuijpers","given":"Pim","non-dropping-particle":"","parse-names":false,"suffix":""},{"dropping-particle":"","family":"Acarturk","given":"Ceren","non-dropping-particle":"","parse-names":false,"suffix":""},{"dropping-particle":"","family":"Bryant","given":"Richard","non-dropping-particle":"","parse-names":false,"suffix":""},{"dropping-particle":"","family":"Burchert","given":"Sebastian","non-dropping-particle":"","parse-names":false,"suffix":""},{"dropping-particle":"","family":"Fuhr","given":"Daniela C","non-dropping-particle":"","parse-names":false,"suffix":""},{"dropping-particle":"","family":"Huizink","given":"Anja C","non-dropping-particle":"","parse-names":false,"suffix":""},{"dropping-particle":"","family":"Jong","given":"Joop","non-dropping-particle":"de","parse-names":false,"suffix":""},{"dropping-particle":"","family":"Kieft","given":"Barbara","non-dropping-particle":"","parse-names":false,"suffix":""},{"dropping-particle":"","family":"Knaevelsrud","given":"Christine","non-dropping-particle":"","parse-names":false,"suffix":""},{"dropping-particle":"","family":"McDaid","given":"David","non-dropping-particle":"","parse-names":false,"suffix":""},{"dropping-particle":"","family":"Morina","given":"Naser","non-dropping-particle":"","parse-names":false,"suffix":""},{"dropping-particle":"","family":"Park","given":"A-La","non-dropping-particle":"","parse-names":false,"suffix":""},{"dropping-particle":"","family":"Uppendahl","given":"Jana","non-dropping-particle":"","parse-names":false,"suffix":""},{"dropping-particle":"","family":"Ventevogel","given":"Peter","non-dropping-particle":"","parse-names":false,"suffix":""},{"dropping-particle":"","family":"Whitney","given":"Claire","non-dropping-particle":"","parse-names":false,"suffix":""},{"dropping-particle":"","family":"Wiedemann","given":"Nana","non-dropping-particle":"","parse-names":false,"suffix":""},{"dropping-particle":"","family":"Woodward","given":"Aniek","non-dropping-particle":"","parse-names":false,"suffix":""},{"dropping-particle":"","family":"Sijbrandij","given":"Marit","non-dropping-particle":"","parse-names":false,"suffix":""}],"container-title":"European journal of psychotraumatology","id":"ITEM-1","issue":"1","issued":{"date-parts":[["2020"]]},"language":"eng","page":"1694347","publisher-place":"United States","title":"Effectiveness of a peer-refugee delivered psychological intervention to reduce  psychological distress among adult Syrian refugees in the Netherlands: study protocol.","type":"article-journal","volume":"11"},"uris":["http://www.mendeley.com/documents/?uuid=386fcddc-f108-4322-8555-43e5b42e82d4"]},{"id":"ITEM-2","itemData":{"DOI":"10.1186/s12888-021-03645-w","ISSN":"1471-244X (Electronic)","PMID":"34983461","abstract":"BACKGROUND: Syrian refugees resettled in Turkey show a high prevalence of  symptoms of mental disorders. Problem Management Plus (PM+) is an effective psychological intervention delivered by non-specialist health care providers which has shown to decrease psychological distress among people exposed to adversity. In this single-blind pilot randomised controlled trial, we examined the methodological trial procedures of Group PM+ (gPM+) among Syrian refugees with psychological distress in Istanbul, Turkey, and assessed feasibility, acceptability, perceived impact and the potential cost-effectiveness of the intervention. METHODS: Refugees with psychological distress (Kessler Psychological Distress Scale, K10 &gt; 15) and impaired psychosocial functioning (World Health Organization Disability Assessment Schedule, WHODAS 2.0 &gt; 16) were recruited from the community and randomised to either gPM+ and enhanced care as usual (E-CAU) (n = 24) or E-CAU only (n = 22). gPM+ comprised of five weekly group sessions with eight to ten participants per group. Acceptability and feasibility of the intervention were assessed through semi-structured interviews. The primary outcome at 3-month follow-up was symptoms of depression and anxiety (Hopkins Symptoms Checklist-25). Psychosocial functioning (WHODAS 2.0), symptoms of posttraumatic stress disorder and self-identified problems (Psychological Outcomes Profiles, PSYCHLOPS) were included as secondary outcomes. A modified version of the Client Service Receipt Inventory was used to document changes in the costs of health service utilisation as well as productivity losses. RESULTS: There were no barriers experienced in recruiting study participants and in randomising them into the respective study arms. Retention in gPM+ was high (75%). Qualitative analyses of the interviews with the participants showed that Syrian refugees had a positive view on the content, implementation and format of gPM+. No adverse events were reported during the implementation. The study was not powered to detect an effect. No significant difference between gPM+ and E-CAU group on primary and secondary outcome measures, or in economic impacts were found. CONCLUSIONS: gPM+ delivered by non-specialist peer providers seemed to be an acceptable, feasible and safe intervention for Syrian refugees in Turkey with elevated levels of psychological distress. This pilot RCT sets the stage for a fully powered RCT. TRIAL REGISTRATION: ClinicalTrials.gov Identifier NCT0356…","author":[{"dropping-particle":"","family":"Acarturk","given":"C","non-dropping-particle":"","parse-names":false,"suffix":""},{"dropping-particle":"","family":"Uygun","given":"E","non-dropping-particle":"","parse-names":false,"suffix":""},{"dropping-particle":"","family":"Ilkkursun","given":"Z","non-dropping-particle":"","parse-names":false,"suffix":""},{"dropping-particle":"","family":"Yurtbakan","given":"T","non-dropping-particle":"","parse-names":false,"suffix":""},{"dropping-particle":"","family":"Kurt","given":"G","non-dropping-particle":"","parse-names":false,"suffix":""},{"dropping-particle":"","family":"Adam-Troian","given":"J","non-dropping-particle":"","parse-names":false,"suffix":""},{"dropping-particle":"","family":"Senay","given":"I","non-dropping-particle":"","parse-names":false,"suffix":""},{"dropping-particle":"","family":"Bryant","given":"R","non-dropping-particle":"","parse-names":false,"suffix":""},{"dropping-particle":"","family":"Cuijpers","given":"P","non-dropping-particle":"","parse-names":false,"suffix":""},{"dropping-particle":"","family":"Kiselev","given":"N","non-dropping-particle":"","parse-names":false,"suffix":""},{"dropping-particle":"","family":"McDaid","given":"D","non-dropping-particle":"","parse-names":false,"suffix":""},{"dropping-particle":"","family":"Morina","given":"N","non-dropping-particle":"","parse-names":false,"suffix":""},{"dropping-particle":"","family":"Nisanci","given":"Z","non-dropping-particle":"","parse-names":false,"suffix":""},{"dropping-particle":"","family":"Park","given":"A L","non-dropping-particle":"","parse-names":false,"suffix":""},{"dropping-particle":"","family":"Sijbrandij","given":"M","non-dropping-particle":"","parse-names":false,"suffix":""},{"dropping-particle":"","family":"Ventevogel","given":"P","non-dropping-particle":"","parse-names":false,"suffix":""},{"dropping-particle":"","family":"Fuhr","given":"D C","non-dropping-particle":"","parse-names":false,"suffix":""}],"container-title":"BMC psychiatry","id":"ITEM-2","issue":"1","issued":{"date-parts":[["2022","1"]]},"language":"eng","page":"8","publisher-place":"England","title":"Group problem management plus (PM+) to decrease psychological distress among  Syrian refugees in Turkey: a pilot randomised controlled trial.","type":"article-journal","volume":"22"},"uris":["http://www.mendeley.com/documents/?uuid=6e105b28-1354-4b91-b8d1-f259dc2a0cbd"]},{"id":"ITEM-3","itemData":{"DOI":"10.1007/s10597-022-01053-2","ISSN":"1573-2789 (Electronic)","PMID":"36374380","abstract":"Problem Management Plus (PM+) is a protocolized, low-intensity, transdiagnostic  psychological intervention designed to be delivered by lay individuals. Faculty at the University of South Florida School of Social Work recognized PM + as a potential psychological intervention for master's students to learn to complement their clinical coursework and simultaneously provide an experiential learning experience to support their clinical skills. Before this pilot, the feasibility and acceptability of integrating PM + into a Master of Social Work (MSW) setting were unknown. Upon analyzing the students' feedback using inductive content analysis, it is evident that experiential learning using interventions is crucial to building the self-efficacy of MSW students. Students reported that PM + helped their personal mental health and client interactions, using the tools they learned even a year after the pilot. Future research should focus on integrating PM + into experiential learning experiences within social work and allied academic settings and professions.","author":[{"dropping-particle":"","family":"Galea","given":"Jerome T","non-dropping-particle":"","parse-names":false,"suffix":""},{"dropping-particle":"","family":"Sanabria","given":"Gabriella","non-dropping-particle":"","parse-names":false,"suffix":""},{"dropping-particle":"","family":"Greene","given":"Karah Y","non-dropping-particle":"","parse-names":false,"suffix":""},{"dropping-particle":"","family":"Thompson","given":"Melissa","non-dropping-particle":"","parse-names":false,"suffix":""},{"dropping-particle":"","family":"Doering","given":"Tracy","non-dropping-particle":"","parse-names":false,"suffix":""},{"dropping-particle":"","family":"Fuchs","given":"Doriangel","non-dropping-particle":"","parse-names":false,"suffix":""},{"dropping-particle":"","family":"Grey","given":"Amanda","non-dropping-particle":"","parse-names":false,"suffix":""},{"dropping-particle":"","family":"Saucedo","given":"Adilene","non-dropping-particle":"","parse-names":false,"suffix":""},{"dropping-particle":"","family":"Rosler","given":"Melanie","non-dropping-particle":"","parse-names":false,"suffix":""},{"dropping-particle":"","family":"Simmons","given":"Christopher","non-dropping-particle":"","parse-names":false,"suffix":""}],"container-title":"Community mental health journal","id":"ITEM-3","issue":"4","issued":{"date-parts":[["2023","5"]]},"language":"eng","page":"812-817","publisher-place":"United States","title":"MSW Students' Perspectives on Learning and Delivering a Protocolized,  Low-Intensity Transdiagnostic Psychological Intervention: Implications for Experiential Learning.","type":"article-journal","volume":"59"},"uris":["http://www.mendeley.com/documents/?uuid=00cce254-4bd2-4c47-80e2-0aed07f2c2c0"]},{"id":"ITEM-4","itemData":{"DOI":"10.1371/journal.pone.0300463","ISSN":"1932-6203 (Electronic)","PMID":"38568988","abstract":"INTRODUCTION: Depression, anxiety and behavioural disorders are the leading  causes of illness and disability in adolescents. This study aims to evaluate the feasibility of integrating mental health services into a youth-led community-based intervention targeting out-of-school adolescents, residing in Kariobangi and Rhonda informal settlements in Kenya. METHOD: Youth mentors were trained on the Bridging the Gaps (BTG) curriculum that integrated a modified version of the World Health Organization's (WHO) Problem Management Plus (PM+) psychological intervention into a sexual health, life-skills and financial education curriculum. Community lay mentors facilitated 72 weekly group sessions for 469 adolescent boys and girls, augmented with five enhanced one-on-one treatment sessions for those displaying signs of psychological distress. Adolescents displaying severe signs of psychological distress were referred directly to a primary health facility or connected to specialist services. A qualitative survey took place between February and March 2022, around four months before the end of the program. In-depth interviews were carried out with 44 adolescents, 7 partners, 19 parents and 11 stakeholders. Four focus group discussions were carried out with 17 mentors. Respondents were purposively selected to be interviewed based on their level of exposure to the intervention and ability to provide in-depth experiences. Themes focused on the program's perceived effectiveness, ability to develop the capacity of lay mentors to address mental health issues, and increased access to mental health services. RESULTS: Adolescents reported that the intervention was able to improve their confidence in speaking up about their problems, equip them with essential first-aid skills to manage and treat anxiety or mild depression, provide them access to free one-on-one psychological help sessions, and increase their social network. Mentors were able to adhere to the core principles of psychological intervention delivery, providing preventative and treatment-focused psychosocial services. Furthermore, parents reported experiencing improved adolescent receptivity to parental suggestions or advice leading to improved parent-adolescent relationships. Mentors referred adolescents for a variety of reasons including severe mental illness, rape, and alcohol and substance use however, the high cost of transport was the main barrier limiting adolescents from following through with their referral…","author":[{"dropping-particle":"","family":"Kangwana","given":"Beth","non-dropping-particle":"","parse-names":false,"suffix":""},{"dropping-particle":"","family":"Mutahi","given":"Joan","non-dropping-particle":"","parse-names":false,"suffix":""},{"dropping-particle":"","family":"Kumar","given":"Manasi","non-dropping-particle":"","parse-names":false,"suffix":""}],"container-title":"PloS one","id":"ITEM-4","issue":"4","issued":{"date-parts":[["2024"]]},"language":"eng","page":"e0300463","publisher-place":"United States","title":"Experiences of integrating a psychological intervention into a youth-led  empowerment program targeting out-of-school adolescents, in urban informal settlements in Kenya: A qualitative study.","type":"article-journal","volume":"19"},"uris":["http://www.mendeley.com/documents/?uuid=9a31ab80-217a-4724-bb20-fd94dbd2f8f3"]}],"mendeley":{"formattedCitation":"&lt;sup&gt;9–12&lt;/sup&gt;","plainTextFormattedCitation":"9–12","previouslyFormattedCitation":"&lt;sup&gt;9–12&lt;/sup&gt;"},"properties":{"noteIndex":0},"schema":"https://github.com/citation-style-language/schema/raw/master/csl-citation.json"}</w:instrText>
      </w:r>
      <w:r w:rsidR="00E57411" w:rsidRPr="00AC3E9C">
        <w:rPr>
          <w:rFonts w:ascii="Times New Roman" w:hAnsi="Times New Roman" w:cs="Times New Roman"/>
          <w:b/>
          <w:bCs/>
          <w:i/>
          <w:iCs/>
          <w:color w:val="0070C0"/>
          <w:sz w:val="28"/>
          <w:szCs w:val="28"/>
          <w:vertAlign w:val="superscript"/>
        </w:rPr>
        <w:fldChar w:fldCharType="separate"/>
      </w:r>
      <w:r w:rsidR="00E57411" w:rsidRPr="00AC3E9C">
        <w:rPr>
          <w:rFonts w:ascii="Times New Roman" w:hAnsi="Times New Roman" w:cs="Times New Roman"/>
          <w:b/>
          <w:bCs/>
          <w:i/>
          <w:iCs/>
          <w:color w:val="0070C0"/>
          <w:sz w:val="28"/>
          <w:szCs w:val="28"/>
          <w:vertAlign w:val="superscript"/>
        </w:rPr>
        <w:t>9–12</w:t>
      </w:r>
      <w:r w:rsidR="00E57411" w:rsidRPr="00AC3E9C">
        <w:rPr>
          <w:rFonts w:ascii="Times New Roman" w:hAnsi="Times New Roman" w:cs="Times New Roman"/>
          <w:b/>
          <w:bCs/>
          <w:i/>
          <w:iCs/>
          <w:color w:val="0070C0"/>
          <w:sz w:val="28"/>
          <w:szCs w:val="28"/>
          <w:vertAlign w:val="superscript"/>
        </w:rPr>
        <w:fldChar w:fldCharType="end"/>
      </w:r>
      <w:r w:rsidR="00BA77E8" w:rsidRPr="00AC3E9C">
        <w:rPr>
          <w:rFonts w:ascii="Times New Roman" w:hAnsi="Times New Roman" w:cs="Times New Roman"/>
          <w:b/>
          <w:bCs/>
          <w:i/>
          <w:iCs/>
          <w:color w:val="0070C0"/>
          <w:sz w:val="28"/>
          <w:szCs w:val="28"/>
          <w:vertAlign w:val="superscript"/>
        </w:rPr>
        <w:t>]</w:t>
      </w:r>
      <w:bookmarkEnd w:id="38"/>
    </w:p>
    <w:p w14:paraId="00399D2F" w14:textId="25D0E4BB" w:rsidR="00B63727" w:rsidRPr="00AC3E9C" w:rsidRDefault="00B63727" w:rsidP="006E37A5">
      <w:pPr>
        <w:spacing w:after="120" w:line="276" w:lineRule="auto"/>
        <w:ind w:firstLine="567"/>
        <w:jc w:val="both"/>
      </w:pPr>
      <w:r w:rsidRPr="00AC3E9C">
        <w:t xml:space="preserve">În acest capitol, veți descoperi importanța competențelor de bază pentru asistență, elemente esențiale în construirea unei relații solide și de încredere cu </w:t>
      </w:r>
      <w:r w:rsidR="00646F88" w:rsidRPr="00AC3E9C">
        <w:t>beneficiar</w:t>
      </w:r>
      <w:r w:rsidRPr="00AC3E9C">
        <w:t xml:space="preserve">ii. Aceste abilități fundamentale, ce se bazează pe comunicare empatică și respect reciproc, stau la baza succesului intervenției </w:t>
      </w:r>
      <w:r w:rsidR="00C657BD" w:rsidRPr="00AC3E9C">
        <w:t>IPI</w:t>
      </w:r>
      <w:r w:rsidRPr="00AC3E9C">
        <w:t>. Fără o relație autentică, implementarea strategiilor specifice ar fi mult mai dificilă, iar schimbarea dorită mai greu de atins.</w:t>
      </w:r>
    </w:p>
    <w:p w14:paraId="3D4FD779" w14:textId="725019BE" w:rsidR="00B63727" w:rsidRPr="00AC3E9C" w:rsidRDefault="00B63727" w:rsidP="006E37A5">
      <w:pPr>
        <w:spacing w:after="120" w:line="276" w:lineRule="auto"/>
        <w:ind w:firstLine="567"/>
        <w:jc w:val="both"/>
      </w:pPr>
      <w:r w:rsidRPr="00AC3E9C">
        <w:t xml:space="preserve">Acest capitol corespunde începutului fiecărei sesiuni, moment în care asistentul creează un mediu sigur și primitor, unde </w:t>
      </w:r>
      <w:r w:rsidR="00B6795B" w:rsidRPr="00AC3E9C">
        <w:t>beneficiar</w:t>
      </w:r>
      <w:r w:rsidRPr="00AC3E9C">
        <w:t>ul se simte înțeles și susținut. Astfel, înainte de a introduce strategiile specifice, este esențial să se pună bazele unei relații de ajutor bazate pe următoarele principii:</w:t>
      </w:r>
    </w:p>
    <w:p w14:paraId="3B0A126A" w14:textId="2C890C67" w:rsidR="00B63727" w:rsidRPr="00AC3E9C" w:rsidRDefault="00B63727">
      <w:pPr>
        <w:numPr>
          <w:ilvl w:val="0"/>
          <w:numId w:val="22"/>
        </w:numPr>
        <w:spacing w:after="120" w:line="276" w:lineRule="auto"/>
        <w:ind w:left="0" w:firstLine="567"/>
        <w:jc w:val="both"/>
      </w:pPr>
      <w:r w:rsidRPr="00AC3E9C">
        <w:rPr>
          <w:i/>
          <w:iCs/>
        </w:rPr>
        <w:lastRenderedPageBreak/>
        <w:t>Construirea unei relații de încredere:</w:t>
      </w:r>
      <w:r w:rsidRPr="00AC3E9C">
        <w:t xml:space="preserve"> Prin ascultare activă și deschidere sinceră, asistentul se asigură că fiecare </w:t>
      </w:r>
      <w:r w:rsidR="00B6795B" w:rsidRPr="00AC3E9C">
        <w:t>beneficiar</w:t>
      </w:r>
      <w:r w:rsidRPr="00AC3E9C">
        <w:t xml:space="preserve"> se simte respectat și valorificat.</w:t>
      </w:r>
    </w:p>
    <w:p w14:paraId="0C7147B3" w14:textId="3FD7D017" w:rsidR="00B63727" w:rsidRPr="00AC3E9C" w:rsidRDefault="00B63727">
      <w:pPr>
        <w:numPr>
          <w:ilvl w:val="0"/>
          <w:numId w:val="22"/>
        </w:numPr>
        <w:spacing w:after="120" w:line="276" w:lineRule="auto"/>
        <w:ind w:left="0" w:firstLine="567"/>
        <w:jc w:val="both"/>
      </w:pPr>
      <w:r w:rsidRPr="00AC3E9C">
        <w:rPr>
          <w:i/>
          <w:iCs/>
        </w:rPr>
        <w:t>Gestionarea sensibilă a problemelor dificile:</w:t>
      </w:r>
      <w:r w:rsidRPr="00AC3E9C">
        <w:t xml:space="preserve"> Abordarea cu empatie și fără judecată ajută la crearea unui spațiu în care </w:t>
      </w:r>
      <w:r w:rsidR="00B6795B" w:rsidRPr="00AC3E9C">
        <w:t>beneficiar</w:t>
      </w:r>
      <w:r w:rsidRPr="00AC3E9C">
        <w:t>ul se simte confortabil să își împărtășească trăirile și dificultățile.</w:t>
      </w:r>
    </w:p>
    <w:p w14:paraId="360EEFC9" w14:textId="7F502715" w:rsidR="00B63727" w:rsidRPr="00AC3E9C" w:rsidRDefault="00B63727">
      <w:pPr>
        <w:numPr>
          <w:ilvl w:val="0"/>
          <w:numId w:val="22"/>
        </w:numPr>
        <w:spacing w:after="120" w:line="276" w:lineRule="auto"/>
        <w:ind w:left="0" w:firstLine="567"/>
        <w:jc w:val="both"/>
      </w:pPr>
      <w:r w:rsidRPr="00AC3E9C">
        <w:rPr>
          <w:i/>
          <w:iCs/>
        </w:rPr>
        <w:t>Adaptarea comunicării:</w:t>
      </w:r>
      <w:r w:rsidRPr="00AC3E9C">
        <w:t xml:space="preserve"> Este important să vă ajustați stilul de comunicare în funcție de nevoile și contextul cultural, lingvistic și de gen al fiecărui </w:t>
      </w:r>
      <w:r w:rsidR="00B6795B" w:rsidRPr="00AC3E9C">
        <w:t>beneficiar</w:t>
      </w:r>
      <w:r w:rsidRPr="00AC3E9C">
        <w:t>, pentru a facilita o înțelegere cât mai profundă.</w:t>
      </w:r>
    </w:p>
    <w:p w14:paraId="7611C70F" w14:textId="6326AA45" w:rsidR="00B63727" w:rsidRPr="00AC3E9C" w:rsidRDefault="00B63727" w:rsidP="006E37A5">
      <w:pPr>
        <w:spacing w:after="120" w:line="276" w:lineRule="auto"/>
        <w:ind w:firstLine="567"/>
        <w:jc w:val="both"/>
      </w:pPr>
      <w:r w:rsidRPr="00AC3E9C">
        <w:t xml:space="preserve">Înainte de a implementa strategiile specifice </w:t>
      </w:r>
      <w:r w:rsidR="00C657BD" w:rsidRPr="00AC3E9C">
        <w:t>IPI</w:t>
      </w:r>
      <w:r w:rsidRPr="00AC3E9C">
        <w:t xml:space="preserve">, este esențial să dezvoltați aceste competențe de bază. Ele vă vor ghida în stabilirea unei relații de ajutor care nu doar că sprijină intervenția, ci și îi conferă </w:t>
      </w:r>
      <w:r w:rsidR="00B6795B" w:rsidRPr="00AC3E9C">
        <w:t>beneficiar</w:t>
      </w:r>
      <w:r w:rsidRPr="00AC3E9C">
        <w:t xml:space="preserve">ului sentimentul că este ascultat și respectat. Familiarizarea cu valorile și credințele comunității din care face parte </w:t>
      </w:r>
      <w:r w:rsidR="00B6795B" w:rsidRPr="00AC3E9C">
        <w:t>beneficiar</w:t>
      </w:r>
      <w:r w:rsidRPr="00AC3E9C">
        <w:t xml:space="preserve">ul poate fi un plus esențial în acest proces. De exemplu, unii </w:t>
      </w:r>
      <w:r w:rsidR="00646F88" w:rsidRPr="00AC3E9C">
        <w:t>beneficiar</w:t>
      </w:r>
      <w:r w:rsidRPr="00AC3E9C">
        <w:t>i se pot simți mai confortabil să colaboreze cu un asistent de același sex sau care vorbește limba și dialectul preferat de ei, aspecte care pot contribui semnificativ la eficacitatea relației terapeutice.</w:t>
      </w:r>
    </w:p>
    <w:p w14:paraId="00D88FC3" w14:textId="2D46E699" w:rsidR="00B63727" w:rsidRPr="00AC3E9C" w:rsidRDefault="00B63727" w:rsidP="00672FDD">
      <w:pPr>
        <w:spacing w:after="120" w:line="276" w:lineRule="auto"/>
        <w:ind w:firstLine="567"/>
        <w:jc w:val="both"/>
      </w:pPr>
      <w:r w:rsidRPr="00AC3E9C">
        <w:t xml:space="preserve">Prin urmare, competențele de bază pentru asistență sunt fundamentul pe care se sprijină întregul demers al </w:t>
      </w:r>
      <w:r w:rsidR="00C657BD" w:rsidRPr="00AC3E9C">
        <w:t>IPI</w:t>
      </w:r>
      <w:r w:rsidRPr="00AC3E9C">
        <w:t xml:space="preserve">, asigurând că fiecare strategie este aplicată într-un cadru de respect și empatie, facilitând astfel procesul de adaptare și recuperare al </w:t>
      </w:r>
      <w:r w:rsidR="00B6795B" w:rsidRPr="00AC3E9C">
        <w:t>beneficiar</w:t>
      </w:r>
      <w:r w:rsidRPr="00AC3E9C">
        <w:t>ului.</w:t>
      </w:r>
    </w:p>
    <w:p w14:paraId="0F0FC9AA" w14:textId="37678DED" w:rsidR="00B63727" w:rsidRPr="00AC3E9C" w:rsidRDefault="00B63727" w:rsidP="00945CC3">
      <w:pPr>
        <w:spacing w:after="120" w:line="276" w:lineRule="auto"/>
        <w:jc w:val="both"/>
        <w:rPr>
          <w:i/>
          <w:iCs/>
        </w:rPr>
      </w:pPr>
      <w:r w:rsidRPr="00AC3E9C">
        <w:rPr>
          <w:i/>
          <w:iCs/>
        </w:rPr>
        <w:t xml:space="preserve">Competențe de bază pentru ajutor în cadrul </w:t>
      </w:r>
      <w:r w:rsidR="00C657BD" w:rsidRPr="00AC3E9C">
        <w:rPr>
          <w:i/>
          <w:iCs/>
        </w:rPr>
        <w:t>IPI</w:t>
      </w:r>
    </w:p>
    <w:p w14:paraId="6BB83D79" w14:textId="20BAE533" w:rsidR="00B63727" w:rsidRPr="00AC3E9C" w:rsidRDefault="00B63727" w:rsidP="006E37A5">
      <w:pPr>
        <w:spacing w:after="120" w:line="276" w:lineRule="auto"/>
        <w:ind w:firstLine="567"/>
        <w:jc w:val="both"/>
      </w:pPr>
      <w:r w:rsidRPr="00AC3E9C">
        <w:t xml:space="preserve">Pentru a construi o relație sănătoasă și de încredere cu </w:t>
      </w:r>
      <w:r w:rsidR="00646F88" w:rsidRPr="00AC3E9C">
        <w:t>beneficiar</w:t>
      </w:r>
      <w:r w:rsidRPr="00AC3E9C">
        <w:t xml:space="preserve">ii, este esențial să adoptați și să practicați în mod regulat anumite abilități psihologice. Gândiți-vă la momentul în care un prieten apropiat sau un membru al familiei v-a mulțumit pentru că v-ați arătat deschis și empatic față de problemele lui. Multe dintre aceste abilități se manifestă natural în astfel de situații, iar în contextul </w:t>
      </w:r>
      <w:r w:rsidR="00C657BD" w:rsidRPr="00AC3E9C">
        <w:t>IPI</w:t>
      </w:r>
      <w:r w:rsidRPr="00AC3E9C">
        <w:t>, ele sunt fundamentale pentru a asigura un sprijin eficient și respectuos.</w:t>
      </w:r>
    </w:p>
    <w:p w14:paraId="161B3193" w14:textId="54612A40" w:rsidR="00B63727" w:rsidRPr="00AC3E9C" w:rsidRDefault="00B63727" w:rsidP="006E37A5">
      <w:pPr>
        <w:spacing w:after="120" w:line="276" w:lineRule="auto"/>
        <w:ind w:firstLine="567"/>
        <w:jc w:val="both"/>
      </w:pPr>
      <w:r w:rsidRPr="00AC3E9C">
        <w:t xml:space="preserve">Relația de ajutor se bazează pe prezența activă, autenticitate și o atitudine non-judicativă. Persoanele care aplică </w:t>
      </w:r>
      <w:r w:rsidR="00C657BD" w:rsidRPr="00AC3E9C">
        <w:t>IPI</w:t>
      </w:r>
      <w:r w:rsidRPr="00AC3E9C">
        <w:t xml:space="preserve"> – indiferent dacă sunt profesioniști în sănătatea mintală sau sunt instruiți – trebuie să creeze un spațiu psihologic sigur, în care </w:t>
      </w:r>
      <w:r w:rsidR="00B6795B" w:rsidRPr="00AC3E9C">
        <w:t>beneficiar</w:t>
      </w:r>
      <w:r w:rsidRPr="00AC3E9C">
        <w:t xml:space="preserve">ul se simte ascultat, respectat și sprijinit. Această atmosferă este esențială pentru deschiderea emoțională și pentru angajarea activă a </w:t>
      </w:r>
      <w:r w:rsidR="00B6795B" w:rsidRPr="00AC3E9C">
        <w:t>beneficiar</w:t>
      </w:r>
      <w:r w:rsidRPr="00AC3E9C">
        <w:t>ului în procesul de schimbare.</w:t>
      </w:r>
    </w:p>
    <w:p w14:paraId="2C4991C5" w14:textId="77777777" w:rsidR="00B63727" w:rsidRPr="00AC3E9C" w:rsidRDefault="00B63727" w:rsidP="006E37A5">
      <w:pPr>
        <w:spacing w:after="120" w:line="276" w:lineRule="auto"/>
        <w:ind w:firstLine="567"/>
        <w:jc w:val="both"/>
      </w:pPr>
      <w:r w:rsidRPr="00AC3E9C">
        <w:t>Competențele de bază includ, dar nu se limitează la:</w:t>
      </w:r>
    </w:p>
    <w:p w14:paraId="1D6A0357" w14:textId="1D17BF30" w:rsidR="00B63727" w:rsidRPr="00AC3E9C" w:rsidRDefault="00B63727">
      <w:pPr>
        <w:numPr>
          <w:ilvl w:val="0"/>
          <w:numId w:val="30"/>
        </w:numPr>
        <w:spacing w:after="120" w:line="276" w:lineRule="auto"/>
        <w:ind w:left="0" w:firstLine="567"/>
        <w:jc w:val="both"/>
      </w:pPr>
      <w:r w:rsidRPr="00AC3E9C">
        <w:rPr>
          <w:i/>
          <w:iCs/>
        </w:rPr>
        <w:t>Ascultarea activă:</w:t>
      </w:r>
      <w:r w:rsidRPr="00AC3E9C">
        <w:t xml:space="preserve"> presupune o concentrare deplină asupra persoanei, urmărind nu doar cuvintele, ci și emoțiile, pauzele, gesturile și tonul vocii. Un răspuns empatic nu presupune doar „a auzi”, ci „a fi alături” de </w:t>
      </w:r>
      <w:r w:rsidR="00B6795B" w:rsidRPr="00AC3E9C">
        <w:t>beneficiar</w:t>
      </w:r>
      <w:r w:rsidRPr="00AC3E9C">
        <w:t xml:space="preserve"> în ceea ce trăiește.</w:t>
      </w:r>
    </w:p>
    <w:p w14:paraId="070EF31B" w14:textId="01D93E96" w:rsidR="00B63727" w:rsidRPr="00AC3E9C" w:rsidRDefault="00B63727">
      <w:pPr>
        <w:numPr>
          <w:ilvl w:val="0"/>
          <w:numId w:val="30"/>
        </w:numPr>
        <w:spacing w:after="120" w:line="276" w:lineRule="auto"/>
        <w:ind w:left="0" w:firstLine="567"/>
        <w:jc w:val="both"/>
      </w:pPr>
      <w:r w:rsidRPr="00AC3E9C">
        <w:rPr>
          <w:i/>
          <w:iCs/>
        </w:rPr>
        <w:t>Empatia reflectivă:</w:t>
      </w:r>
      <w:r w:rsidRPr="00AC3E9C">
        <w:t xml:space="preserve"> constă în capacitatea de a reflecta înapoi ceea ce </w:t>
      </w:r>
      <w:r w:rsidR="00B6795B" w:rsidRPr="00AC3E9C">
        <w:t>beneficiar</w:t>
      </w:r>
      <w:r w:rsidRPr="00AC3E9C">
        <w:t xml:space="preserve">ul comunică, într-un mod care arată înțelegere și acceptare. Afirmații precum „Pare că a fost o perioadă extrem de apăsătoare pentru tine” sau „Înțeleg cât de confuză te simți în legătură cu această decizie” pot valida experiențele </w:t>
      </w:r>
      <w:r w:rsidR="00B6795B" w:rsidRPr="00AC3E9C">
        <w:t>beneficiar</w:t>
      </w:r>
      <w:r w:rsidRPr="00AC3E9C">
        <w:t>ului fără a le interpreta sau a le diminua.</w:t>
      </w:r>
    </w:p>
    <w:p w14:paraId="639105C2" w14:textId="4DB07E5C" w:rsidR="00B63727" w:rsidRPr="00AC3E9C" w:rsidRDefault="00B63727">
      <w:pPr>
        <w:numPr>
          <w:ilvl w:val="0"/>
          <w:numId w:val="30"/>
        </w:numPr>
        <w:spacing w:after="120" w:line="276" w:lineRule="auto"/>
        <w:ind w:left="0" w:firstLine="567"/>
        <w:jc w:val="both"/>
      </w:pPr>
      <w:r w:rsidRPr="00AC3E9C">
        <w:rPr>
          <w:i/>
          <w:iCs/>
        </w:rPr>
        <w:t>Neutralitatea valorică și respectul pentru diversitate:</w:t>
      </w:r>
      <w:r w:rsidRPr="00AC3E9C">
        <w:t xml:space="preserve"> este fundamental ca persoana care oferă sprijin să își recunoască propriile valori și convingeri, dar să nu le impună </w:t>
      </w:r>
      <w:r w:rsidR="00B6795B" w:rsidRPr="00AC3E9C">
        <w:t>beneficiar</w:t>
      </w:r>
      <w:r w:rsidRPr="00AC3E9C">
        <w:t xml:space="preserve">ului. Respectarea </w:t>
      </w:r>
      <w:r w:rsidRPr="00AC3E9C">
        <w:lastRenderedPageBreak/>
        <w:t xml:space="preserve">perspectivelor individuale ale </w:t>
      </w:r>
      <w:r w:rsidR="00B6795B" w:rsidRPr="00AC3E9C">
        <w:t>beneficiar</w:t>
      </w:r>
      <w:r w:rsidRPr="00AC3E9C">
        <w:t>ului, inclusiv cele culturale, religioase, de gen sau sociale, este esențială pentru construirea încrederii.</w:t>
      </w:r>
    </w:p>
    <w:p w14:paraId="4D96D119" w14:textId="398B9E9D" w:rsidR="00B63727" w:rsidRPr="00AC3E9C" w:rsidRDefault="00B63727">
      <w:pPr>
        <w:numPr>
          <w:ilvl w:val="0"/>
          <w:numId w:val="30"/>
        </w:numPr>
        <w:spacing w:after="120" w:line="276" w:lineRule="auto"/>
        <w:ind w:left="0" w:firstLine="567"/>
        <w:jc w:val="both"/>
      </w:pPr>
      <w:r w:rsidRPr="00AC3E9C">
        <w:rPr>
          <w:i/>
          <w:iCs/>
        </w:rPr>
        <w:t xml:space="preserve">Autoreglarea emoțională: </w:t>
      </w:r>
      <w:r w:rsidRPr="00AC3E9C">
        <w:t xml:space="preserve">în interacțiunea cu persoane aflate în suferință, este firesc ca asistentul să resimtă propriile reacții emoționale. Capacitatea de a recunoaște aceste reacții, fără a le lăsa să interfereze cu intervenția, reprezintă o competență esențială. Menținerea unei prezențe calme, ancorate și conținute permite susținerea unui cadru terapeutic sigur, în care </w:t>
      </w:r>
      <w:r w:rsidR="00B6795B" w:rsidRPr="00AC3E9C">
        <w:t>beneficiar</w:t>
      </w:r>
      <w:r w:rsidRPr="00AC3E9C">
        <w:t>ul se simte înțeles și protejat. Practicarea autoreflecției, utilizarea supervizării și aplicarea unor strategii de autoîngrijire contribuie la prevenirea epuizării emoționale și la susținerea calității relației de ajutor.</w:t>
      </w:r>
    </w:p>
    <w:p w14:paraId="2DE07BF5" w14:textId="77777777" w:rsidR="00B63727" w:rsidRPr="00AC3E9C" w:rsidRDefault="00B63727">
      <w:pPr>
        <w:numPr>
          <w:ilvl w:val="0"/>
          <w:numId w:val="30"/>
        </w:numPr>
        <w:spacing w:after="120" w:line="276" w:lineRule="auto"/>
        <w:ind w:left="0" w:firstLine="567"/>
        <w:jc w:val="both"/>
      </w:pPr>
      <w:r w:rsidRPr="00AC3E9C">
        <w:rPr>
          <w:i/>
          <w:iCs/>
        </w:rPr>
        <w:t>Claritatea și transparența comunicării:</w:t>
      </w:r>
      <w:r w:rsidRPr="00AC3E9C">
        <w:t xml:space="preserve"> formularea clară a așteptărilor, obiectivelor și limitelor intervenției (inclusiv a confidențialității) contribuie la construirea unei relații bazate pe responsabilitate mutuală.</w:t>
      </w:r>
    </w:p>
    <w:p w14:paraId="1800319C" w14:textId="2E2BA496" w:rsidR="00B63727" w:rsidRPr="00AC3E9C" w:rsidRDefault="00B63727">
      <w:pPr>
        <w:numPr>
          <w:ilvl w:val="0"/>
          <w:numId w:val="30"/>
        </w:numPr>
        <w:spacing w:after="120" w:line="276" w:lineRule="auto"/>
        <w:ind w:left="0" w:firstLine="567"/>
        <w:jc w:val="both"/>
      </w:pPr>
      <w:r w:rsidRPr="00AC3E9C">
        <w:rPr>
          <w:i/>
          <w:iCs/>
        </w:rPr>
        <w:t>Capacitatea de a gestiona tăcerile și ambivalența:</w:t>
      </w:r>
      <w:r w:rsidRPr="00AC3E9C">
        <w:t xml:space="preserve"> uneori, </w:t>
      </w:r>
      <w:r w:rsidR="00646F88" w:rsidRPr="00AC3E9C">
        <w:t>beneficiar</w:t>
      </w:r>
      <w:r w:rsidRPr="00AC3E9C">
        <w:t xml:space="preserve">ii nu se pot exprima ușor sau ezită în procesul de deschidere. O competență importantă este aceea de a respecta ritmul </w:t>
      </w:r>
      <w:r w:rsidR="00B6795B" w:rsidRPr="00AC3E9C">
        <w:t>beneficiar</w:t>
      </w:r>
      <w:r w:rsidRPr="00AC3E9C">
        <w:t>ului și de a tolera momentele de tăcere fără a le interpreta ca eșecuri.</w:t>
      </w:r>
    </w:p>
    <w:p w14:paraId="5A7BEBB6" w14:textId="28E09457" w:rsidR="00B63727" w:rsidRPr="00AC3E9C" w:rsidRDefault="00B63727">
      <w:pPr>
        <w:numPr>
          <w:ilvl w:val="0"/>
          <w:numId w:val="30"/>
        </w:numPr>
        <w:spacing w:after="120" w:line="276" w:lineRule="auto"/>
        <w:ind w:left="0" w:firstLine="567"/>
        <w:jc w:val="both"/>
      </w:pPr>
      <w:r w:rsidRPr="00AC3E9C">
        <w:rPr>
          <w:i/>
          <w:iCs/>
        </w:rPr>
        <w:t>Încurajarea și validarea progresului:</w:t>
      </w:r>
      <w:r w:rsidRPr="00AC3E9C">
        <w:t xml:space="preserve"> recunoașterea chiar și a celor mai mici schimbări pozitive are un impact major asupra încrederii de sine și a motivației </w:t>
      </w:r>
      <w:r w:rsidR="00B6795B" w:rsidRPr="00AC3E9C">
        <w:t>beneficiar</w:t>
      </w:r>
      <w:r w:rsidRPr="00AC3E9C">
        <w:t xml:space="preserve">ului. Este esențial să reflectați asupra eforturilor </w:t>
      </w:r>
      <w:r w:rsidR="00B6795B" w:rsidRPr="00AC3E9C">
        <w:t>beneficiar</w:t>
      </w:r>
      <w:r w:rsidRPr="00AC3E9C">
        <w:t>ului și să întăriți sentimentul de competență personală.</w:t>
      </w:r>
    </w:p>
    <w:p w14:paraId="38890F9A" w14:textId="44DFA4C0" w:rsidR="00434A02" w:rsidRPr="00AC3E9C" w:rsidRDefault="00B63727" w:rsidP="00672FDD">
      <w:pPr>
        <w:spacing w:after="120" w:line="276" w:lineRule="auto"/>
        <w:ind w:firstLine="567"/>
        <w:jc w:val="both"/>
      </w:pPr>
      <w:r w:rsidRPr="00AC3E9C">
        <w:t xml:space="preserve">Dezvoltarea și menținerea acestor abilități implică auto-reflecție continuă, supraveghere periodică și angajament față de un cadru etic și profesionist. În </w:t>
      </w:r>
      <w:r w:rsidR="00C657BD" w:rsidRPr="00AC3E9C">
        <w:t>IPI</w:t>
      </w:r>
      <w:r w:rsidRPr="00AC3E9C">
        <w:t>, aceste competențe nu sunt doar instrumente tehnice, ci constituie esența unei intervenții eficace, respectuoase și centrate pe om.</w:t>
      </w:r>
    </w:p>
    <w:p w14:paraId="456407C0" w14:textId="7B681D94" w:rsidR="00B63727" w:rsidRPr="00AC3E9C" w:rsidRDefault="00B63727" w:rsidP="00330612">
      <w:pPr>
        <w:spacing w:after="120" w:line="276" w:lineRule="auto"/>
        <w:jc w:val="both"/>
        <w:rPr>
          <w:b/>
          <w:bCs/>
          <w:color w:val="0070C0"/>
        </w:rPr>
      </w:pPr>
      <w:r w:rsidRPr="00AC3E9C">
        <w:rPr>
          <w:b/>
          <w:bCs/>
          <w:color w:val="0070C0"/>
        </w:rPr>
        <w:t>Confidențialitatea</w:t>
      </w:r>
    </w:p>
    <w:p w14:paraId="298A26FF" w14:textId="1A31D039" w:rsidR="00B63727" w:rsidRPr="00AC3E9C" w:rsidRDefault="00B63727" w:rsidP="006E37A5">
      <w:pPr>
        <w:spacing w:after="120" w:line="276" w:lineRule="auto"/>
        <w:ind w:firstLine="567"/>
        <w:jc w:val="both"/>
      </w:pPr>
      <w:r w:rsidRPr="00AC3E9C">
        <w:t xml:space="preserve">În cadrul intervențiilor </w:t>
      </w:r>
      <w:r w:rsidR="00C657BD" w:rsidRPr="00AC3E9C">
        <w:t>IPI</w:t>
      </w:r>
      <w:r w:rsidRPr="00AC3E9C">
        <w:t xml:space="preserve">, confidențialitatea reprezintă un principiu fundamental care stă la baza relației terapeutice și contribuie esențial la crearea unui cadru de siguranță psihologică. Încrederea </w:t>
      </w:r>
      <w:r w:rsidR="00B6795B" w:rsidRPr="00AC3E9C">
        <w:t>beneficiar</w:t>
      </w:r>
      <w:r w:rsidRPr="00AC3E9C">
        <w:t>ului în procesul de sprijin este consolidată atunci când acesta are garanția că informațiile împărtășite vor fi tratate cu respect, discreție și responsabilitate profesională.</w:t>
      </w:r>
    </w:p>
    <w:p w14:paraId="3406BABC" w14:textId="16194D03" w:rsidR="00B63727" w:rsidRPr="00AC3E9C" w:rsidRDefault="00B63727" w:rsidP="006E37A5">
      <w:pPr>
        <w:spacing w:after="120" w:line="276" w:lineRule="auto"/>
        <w:ind w:firstLine="567"/>
        <w:jc w:val="both"/>
      </w:pPr>
      <w:r w:rsidRPr="00AC3E9C">
        <w:t xml:space="preserve">Respectarea confidențialității este cu atât mai importantă în cazul </w:t>
      </w:r>
      <w:r w:rsidR="00646F88" w:rsidRPr="00AC3E9C">
        <w:t>beneficiar</w:t>
      </w:r>
      <w:r w:rsidRPr="00AC3E9C">
        <w:t>ilor care au trecut prin experiențe marcate de suferință, vulnerabilitate sau stigmatizare – cum ar fi traumele psihologice, violența de gen, agresiunile sexuale sau marginalizarea socială. În astfel de cazuri, protejarea intimității nu este doar o obligație etică, ci și o condiție esențială pentru facilitarea deschiderii emoționale și pentru inițierea unui proces autentic de recuperare.</w:t>
      </w:r>
    </w:p>
    <w:p w14:paraId="01369DAF" w14:textId="33C28C71" w:rsidR="00B63727" w:rsidRPr="00AC3E9C" w:rsidRDefault="00B63727" w:rsidP="006E37A5">
      <w:pPr>
        <w:spacing w:after="120" w:line="276" w:lineRule="auto"/>
        <w:ind w:firstLine="567"/>
        <w:jc w:val="both"/>
      </w:pPr>
      <w:r w:rsidRPr="00AC3E9C">
        <w:t xml:space="preserve">Totodată, este necesar ca persoanele care oferă intervenția să informeze </w:t>
      </w:r>
      <w:r w:rsidR="00B6795B" w:rsidRPr="00AC3E9C">
        <w:t>beneficiar</w:t>
      </w:r>
      <w:r w:rsidRPr="00AC3E9C">
        <w:t xml:space="preserve">ul în mod clar și accesibil despre limitele legale ale confidențialității. Astfel, </w:t>
      </w:r>
      <w:r w:rsidR="00B6795B" w:rsidRPr="00AC3E9C">
        <w:t>beneficiar</w:t>
      </w:r>
      <w:r w:rsidRPr="00AC3E9C">
        <w:t xml:space="preserve">ul trebuie să știe că, în anumite situații reglementate de legislația în vigoare – cum ar fi existența unui risc iminent de suicid, intenții de autoagresiune, violență față de alte persoane sau abuzuri severe (inclusiv asupra minorilor) – specialistul este obligat să transmită informațiile relevante către autoritățile competente sau către supervizor, în scopul protejării vieții și integrității </w:t>
      </w:r>
      <w:r w:rsidR="00B6795B" w:rsidRPr="00AC3E9C">
        <w:t>beneficiar</w:t>
      </w:r>
      <w:r w:rsidRPr="00AC3E9C">
        <w:t xml:space="preserve">ului sau a altora. Este esențial ca aceste excepții să fie explicate într-un mod empatic, astfel încât </w:t>
      </w:r>
      <w:r w:rsidR="00B6795B" w:rsidRPr="00AC3E9C">
        <w:t>beneficiar</w:t>
      </w:r>
      <w:r w:rsidRPr="00AC3E9C">
        <w:t>ul să nu se simtă trădat, ci înțeles și protejat.</w:t>
      </w:r>
    </w:p>
    <w:p w14:paraId="274BFED2" w14:textId="6ADA0150" w:rsidR="00B63727" w:rsidRPr="00AC3E9C" w:rsidRDefault="00B63727" w:rsidP="006E37A5">
      <w:pPr>
        <w:spacing w:after="120" w:line="276" w:lineRule="auto"/>
        <w:ind w:firstLine="567"/>
        <w:jc w:val="both"/>
      </w:pPr>
      <w:r w:rsidRPr="00AC3E9C">
        <w:t xml:space="preserve">Pentru a respecta standardele profesionale, toate informațiile colectate în cadrul sesiunilor </w:t>
      </w:r>
      <w:r w:rsidR="00C657BD" w:rsidRPr="00AC3E9C">
        <w:t>IPI</w:t>
      </w:r>
      <w:r w:rsidRPr="00AC3E9C">
        <w:t xml:space="preserve"> trebuie:</w:t>
      </w:r>
    </w:p>
    <w:p w14:paraId="297B7344" w14:textId="77777777" w:rsidR="00B63727" w:rsidRPr="00AC3E9C" w:rsidRDefault="00B63727">
      <w:pPr>
        <w:numPr>
          <w:ilvl w:val="0"/>
          <w:numId w:val="31"/>
        </w:numPr>
        <w:spacing w:after="120" w:line="276" w:lineRule="auto"/>
        <w:ind w:left="0" w:firstLine="567"/>
        <w:jc w:val="both"/>
      </w:pPr>
      <w:r w:rsidRPr="00AC3E9C">
        <w:lastRenderedPageBreak/>
        <w:t>să fie păstrate în condiții stricte de siguranță și confidențialitate (fizică sau digitală);</w:t>
      </w:r>
    </w:p>
    <w:p w14:paraId="0001C6CB" w14:textId="77777777" w:rsidR="00B63727" w:rsidRPr="00AC3E9C" w:rsidRDefault="00B63727">
      <w:pPr>
        <w:numPr>
          <w:ilvl w:val="0"/>
          <w:numId w:val="31"/>
        </w:numPr>
        <w:spacing w:after="120" w:line="276" w:lineRule="auto"/>
        <w:ind w:left="0" w:firstLine="567"/>
        <w:jc w:val="both"/>
      </w:pPr>
      <w:r w:rsidRPr="00AC3E9C">
        <w:t>să fie anonimizate, prin atribuirea de coduri sau pseudonime, acolo unde este posibil;</w:t>
      </w:r>
    </w:p>
    <w:p w14:paraId="5F3415BA" w14:textId="17936A1C" w:rsidR="00B63727" w:rsidRPr="00AC3E9C" w:rsidRDefault="00B63727">
      <w:pPr>
        <w:numPr>
          <w:ilvl w:val="0"/>
          <w:numId w:val="31"/>
        </w:numPr>
        <w:spacing w:after="120" w:line="276" w:lineRule="auto"/>
        <w:ind w:left="0" w:firstLine="567"/>
        <w:jc w:val="both"/>
      </w:pPr>
      <w:r w:rsidRPr="00AC3E9C">
        <w:t xml:space="preserve">să nu fie transmise terților fără consimțământul informat al </w:t>
      </w:r>
      <w:r w:rsidR="00B6795B" w:rsidRPr="00AC3E9C">
        <w:t>beneficiar</w:t>
      </w:r>
      <w:r w:rsidRPr="00AC3E9C">
        <w:t>ului, exceptând cazurile menționate mai sus;</w:t>
      </w:r>
    </w:p>
    <w:p w14:paraId="6C3256B3" w14:textId="77777777" w:rsidR="00B63727" w:rsidRPr="00AC3E9C" w:rsidRDefault="00B63727">
      <w:pPr>
        <w:numPr>
          <w:ilvl w:val="0"/>
          <w:numId w:val="31"/>
        </w:numPr>
        <w:spacing w:after="120" w:line="276" w:lineRule="auto"/>
        <w:ind w:left="0" w:firstLine="567"/>
        <w:jc w:val="both"/>
      </w:pPr>
      <w:r w:rsidRPr="00AC3E9C">
        <w:t>să fie accesibile doar personalului autorizat, implicat direct în procesul de intervenție și supraveghere.</w:t>
      </w:r>
    </w:p>
    <w:p w14:paraId="55A99553" w14:textId="140953C7" w:rsidR="00330612" w:rsidRPr="00AC3E9C" w:rsidRDefault="00B63727" w:rsidP="00672FDD">
      <w:pPr>
        <w:spacing w:after="120" w:line="276" w:lineRule="auto"/>
        <w:ind w:firstLine="567"/>
        <w:jc w:val="both"/>
      </w:pPr>
      <w:r w:rsidRPr="00AC3E9C">
        <w:t xml:space="preserve">Formatorii și supervizorii trebuie să se asigure că toți practicienii implicați în livrarea </w:t>
      </w:r>
      <w:r w:rsidR="00C657BD" w:rsidRPr="00AC3E9C">
        <w:t>IPI</w:t>
      </w:r>
      <w:r w:rsidRPr="00AC3E9C">
        <w:t xml:space="preserve"> cunosc și respectă aceste principii, și că dispun de proceduri clare de gestionare a datelor sensibile, în conformitate cu reglementările naționale privind protecția datelor cu caracter personal și cu codurile deontologice în vigoare.</w:t>
      </w:r>
    </w:p>
    <w:p w14:paraId="50D6B650" w14:textId="711BE192" w:rsidR="00B63727" w:rsidRPr="00AC3E9C" w:rsidRDefault="00B63727" w:rsidP="00330612">
      <w:pPr>
        <w:spacing w:after="120" w:line="276" w:lineRule="auto"/>
        <w:jc w:val="both"/>
        <w:rPr>
          <w:color w:val="0070C0"/>
        </w:rPr>
      </w:pPr>
      <w:r w:rsidRPr="00AC3E9C">
        <w:rPr>
          <w:b/>
          <w:bCs/>
          <w:color w:val="0070C0"/>
        </w:rPr>
        <w:t>Comunicarea problemelor</w:t>
      </w:r>
    </w:p>
    <w:p w14:paraId="581CEFF5" w14:textId="23164C9C" w:rsidR="00B63727" w:rsidRPr="00AC3E9C" w:rsidRDefault="00B63727" w:rsidP="006E37A5">
      <w:pPr>
        <w:spacing w:after="120" w:line="276" w:lineRule="auto"/>
        <w:ind w:firstLine="567"/>
        <w:jc w:val="both"/>
      </w:pPr>
      <w:r w:rsidRPr="00AC3E9C">
        <w:t xml:space="preserve">Manifestarea unei atitudini de grijă autentică și preocupare față de starea emoțională a </w:t>
      </w:r>
      <w:r w:rsidR="00B6795B" w:rsidRPr="00AC3E9C">
        <w:t>beneficiar</w:t>
      </w:r>
      <w:r w:rsidRPr="00AC3E9C">
        <w:t xml:space="preserve">ului reprezintă o componentă esențială a relației de ajutor. În cadrul intervențiilor </w:t>
      </w:r>
      <w:r w:rsidR="00035C7B" w:rsidRPr="00AC3E9C">
        <w:t>IPI</w:t>
      </w:r>
      <w:r w:rsidRPr="00AC3E9C">
        <w:t xml:space="preserve">, această capacitate nu înseamnă doar ascultarea pasivă a conținutului verbal, ci implică o angajare activă, bazată pe înțelegerea profundă a trăirilor </w:t>
      </w:r>
      <w:r w:rsidR="00B6795B" w:rsidRPr="00AC3E9C">
        <w:t>beneficiar</w:t>
      </w:r>
      <w:r w:rsidRPr="00AC3E9C">
        <w:t>ului și pe reflectarea acestora într-un mod validant și susținător.</w:t>
      </w:r>
    </w:p>
    <w:p w14:paraId="692E5C20" w14:textId="0BBA5157" w:rsidR="00B63727" w:rsidRPr="00AC3E9C" w:rsidRDefault="00B63727" w:rsidP="006E37A5">
      <w:pPr>
        <w:spacing w:after="120" w:line="276" w:lineRule="auto"/>
        <w:ind w:firstLine="567"/>
        <w:jc w:val="both"/>
      </w:pPr>
      <w:r w:rsidRPr="00AC3E9C">
        <w:t xml:space="preserve">Practicianul este încurajat să exploreze nu doar faptele relatate de </w:t>
      </w:r>
      <w:r w:rsidR="00B6795B" w:rsidRPr="00AC3E9C">
        <w:t>beneficiar</w:t>
      </w:r>
      <w:r w:rsidRPr="00AC3E9C">
        <w:t>, ci și contextul emoțional în care acestea se înscriu – cum s-a simțit persoana în raport cu evenimentele, ce semnificație au avut pentru ea, ce reacții fiziologice sau comportamentale au însoțit trăirea respectivă. Această explorare se face printr-o atitudine deschisă, lipsită de judecată, și printr-un limbaj cald, care transmite înțelegere fără a minimaliza sau a dramatiza experiențele relatate.</w:t>
      </w:r>
    </w:p>
    <w:p w14:paraId="32911476" w14:textId="04C4EF90" w:rsidR="00B63727" w:rsidRPr="00AC3E9C" w:rsidRDefault="00B63727" w:rsidP="006E37A5">
      <w:pPr>
        <w:spacing w:after="120" w:line="276" w:lineRule="auto"/>
        <w:ind w:firstLine="567"/>
        <w:jc w:val="both"/>
      </w:pPr>
      <w:r w:rsidRPr="00AC3E9C">
        <w:t xml:space="preserve">Este, totodată, important ca persoana care oferă sprijin să păstreze o distanță empatică sănătoasă – adică să înțeleagă și să valideze durerea </w:t>
      </w:r>
      <w:r w:rsidR="00B6795B" w:rsidRPr="00AC3E9C">
        <w:t>beneficiar</w:t>
      </w:r>
      <w:r w:rsidRPr="00AC3E9C">
        <w:t xml:space="preserve">ului fără a se identifica complet cu aceasta. Preluarea emoțiilor </w:t>
      </w:r>
      <w:r w:rsidR="00B6795B" w:rsidRPr="00AC3E9C">
        <w:t>beneficiar</w:t>
      </w:r>
      <w:r w:rsidRPr="00AC3E9C">
        <w:t>ului ca și cum ar fi proprii poate duce, în timp, la epuizare emoțională (burnout sau compassion fatigue) și poate afecta capacitatea de a susține intervenția într-un mod echilibrat și profesionist.</w:t>
      </w:r>
    </w:p>
    <w:p w14:paraId="02CACEBC" w14:textId="02B4181E" w:rsidR="00B63727" w:rsidRPr="00AC3E9C" w:rsidRDefault="00B63727" w:rsidP="006E37A5">
      <w:pPr>
        <w:spacing w:after="120" w:line="276" w:lineRule="auto"/>
        <w:ind w:firstLine="567"/>
        <w:jc w:val="both"/>
      </w:pPr>
      <w:r w:rsidRPr="00AC3E9C">
        <w:t xml:space="preserve">Exprimarea empatiei se poate face prin afirmații simple, dar pline de conținut, care oglindesc experiența </w:t>
      </w:r>
      <w:r w:rsidR="00B6795B" w:rsidRPr="00AC3E9C">
        <w:t>beneficiar</w:t>
      </w:r>
      <w:r w:rsidRPr="00AC3E9C">
        <w:t>ului și îi oferă acestuia senzația că este ascultat și înțeles. Exemple relevante pot include:</w:t>
      </w:r>
    </w:p>
    <w:p w14:paraId="3969A9EF" w14:textId="77777777" w:rsidR="00B63727" w:rsidRPr="00AC3E9C" w:rsidRDefault="00B63727">
      <w:pPr>
        <w:numPr>
          <w:ilvl w:val="0"/>
          <w:numId w:val="32"/>
        </w:numPr>
        <w:spacing w:after="120" w:line="276" w:lineRule="auto"/>
        <w:ind w:left="0" w:firstLine="567"/>
        <w:jc w:val="both"/>
      </w:pPr>
      <w:r w:rsidRPr="00AC3E9C">
        <w:t>„Se pare că a fost foarte dificil pentru tine.”</w:t>
      </w:r>
    </w:p>
    <w:p w14:paraId="25A9130A" w14:textId="77777777" w:rsidR="00B63727" w:rsidRPr="00AC3E9C" w:rsidRDefault="00B63727">
      <w:pPr>
        <w:numPr>
          <w:ilvl w:val="0"/>
          <w:numId w:val="32"/>
        </w:numPr>
        <w:spacing w:after="120" w:line="276" w:lineRule="auto"/>
        <w:ind w:left="0" w:firstLine="567"/>
        <w:jc w:val="both"/>
      </w:pPr>
      <w:r w:rsidRPr="00AC3E9C">
        <w:t>„Îmi pare rău că ai trecut prin asta.”</w:t>
      </w:r>
    </w:p>
    <w:p w14:paraId="624C2F9C" w14:textId="77777777" w:rsidR="00B63727" w:rsidRPr="00AC3E9C" w:rsidRDefault="00B63727">
      <w:pPr>
        <w:numPr>
          <w:ilvl w:val="0"/>
          <w:numId w:val="32"/>
        </w:numPr>
        <w:spacing w:after="120" w:line="276" w:lineRule="auto"/>
        <w:ind w:left="0" w:firstLine="567"/>
        <w:jc w:val="both"/>
      </w:pPr>
      <w:r w:rsidRPr="00AC3E9C">
        <w:t>„Este clar că ai întâmpinat multe provocări.”</w:t>
      </w:r>
    </w:p>
    <w:p w14:paraId="1FCB70BB" w14:textId="77777777" w:rsidR="00B63727" w:rsidRPr="00AC3E9C" w:rsidRDefault="00B63727">
      <w:pPr>
        <w:numPr>
          <w:ilvl w:val="0"/>
          <w:numId w:val="32"/>
        </w:numPr>
        <w:spacing w:after="120" w:line="276" w:lineRule="auto"/>
        <w:ind w:left="0" w:firstLine="567"/>
        <w:jc w:val="both"/>
      </w:pPr>
      <w:r w:rsidRPr="00AC3E9C">
        <w:t>„Înțeleg că te-ai simțit copleșit(ă) și fără sprijin.”</w:t>
      </w:r>
    </w:p>
    <w:p w14:paraId="5AB06F7A" w14:textId="77777777" w:rsidR="00B63727" w:rsidRPr="00AC3E9C" w:rsidRDefault="00B63727">
      <w:pPr>
        <w:numPr>
          <w:ilvl w:val="0"/>
          <w:numId w:val="32"/>
        </w:numPr>
        <w:spacing w:after="120" w:line="276" w:lineRule="auto"/>
        <w:ind w:left="0" w:firstLine="567"/>
        <w:jc w:val="both"/>
      </w:pPr>
      <w:r w:rsidRPr="00AC3E9C">
        <w:t>„Ce ai descris sună ca o experiență extrem de solicitantă și dureroasă.”</w:t>
      </w:r>
    </w:p>
    <w:p w14:paraId="3DB18857" w14:textId="77777777" w:rsidR="00B63727" w:rsidRPr="00AC3E9C" w:rsidRDefault="00B63727">
      <w:pPr>
        <w:numPr>
          <w:ilvl w:val="0"/>
          <w:numId w:val="32"/>
        </w:numPr>
        <w:spacing w:after="120" w:line="276" w:lineRule="auto"/>
        <w:ind w:left="0" w:firstLine="567"/>
        <w:jc w:val="both"/>
      </w:pPr>
      <w:r w:rsidRPr="00AC3E9C">
        <w:t>„Mulți oameni s-ar fi simțit la fel în locul tău – este firesc să reacționezi astfel.”</w:t>
      </w:r>
    </w:p>
    <w:p w14:paraId="5EC85675" w14:textId="724ECF20" w:rsidR="00B63727" w:rsidRPr="00AC3E9C" w:rsidRDefault="00B63727" w:rsidP="006E37A5">
      <w:pPr>
        <w:spacing w:after="120" w:line="276" w:lineRule="auto"/>
        <w:ind w:firstLine="567"/>
        <w:jc w:val="both"/>
      </w:pPr>
      <w:r w:rsidRPr="00AC3E9C">
        <w:t xml:space="preserve">Aceste afirmații nu sunt menite să ofere soluții sau să minimalizeze dificultățile </w:t>
      </w:r>
      <w:r w:rsidR="00B6795B" w:rsidRPr="00AC3E9C">
        <w:t>beneficiar</w:t>
      </w:r>
      <w:r w:rsidRPr="00AC3E9C">
        <w:t xml:space="preserve">ului, ci să creeze un spațiu relațional sigur, în care persoana se simte văzută, auzită și acceptată. Ele </w:t>
      </w:r>
      <w:r w:rsidRPr="00AC3E9C">
        <w:lastRenderedPageBreak/>
        <w:t xml:space="preserve">contribuie la consolidarea alianței de lucru și la creșterea disponibilității </w:t>
      </w:r>
      <w:r w:rsidR="00B6795B" w:rsidRPr="00AC3E9C">
        <w:t>beneficiar</w:t>
      </w:r>
      <w:r w:rsidRPr="00AC3E9C">
        <w:t>ului de a participa activ în procesul de schimbare.</w:t>
      </w:r>
    </w:p>
    <w:p w14:paraId="46A9B313" w14:textId="77777777" w:rsidR="00B63727" w:rsidRPr="00AC3E9C" w:rsidRDefault="00B63727" w:rsidP="006E37A5">
      <w:pPr>
        <w:spacing w:after="120" w:line="276" w:lineRule="auto"/>
        <w:ind w:firstLine="567"/>
        <w:jc w:val="both"/>
      </w:pPr>
      <w:r w:rsidRPr="00AC3E9C">
        <w:t>Comunicarea eficientă în cadrul relației de sprijin nu se rezumă doar la ceea ce se spune, ci include în mod esențial și aspectele non-verbale ale interacțiunii, care pot transmite empatie, prezență și susținere mai puternic decât cuvintele în sine.</w:t>
      </w:r>
    </w:p>
    <w:p w14:paraId="7747C14E" w14:textId="2E090F3C" w:rsidR="00B63727" w:rsidRPr="00AC3E9C" w:rsidRDefault="00B63727">
      <w:pPr>
        <w:pStyle w:val="Listparagraf"/>
        <w:numPr>
          <w:ilvl w:val="0"/>
          <w:numId w:val="39"/>
        </w:numPr>
        <w:spacing w:after="120" w:line="276" w:lineRule="auto"/>
        <w:ind w:left="0" w:firstLine="360"/>
        <w:jc w:val="both"/>
      </w:pPr>
      <w:r w:rsidRPr="00AC3E9C">
        <w:rPr>
          <w:i/>
          <w:iCs/>
        </w:rPr>
        <w:t>Aptitudini non-verbale :</w:t>
      </w:r>
      <w:r w:rsidRPr="00AC3E9C">
        <w:t xml:space="preserve"> Comunicarea non-verbală completează mesajul verbal și transmite </w:t>
      </w:r>
      <w:r w:rsidR="00B6795B" w:rsidRPr="00AC3E9C">
        <w:t>beneficiar</w:t>
      </w:r>
      <w:r w:rsidRPr="00AC3E9C">
        <w:t xml:space="preserve">ului că îl ascultați cu adevărat. Menținerea unui contact vizual adecvat (în funcție de normele culturale), o postură deschisă și gesturi precum aprobarea printr-un gest de cap pot întări sentimentul de înțelegere și sprijin. De asemenea, reacțiile emoționale sincere, cum ar fi manifestarea compasiunii atunci când </w:t>
      </w:r>
      <w:r w:rsidR="00B6795B" w:rsidRPr="00AC3E9C">
        <w:t>beneficiar</w:t>
      </w:r>
      <w:r w:rsidRPr="00AC3E9C">
        <w:t>ul își exprimă durerea, contribuie la crearea unui climat de empatie.</w:t>
      </w:r>
    </w:p>
    <w:p w14:paraId="16CFD2A3" w14:textId="35288CA8" w:rsidR="00B63727" w:rsidRPr="00AC3E9C" w:rsidRDefault="00B63727">
      <w:pPr>
        <w:numPr>
          <w:ilvl w:val="0"/>
          <w:numId w:val="23"/>
        </w:numPr>
        <w:spacing w:after="120" w:line="276" w:lineRule="auto"/>
        <w:ind w:left="0" w:firstLine="567"/>
        <w:jc w:val="both"/>
      </w:pPr>
      <w:r w:rsidRPr="00AC3E9C">
        <w:t xml:space="preserve">Folosiți scurte indicații verbale precum „înțeleg” sau „bine”, adaptându-le la contextul cultural al </w:t>
      </w:r>
      <w:r w:rsidR="00B6795B" w:rsidRPr="00AC3E9C">
        <w:t>beneficiar</w:t>
      </w:r>
      <w:r w:rsidRPr="00AC3E9C">
        <w:t>ului.</w:t>
      </w:r>
    </w:p>
    <w:p w14:paraId="3DD07016" w14:textId="695791FF" w:rsidR="00B63727" w:rsidRPr="00AC3E9C" w:rsidRDefault="00B63727">
      <w:pPr>
        <w:pStyle w:val="Listparagraf"/>
        <w:numPr>
          <w:ilvl w:val="0"/>
          <w:numId w:val="12"/>
        </w:numPr>
        <w:spacing w:after="120" w:line="276" w:lineRule="auto"/>
        <w:ind w:left="0" w:firstLine="360"/>
        <w:jc w:val="both"/>
      </w:pPr>
      <w:r w:rsidRPr="00AC3E9C">
        <w:rPr>
          <w:i/>
          <w:iCs/>
        </w:rPr>
        <w:t>Lăudați deschiderea:</w:t>
      </w:r>
      <w:r w:rsidRPr="00AC3E9C">
        <w:t xml:space="preserve"> Pentru a încuraja </w:t>
      </w:r>
      <w:r w:rsidR="00620261" w:rsidRPr="00AC3E9C">
        <w:t>beneficiar</w:t>
      </w:r>
      <w:r w:rsidRPr="00AC3E9C">
        <w:t>ii să vorbească despre subiecte personale și dificile, este benefic să le recunoașteți curajul de a se deschide. Mulțumiți-le sincer pentru că au împărtășit experiențele lor și, ocazional, lăudați eforturile depuse în aplicarea strategiilor discutate.</w:t>
      </w:r>
    </w:p>
    <w:p w14:paraId="0068D0AA" w14:textId="77777777" w:rsidR="00B63727" w:rsidRPr="00AC3E9C" w:rsidRDefault="00B63727" w:rsidP="006E37A5">
      <w:pPr>
        <w:spacing w:after="120" w:line="276" w:lineRule="auto"/>
        <w:ind w:firstLine="567"/>
        <w:jc w:val="both"/>
      </w:pPr>
      <w:r w:rsidRPr="00AC3E9C">
        <w:t>Exemple:</w:t>
      </w:r>
    </w:p>
    <w:p w14:paraId="5019C6F9" w14:textId="77777777" w:rsidR="00B63727" w:rsidRPr="00AC3E9C" w:rsidRDefault="00B63727">
      <w:pPr>
        <w:numPr>
          <w:ilvl w:val="0"/>
          <w:numId w:val="24"/>
        </w:numPr>
        <w:spacing w:after="120" w:line="276" w:lineRule="auto"/>
        <w:ind w:left="0" w:firstLine="567"/>
        <w:jc w:val="both"/>
      </w:pPr>
      <w:r w:rsidRPr="00AC3E9C">
        <w:t>„Îți mulțumesc că ai fost deschis să-mi împărtășești aceste sentimente.”</w:t>
      </w:r>
    </w:p>
    <w:p w14:paraId="07F327A9" w14:textId="77777777" w:rsidR="00B63727" w:rsidRPr="00AC3E9C" w:rsidRDefault="00B63727">
      <w:pPr>
        <w:numPr>
          <w:ilvl w:val="0"/>
          <w:numId w:val="24"/>
        </w:numPr>
        <w:spacing w:after="120" w:line="276" w:lineRule="auto"/>
        <w:ind w:left="0" w:firstLine="567"/>
        <w:jc w:val="both"/>
      </w:pPr>
      <w:r w:rsidRPr="00AC3E9C">
        <w:t>„Apreciez curajul de care ai dat dovadă discutând despre experiențele tale.”</w:t>
      </w:r>
    </w:p>
    <w:p w14:paraId="16454129" w14:textId="4AE727D6" w:rsidR="00B63727" w:rsidRPr="00AC3E9C" w:rsidRDefault="00B63727">
      <w:pPr>
        <w:pStyle w:val="Listparagraf"/>
        <w:numPr>
          <w:ilvl w:val="0"/>
          <w:numId w:val="12"/>
        </w:numPr>
        <w:spacing w:after="120" w:line="276" w:lineRule="auto"/>
        <w:ind w:left="0" w:firstLine="360"/>
        <w:jc w:val="both"/>
      </w:pPr>
      <w:r w:rsidRPr="00AC3E9C">
        <w:rPr>
          <w:i/>
          <w:iCs/>
        </w:rPr>
        <w:t>Validarea:</w:t>
      </w:r>
      <w:r w:rsidRPr="00AC3E9C">
        <w:t xml:space="preserve"> Mulți </w:t>
      </w:r>
      <w:bookmarkStart w:id="39" w:name="_Hlk202945071"/>
      <w:r w:rsidR="00620261" w:rsidRPr="00AC3E9C">
        <w:t>beneficiar</w:t>
      </w:r>
      <w:bookmarkEnd w:id="39"/>
      <w:r w:rsidRPr="00AC3E9C">
        <w:t>i pot simți că sunt singuri în experiențele lor sau că discuția despre problemele personale indică o slăbiciune. Validarea constă în a le arăta că reacțiile lor sunt normale și că nu sunt singuri. Normalizarea experiențelor poate ajuta la reducerea sentimentelor de rușine sau vinovăție.</w:t>
      </w:r>
    </w:p>
    <w:p w14:paraId="79E16F4C" w14:textId="77777777" w:rsidR="00B63727" w:rsidRPr="00AC3E9C" w:rsidRDefault="00B63727" w:rsidP="006E37A5">
      <w:pPr>
        <w:spacing w:after="120" w:line="276" w:lineRule="auto"/>
        <w:ind w:firstLine="567"/>
        <w:jc w:val="both"/>
      </w:pPr>
      <w:r w:rsidRPr="00AC3E9C">
        <w:t>Exemple de validare:</w:t>
      </w:r>
    </w:p>
    <w:p w14:paraId="5877B9A8" w14:textId="77777777" w:rsidR="00B63727" w:rsidRPr="00AC3E9C" w:rsidRDefault="00B63727">
      <w:pPr>
        <w:numPr>
          <w:ilvl w:val="0"/>
          <w:numId w:val="25"/>
        </w:numPr>
        <w:spacing w:after="120" w:line="276" w:lineRule="auto"/>
        <w:ind w:left="0" w:firstLine="567"/>
        <w:jc w:val="both"/>
      </w:pPr>
      <w:r w:rsidRPr="00AC3E9C">
        <w:t>„Este absolut normal să te simți așa după ce ai trecut prin aceste lucruri.”</w:t>
      </w:r>
    </w:p>
    <w:p w14:paraId="041A5666" w14:textId="77777777" w:rsidR="00B63727" w:rsidRPr="00AC3E9C" w:rsidRDefault="00B63727">
      <w:pPr>
        <w:numPr>
          <w:ilvl w:val="0"/>
          <w:numId w:val="25"/>
        </w:numPr>
        <w:spacing w:after="120" w:line="276" w:lineRule="auto"/>
        <w:ind w:left="0" w:firstLine="567"/>
        <w:jc w:val="both"/>
      </w:pPr>
      <w:r w:rsidRPr="00AC3E9C">
        <w:t>„Mulți oameni se confruntă cu aceleași dificultăți în situații similare.”</w:t>
      </w:r>
    </w:p>
    <w:p w14:paraId="01713DE8" w14:textId="5875D94A" w:rsidR="00B63727" w:rsidRPr="00AC3E9C" w:rsidRDefault="00B63727">
      <w:pPr>
        <w:pStyle w:val="Listparagraf"/>
        <w:numPr>
          <w:ilvl w:val="0"/>
          <w:numId w:val="12"/>
        </w:numPr>
        <w:spacing w:after="120" w:line="276" w:lineRule="auto"/>
        <w:ind w:left="0" w:firstLine="360"/>
        <w:jc w:val="both"/>
        <w:rPr>
          <w:i/>
          <w:iCs/>
        </w:rPr>
      </w:pPr>
      <w:r w:rsidRPr="00AC3E9C">
        <w:rPr>
          <w:i/>
          <w:iCs/>
        </w:rPr>
        <w:t xml:space="preserve">Lăsați deoparte valorile personale: </w:t>
      </w:r>
      <w:r w:rsidRPr="00AC3E9C">
        <w:t xml:space="preserve">Respectul pentru valorile și convingerile </w:t>
      </w:r>
      <w:r w:rsidR="00B6795B" w:rsidRPr="00AC3E9C">
        <w:t>beneficiar</w:t>
      </w:r>
      <w:r w:rsidRPr="00AC3E9C">
        <w:t xml:space="preserve">ului este crucial. Chiar dacă opiniile sau valorile personale diferă, este important să nu le impuneți și să nu le judecați. A asculta fără a critica poate fi o experiență deosebit de eliberatoare pentru </w:t>
      </w:r>
      <w:r w:rsidR="00B6795B" w:rsidRPr="00AC3E9C">
        <w:t>beneficiar</w:t>
      </w:r>
      <w:r w:rsidRPr="00AC3E9C">
        <w:t>, ajutându-l să se simtă cu adevărat înțeles și sprijinit.</w:t>
      </w:r>
    </w:p>
    <w:p w14:paraId="70609F41" w14:textId="0BBA0377" w:rsidR="00B63727" w:rsidRPr="00AC3E9C" w:rsidRDefault="00B63727">
      <w:pPr>
        <w:pStyle w:val="Listparagraf"/>
        <w:numPr>
          <w:ilvl w:val="0"/>
          <w:numId w:val="12"/>
        </w:numPr>
        <w:spacing w:after="120" w:line="276" w:lineRule="auto"/>
        <w:ind w:left="0" w:firstLine="360"/>
        <w:jc w:val="both"/>
      </w:pPr>
      <w:r w:rsidRPr="00AC3E9C">
        <w:rPr>
          <w:i/>
          <w:iCs/>
        </w:rPr>
        <w:t>Acordarea de sfaturi:</w:t>
      </w:r>
      <w:r w:rsidRPr="00AC3E9C">
        <w:t xml:space="preserve"> În general, nu este recomandat să oferiți sfaturi directe </w:t>
      </w:r>
      <w:r w:rsidR="00620261" w:rsidRPr="00AC3E9C">
        <w:t>beneficiar</w:t>
      </w:r>
      <w:r w:rsidRPr="00AC3E9C">
        <w:t>ilor, ci să îi ajutați să descopere singuri soluții prin întrebări deschise. Acest lucru le permite să își dezvolte autonomia în gestionarea problemelor. Totuși, există situații în care este necesar să furnizați informații utile, cum ar fi recomandări privind serviciile comunitare sau juridice, sau să clarificați ce soluții pot avea consecințe dăunătoare.</w:t>
      </w:r>
    </w:p>
    <w:p w14:paraId="45CA86BC" w14:textId="60DA71FA" w:rsidR="00B63727" w:rsidRPr="00AC3E9C" w:rsidRDefault="00B63727">
      <w:pPr>
        <w:numPr>
          <w:ilvl w:val="0"/>
          <w:numId w:val="26"/>
        </w:numPr>
        <w:spacing w:after="120" w:line="276" w:lineRule="auto"/>
        <w:ind w:left="0" w:firstLine="567"/>
        <w:jc w:val="both"/>
      </w:pPr>
      <w:r w:rsidRPr="00AC3E9C">
        <w:t xml:space="preserve">Încurajați </w:t>
      </w:r>
      <w:r w:rsidR="00B6795B" w:rsidRPr="00AC3E9C">
        <w:t>beneficiar</w:t>
      </w:r>
      <w:r w:rsidRPr="00AC3E9C">
        <w:t>ul să se gândească ce i-ar sugera unui prieten apropiat aflat într-o situație similară.</w:t>
      </w:r>
    </w:p>
    <w:p w14:paraId="059FC4EC" w14:textId="154B21EA" w:rsidR="00B63727" w:rsidRPr="00AC3E9C" w:rsidRDefault="00B63727">
      <w:pPr>
        <w:numPr>
          <w:ilvl w:val="0"/>
          <w:numId w:val="26"/>
        </w:numPr>
        <w:spacing w:after="120" w:line="276" w:lineRule="auto"/>
        <w:ind w:left="0" w:firstLine="567"/>
        <w:jc w:val="both"/>
      </w:pPr>
      <w:r w:rsidRPr="00AC3E9C">
        <w:t xml:space="preserve">Dacă </w:t>
      </w:r>
      <w:r w:rsidR="00B6795B" w:rsidRPr="00AC3E9C">
        <w:t>beneficiar</w:t>
      </w:r>
      <w:r w:rsidRPr="00AC3E9C">
        <w:t>ul persistă pe o soluție evident nefavorabilǎ, explicați clar de ce aceasta nu este recomandată, fără a impune judecăți personale.</w:t>
      </w:r>
    </w:p>
    <w:p w14:paraId="1CB798C9" w14:textId="52C04113" w:rsidR="00330612" w:rsidRPr="00AC3E9C" w:rsidRDefault="00B63727" w:rsidP="00672FDD">
      <w:pPr>
        <w:spacing w:after="120" w:line="276" w:lineRule="auto"/>
        <w:ind w:firstLine="567"/>
        <w:jc w:val="both"/>
      </w:pPr>
      <w:r w:rsidRPr="00AC3E9C">
        <w:lastRenderedPageBreak/>
        <w:t xml:space="preserve">Aceste competențe de bază pentru ajutor în cadrul </w:t>
      </w:r>
      <w:r w:rsidR="00035C7B" w:rsidRPr="00AC3E9C">
        <w:t xml:space="preserve">IPI </w:t>
      </w:r>
      <w:r w:rsidRPr="00AC3E9C">
        <w:t xml:space="preserve">sunt esențiale pentru a crea un mediu de sprijin în care </w:t>
      </w:r>
      <w:r w:rsidR="00B6795B" w:rsidRPr="00AC3E9C">
        <w:t>beneficiar</w:t>
      </w:r>
      <w:r w:rsidRPr="00AC3E9C">
        <w:t>ul se simte valorizat și înțeles, facilitând astfel procesul de adaptare și recuperare. Practicarea constantă a acestor abilități va întări relația terapeutică și va contribui la succesul intervenției.</w:t>
      </w:r>
    </w:p>
    <w:p w14:paraId="23CCE6EE" w14:textId="75BC57AA" w:rsidR="00B63727" w:rsidRPr="00AC3E9C" w:rsidRDefault="00B63727" w:rsidP="00330612">
      <w:pPr>
        <w:spacing w:after="120" w:line="276" w:lineRule="auto"/>
        <w:jc w:val="both"/>
        <w:rPr>
          <w:b/>
          <w:bCs/>
          <w:color w:val="0070C0"/>
        </w:rPr>
      </w:pPr>
      <w:r w:rsidRPr="00AC3E9C">
        <w:rPr>
          <w:b/>
          <w:bCs/>
          <w:color w:val="0070C0"/>
        </w:rPr>
        <w:t xml:space="preserve">Relația </w:t>
      </w:r>
      <w:r w:rsidR="00B6795B" w:rsidRPr="00AC3E9C">
        <w:rPr>
          <w:b/>
          <w:bCs/>
          <w:color w:val="0070C0"/>
        </w:rPr>
        <w:t>beneficiar</w:t>
      </w:r>
      <w:r w:rsidRPr="00AC3E9C">
        <w:rPr>
          <w:b/>
          <w:bCs/>
          <w:color w:val="0070C0"/>
        </w:rPr>
        <w:t>-terapeut</w:t>
      </w:r>
    </w:p>
    <w:p w14:paraId="06C3F874" w14:textId="590104B7" w:rsidR="00B63727" w:rsidRPr="00AC3E9C" w:rsidRDefault="00B63727" w:rsidP="00330612">
      <w:pPr>
        <w:spacing w:after="120" w:line="276" w:lineRule="auto"/>
        <w:jc w:val="both"/>
        <w:rPr>
          <w:rFonts w:eastAsia="Arial"/>
          <w:b/>
          <w:bCs/>
          <w:color w:val="0070C0"/>
        </w:rPr>
      </w:pPr>
      <w:r w:rsidRPr="00AC3E9C">
        <w:rPr>
          <w:rFonts w:eastAsia="Arial"/>
          <w:b/>
          <w:bCs/>
          <w:color w:val="0070C0"/>
        </w:rPr>
        <w:t>A. Rolul persoanei care oferă ajutor</w:t>
      </w:r>
    </w:p>
    <w:p w14:paraId="271F3244" w14:textId="41628F11" w:rsidR="00B63727" w:rsidRPr="00AC3E9C" w:rsidRDefault="00B63727" w:rsidP="006E37A5">
      <w:pPr>
        <w:spacing w:after="120" w:line="276" w:lineRule="auto"/>
        <w:ind w:firstLine="567"/>
        <w:jc w:val="both"/>
      </w:pPr>
      <w:r w:rsidRPr="00AC3E9C">
        <w:t xml:space="preserve">În cadrul intervenției </w:t>
      </w:r>
      <w:r w:rsidR="00035C7B" w:rsidRPr="00AC3E9C">
        <w:t>IPI</w:t>
      </w:r>
      <w:r w:rsidRPr="00AC3E9C">
        <w:t xml:space="preserve">, relația </w:t>
      </w:r>
      <w:r w:rsidR="00B6795B" w:rsidRPr="00AC3E9C">
        <w:t>beneficiar</w:t>
      </w:r>
      <w:r w:rsidRPr="00AC3E9C">
        <w:t xml:space="preserve">-terapeut constituie fundamentul pe care se bazează întregul proces de sprijin. Mulți </w:t>
      </w:r>
      <w:r w:rsidR="00620261" w:rsidRPr="00AC3E9C">
        <w:t>beneficiar</w:t>
      </w:r>
      <w:r w:rsidRPr="00AC3E9C">
        <w:t xml:space="preserve">i pot percepe căutarea ajutorului ca o recunoaștere a vulnerabilităților sau chiar a slăbiciunii, iar unii pot vedea terapeutul ca pe un vindecător tradițional, așteptând să fie „tratați” sau „vindecați”. De aceea, este esențial ca rolul asistentului să fie clar definit de la început, pentru a normaliza aceste sentimente și a educa </w:t>
      </w:r>
      <w:r w:rsidR="00B6795B" w:rsidRPr="00AC3E9C">
        <w:t>beneficiar</w:t>
      </w:r>
      <w:r w:rsidRPr="00AC3E9C">
        <w:t>ul în privința naturii colaborative a intervenției.</w:t>
      </w:r>
    </w:p>
    <w:p w14:paraId="72D8100D" w14:textId="00904BAB" w:rsidR="00B63727" w:rsidRPr="00AC3E9C" w:rsidRDefault="00B63727" w:rsidP="006E37A5">
      <w:pPr>
        <w:spacing w:after="120" w:line="276" w:lineRule="auto"/>
        <w:ind w:firstLine="567"/>
        <w:jc w:val="both"/>
      </w:pPr>
      <w:r w:rsidRPr="00AC3E9C">
        <w:t xml:space="preserve">În cadrul </w:t>
      </w:r>
      <w:r w:rsidR="00035C7B" w:rsidRPr="00AC3E9C">
        <w:t>IPI</w:t>
      </w:r>
      <w:r w:rsidRPr="00AC3E9C">
        <w:t>, terapeutul se poziționează mai degrabă ca un ghid sau profesor, nu ca un vindecǎtor. Asemenea unui profesor care îi oferă elevului instrumentele și cunoștințele necesare pentru a reuși un examen, asistentul îl va învăța diverse strategii și tehnici</w:t>
      </w:r>
      <w:r w:rsidRPr="00AC3E9C">
        <w:rPr>
          <w:u w:val="single"/>
        </w:rPr>
        <w:t xml:space="preserve">, dar responsabilitatea finală de a le aplica și de a le integra în viața cotidiană aparține </w:t>
      </w:r>
      <w:r w:rsidR="00B6795B" w:rsidRPr="00AC3E9C">
        <w:rPr>
          <w:u w:val="single"/>
        </w:rPr>
        <w:t>beneficiar</w:t>
      </w:r>
      <w:r w:rsidRPr="00AC3E9C">
        <w:rPr>
          <w:u w:val="single"/>
        </w:rPr>
        <w:t xml:space="preserve">ului. </w:t>
      </w:r>
      <w:r w:rsidRPr="00AC3E9C">
        <w:t xml:space="preserve">Aceasta înseamnă că, deși asistentul este expert în identificarea și reducerea disconfortului emoțional, </w:t>
      </w:r>
      <w:r w:rsidR="00B6795B" w:rsidRPr="00AC3E9C">
        <w:t>beneficiar</w:t>
      </w:r>
      <w:r w:rsidRPr="00AC3E9C">
        <w:t>ul rămâne expertul în propria sa viață și în modul în care problemele îl afectează.</w:t>
      </w:r>
    </w:p>
    <w:p w14:paraId="65ECA926" w14:textId="77777777" w:rsidR="00B63727" w:rsidRPr="00AC3E9C" w:rsidRDefault="00B63727" w:rsidP="006E37A5">
      <w:pPr>
        <w:spacing w:after="120" w:line="276" w:lineRule="auto"/>
        <w:ind w:firstLine="567"/>
        <w:jc w:val="both"/>
      </w:pPr>
      <w:r w:rsidRPr="00AC3E9C">
        <w:t>Pentru a sublinia această dinamică, este util să folosiți metafore adaptate la contextul local. De exemplu, relația poate fi comparată cu cea dintre un medic și pacient, unde medicul oferă recomandări de tratament, dar recuperarea depinde de angajamentul pacientului de a le urma. Sau, altfel, cu relația dintre un antrenor sportiv și un sportiv, unde antrenorul instruiește și sprijină, însă succesul este rezultatul efortului propriu al sportivului.</w:t>
      </w:r>
    </w:p>
    <w:p w14:paraId="382D549F" w14:textId="348D6240" w:rsidR="00330612" w:rsidRPr="00AC3E9C" w:rsidRDefault="00B63727" w:rsidP="00672FDD">
      <w:pPr>
        <w:spacing w:after="120" w:line="276" w:lineRule="auto"/>
        <w:ind w:firstLine="567"/>
        <w:jc w:val="both"/>
      </w:pPr>
      <w:r w:rsidRPr="00AC3E9C">
        <w:t xml:space="preserve">Prin această colaborare, se unesc două tipuri de expertiză: expertiza asistentului în gestionarea emoțiilor și expertiza </w:t>
      </w:r>
      <w:r w:rsidR="00B6795B" w:rsidRPr="00AC3E9C">
        <w:t>beneficiar</w:t>
      </w:r>
      <w:r w:rsidRPr="00AC3E9C">
        <w:t xml:space="preserve">ului în experiențele sale personale. Scopul este de a consolida încrederea și de a elimina ideea că sarcina asistentului este de a „rezolva” problemele pentru </w:t>
      </w:r>
      <w:r w:rsidR="00B6795B" w:rsidRPr="00AC3E9C">
        <w:t>beneficiar</w:t>
      </w:r>
      <w:r w:rsidRPr="00AC3E9C">
        <w:t xml:space="preserve">, în loc de a-l sprijini să învețe cum să le gestioneze singur. Această abordare colaborativă este esențială pentru succesul intervenției </w:t>
      </w:r>
      <w:r w:rsidR="00035C7B" w:rsidRPr="00AC3E9C">
        <w:t>IPI</w:t>
      </w:r>
      <w:r w:rsidRPr="00AC3E9C">
        <w:t>.</w:t>
      </w:r>
    </w:p>
    <w:p w14:paraId="1127D65F" w14:textId="51575525" w:rsidR="00B63727" w:rsidRPr="00AC3E9C" w:rsidRDefault="00B6795B">
      <w:pPr>
        <w:pStyle w:val="Listparagraf"/>
        <w:numPr>
          <w:ilvl w:val="2"/>
          <w:numId w:val="12"/>
        </w:numPr>
        <w:tabs>
          <w:tab w:val="left" w:pos="326"/>
        </w:tabs>
        <w:spacing w:after="120" w:line="276" w:lineRule="auto"/>
        <w:ind w:left="0" w:firstLine="0"/>
        <w:jc w:val="both"/>
        <w:rPr>
          <w:rFonts w:eastAsia="Arial"/>
          <w:b/>
          <w:bCs/>
          <w:color w:val="0070C0"/>
        </w:rPr>
      </w:pPr>
      <w:r w:rsidRPr="00AC3E9C">
        <w:rPr>
          <w:rFonts w:eastAsia="Arial"/>
          <w:b/>
          <w:bCs/>
          <w:color w:val="0070C0"/>
        </w:rPr>
        <w:t>Beneficiar</w:t>
      </w:r>
      <w:r w:rsidR="00B63727" w:rsidRPr="00AC3E9C">
        <w:rPr>
          <w:rFonts w:eastAsia="Arial"/>
          <w:b/>
          <w:bCs/>
          <w:color w:val="0070C0"/>
        </w:rPr>
        <w:t>ul reticent</w:t>
      </w:r>
    </w:p>
    <w:p w14:paraId="4057B674" w14:textId="046B385F" w:rsidR="00B63727" w:rsidRPr="00AC3E9C" w:rsidRDefault="00B63727" w:rsidP="006E37A5">
      <w:pPr>
        <w:spacing w:after="120" w:line="276" w:lineRule="auto"/>
        <w:ind w:firstLine="567"/>
        <w:jc w:val="both"/>
        <w:rPr>
          <w:rFonts w:eastAsia="Arial"/>
        </w:rPr>
      </w:pPr>
      <w:r w:rsidRPr="00AC3E9C">
        <w:t xml:space="preserve">Este posibil să întâlniți </w:t>
      </w:r>
      <w:r w:rsidR="00620261" w:rsidRPr="00AC3E9C">
        <w:t>beneficiar</w:t>
      </w:r>
      <w:r w:rsidRPr="00AC3E9C">
        <w:t xml:space="preserve">i care se simt reticenți în a-și împărtăși experiențele personale. </w:t>
      </w:r>
      <w:r w:rsidRPr="00AC3E9C">
        <w:rPr>
          <w:rFonts w:eastAsia="Arial"/>
        </w:rPr>
        <w:t>Acest lucru se poate datora unei serii de motive diferite, cum ar fi:</w:t>
      </w:r>
    </w:p>
    <w:p w14:paraId="7FFF65F7" w14:textId="77777777" w:rsidR="00B63727" w:rsidRPr="00AC3E9C" w:rsidRDefault="00B63727">
      <w:pPr>
        <w:pStyle w:val="Listparagraf"/>
        <w:numPr>
          <w:ilvl w:val="0"/>
          <w:numId w:val="27"/>
        </w:numPr>
        <w:tabs>
          <w:tab w:val="left" w:pos="726"/>
        </w:tabs>
        <w:spacing w:after="120" w:line="276" w:lineRule="auto"/>
        <w:ind w:left="0" w:firstLine="567"/>
        <w:jc w:val="both"/>
        <w:rPr>
          <w:rFonts w:eastAsia="Symbol"/>
        </w:rPr>
      </w:pPr>
      <w:r w:rsidRPr="00AC3E9C">
        <w:rPr>
          <w:rFonts w:eastAsia="Arial"/>
        </w:rPr>
        <w:t>lipsa de încredere;</w:t>
      </w:r>
    </w:p>
    <w:p w14:paraId="03F7AF2B" w14:textId="77777777" w:rsidR="00B63727" w:rsidRPr="00AC3E9C" w:rsidRDefault="00B63727">
      <w:pPr>
        <w:pStyle w:val="Listparagraf"/>
        <w:numPr>
          <w:ilvl w:val="0"/>
          <w:numId w:val="27"/>
        </w:numPr>
        <w:tabs>
          <w:tab w:val="left" w:pos="726"/>
        </w:tabs>
        <w:spacing w:after="120" w:line="276" w:lineRule="auto"/>
        <w:ind w:left="0" w:firstLine="567"/>
        <w:jc w:val="both"/>
        <w:rPr>
          <w:rFonts w:eastAsia="Symbol"/>
        </w:rPr>
      </w:pPr>
      <w:r w:rsidRPr="00AC3E9C">
        <w:rPr>
          <w:rFonts w:eastAsia="Arial"/>
        </w:rPr>
        <w:t>problemele de sănătate mintală se consideră tabu;</w:t>
      </w:r>
    </w:p>
    <w:p w14:paraId="5007B09A" w14:textId="77777777" w:rsidR="00B63727" w:rsidRPr="00AC3E9C" w:rsidRDefault="00B63727">
      <w:pPr>
        <w:pStyle w:val="Listparagraf"/>
        <w:numPr>
          <w:ilvl w:val="0"/>
          <w:numId w:val="27"/>
        </w:numPr>
        <w:tabs>
          <w:tab w:val="left" w:pos="726"/>
        </w:tabs>
        <w:spacing w:after="120" w:line="276" w:lineRule="auto"/>
        <w:ind w:left="0" w:firstLine="567"/>
        <w:jc w:val="both"/>
        <w:rPr>
          <w:rFonts w:eastAsia="Symbol"/>
        </w:rPr>
      </w:pPr>
      <w:r w:rsidRPr="00AC3E9C">
        <w:rPr>
          <w:rFonts w:eastAsia="Arial"/>
        </w:rPr>
        <w:t>consilierea psihologică fiind necunoscută în cultura respectivă;</w:t>
      </w:r>
    </w:p>
    <w:p w14:paraId="520EF5B0" w14:textId="61E45C1D" w:rsidR="00B63727" w:rsidRPr="00AC3E9C" w:rsidRDefault="00B63727">
      <w:pPr>
        <w:pStyle w:val="Listparagraf"/>
        <w:numPr>
          <w:ilvl w:val="0"/>
          <w:numId w:val="27"/>
        </w:numPr>
        <w:tabs>
          <w:tab w:val="left" w:pos="726"/>
        </w:tabs>
        <w:spacing w:after="120" w:line="276" w:lineRule="auto"/>
        <w:ind w:left="0" w:firstLine="567"/>
        <w:jc w:val="both"/>
        <w:rPr>
          <w:rFonts w:eastAsia="Symbol"/>
        </w:rPr>
      </w:pPr>
      <w:r w:rsidRPr="00AC3E9C">
        <w:rPr>
          <w:rFonts w:eastAsia="Arial"/>
        </w:rPr>
        <w:t xml:space="preserve">lipsă de înțelegere sau percepții greșite cu privire la ceea ce este de fapt </w:t>
      </w:r>
      <w:r w:rsidR="00035C7B" w:rsidRPr="00AC3E9C">
        <w:t>IPI</w:t>
      </w:r>
      <w:r w:rsidRPr="00AC3E9C">
        <w:rPr>
          <w:rFonts w:eastAsia="Arial"/>
        </w:rPr>
        <w:t>;</w:t>
      </w:r>
    </w:p>
    <w:p w14:paraId="22F43070" w14:textId="77777777" w:rsidR="00B63727" w:rsidRPr="00AC3E9C" w:rsidRDefault="00B63727">
      <w:pPr>
        <w:pStyle w:val="Listparagraf"/>
        <w:numPr>
          <w:ilvl w:val="0"/>
          <w:numId w:val="27"/>
        </w:numPr>
        <w:tabs>
          <w:tab w:val="left" w:pos="726"/>
        </w:tabs>
        <w:spacing w:after="120" w:line="276" w:lineRule="auto"/>
        <w:ind w:left="0" w:firstLine="567"/>
        <w:jc w:val="both"/>
        <w:rPr>
          <w:rFonts w:eastAsia="Symbol"/>
        </w:rPr>
      </w:pPr>
      <w:r w:rsidRPr="00AC3E9C">
        <w:rPr>
          <w:rFonts w:eastAsia="Arial"/>
        </w:rPr>
        <w:t>lipsă de înțelegere a rolului dvs. de asistent;</w:t>
      </w:r>
    </w:p>
    <w:p w14:paraId="0CF307D1" w14:textId="1A6B2798" w:rsidR="00B63727" w:rsidRPr="00AC3E9C" w:rsidRDefault="00B63727">
      <w:pPr>
        <w:pStyle w:val="Listparagraf"/>
        <w:numPr>
          <w:ilvl w:val="0"/>
          <w:numId w:val="27"/>
        </w:numPr>
        <w:tabs>
          <w:tab w:val="left" w:pos="726"/>
        </w:tabs>
        <w:spacing w:after="120" w:line="276" w:lineRule="auto"/>
        <w:ind w:left="0" w:firstLine="567"/>
        <w:jc w:val="both"/>
        <w:rPr>
          <w:rFonts w:eastAsia="Symbol"/>
        </w:rPr>
      </w:pPr>
      <w:r w:rsidRPr="00AC3E9C">
        <w:rPr>
          <w:rFonts w:eastAsia="Arial"/>
        </w:rPr>
        <w:t xml:space="preserve">faptul de a fi forțat de un membru al familiei să participe la </w:t>
      </w:r>
      <w:r w:rsidR="00035C7B" w:rsidRPr="00AC3E9C">
        <w:t>IPI</w:t>
      </w:r>
      <w:r w:rsidRPr="00AC3E9C">
        <w:rPr>
          <w:rFonts w:eastAsia="Arial"/>
        </w:rPr>
        <w:t>;</w:t>
      </w:r>
    </w:p>
    <w:p w14:paraId="627F8935" w14:textId="77777777" w:rsidR="00B63727" w:rsidRPr="00AC3E9C" w:rsidRDefault="00B63727">
      <w:pPr>
        <w:pStyle w:val="Listparagraf"/>
        <w:numPr>
          <w:ilvl w:val="0"/>
          <w:numId w:val="27"/>
        </w:numPr>
        <w:tabs>
          <w:tab w:val="left" w:pos="726"/>
        </w:tabs>
        <w:spacing w:after="120" w:line="276" w:lineRule="auto"/>
        <w:ind w:left="0" w:firstLine="567"/>
        <w:jc w:val="both"/>
        <w:rPr>
          <w:rFonts w:eastAsia="Symbol"/>
        </w:rPr>
      </w:pPr>
      <w:r w:rsidRPr="00AC3E9C">
        <w:rPr>
          <w:rFonts w:eastAsia="Arial"/>
        </w:rPr>
        <w:t>sentimentul de rușine în legătură cu experiențele la care au fost expuși;</w:t>
      </w:r>
    </w:p>
    <w:p w14:paraId="51BF9D81" w14:textId="77777777" w:rsidR="00B63727" w:rsidRPr="00AC3E9C" w:rsidRDefault="00B63727">
      <w:pPr>
        <w:pStyle w:val="Listparagraf"/>
        <w:numPr>
          <w:ilvl w:val="0"/>
          <w:numId w:val="27"/>
        </w:numPr>
        <w:tabs>
          <w:tab w:val="left" w:pos="726"/>
        </w:tabs>
        <w:spacing w:after="120" w:line="276" w:lineRule="auto"/>
        <w:ind w:left="0" w:firstLine="567"/>
        <w:jc w:val="both"/>
        <w:rPr>
          <w:rFonts w:eastAsia="Symbol"/>
        </w:rPr>
      </w:pPr>
      <w:r w:rsidRPr="00AC3E9C">
        <w:rPr>
          <w:rFonts w:eastAsia="Arial"/>
        </w:rPr>
        <w:t>sentimentul de rușine cu privire la modul în care fac față în prezent;</w:t>
      </w:r>
    </w:p>
    <w:p w14:paraId="3F0A433E" w14:textId="77777777" w:rsidR="00B63727" w:rsidRPr="00AC3E9C" w:rsidRDefault="00B63727">
      <w:pPr>
        <w:pStyle w:val="Listparagraf"/>
        <w:numPr>
          <w:ilvl w:val="0"/>
          <w:numId w:val="27"/>
        </w:numPr>
        <w:tabs>
          <w:tab w:val="left" w:pos="726"/>
        </w:tabs>
        <w:spacing w:after="120" w:line="276" w:lineRule="auto"/>
        <w:ind w:left="0" w:firstLine="567"/>
        <w:jc w:val="both"/>
        <w:rPr>
          <w:rFonts w:eastAsia="Symbol"/>
        </w:rPr>
      </w:pPr>
      <w:r w:rsidRPr="00AC3E9C">
        <w:rPr>
          <w:rFonts w:eastAsia="Arial"/>
        </w:rPr>
        <w:lastRenderedPageBreak/>
        <w:t>probleme legate de gen, cum ar fi faptul de a vorbi cu cineva de sex opus despre lucruri personale;</w:t>
      </w:r>
    </w:p>
    <w:p w14:paraId="07C27226" w14:textId="77777777" w:rsidR="00B63727" w:rsidRPr="00AC3E9C" w:rsidRDefault="00B63727">
      <w:pPr>
        <w:pStyle w:val="Listparagraf"/>
        <w:numPr>
          <w:ilvl w:val="0"/>
          <w:numId w:val="27"/>
        </w:numPr>
        <w:tabs>
          <w:tab w:val="left" w:pos="726"/>
        </w:tabs>
        <w:spacing w:after="120" w:line="276" w:lineRule="auto"/>
        <w:ind w:left="0" w:firstLine="567"/>
        <w:jc w:val="both"/>
        <w:rPr>
          <w:rFonts w:eastAsia="Symbol"/>
        </w:rPr>
      </w:pPr>
      <w:r w:rsidRPr="00AC3E9C">
        <w:rPr>
          <w:rFonts w:eastAsia="Arial"/>
        </w:rPr>
        <w:t>subiecte care reprezintă un tabu sexual.</w:t>
      </w:r>
    </w:p>
    <w:p w14:paraId="49A1E05D" w14:textId="62F0F24F" w:rsidR="00B63727" w:rsidRPr="00AC3E9C" w:rsidRDefault="00B63727" w:rsidP="006E37A5">
      <w:pPr>
        <w:spacing w:after="120" w:line="276" w:lineRule="auto"/>
        <w:ind w:firstLine="567"/>
        <w:jc w:val="both"/>
      </w:pPr>
      <w:r w:rsidRPr="00AC3E9C">
        <w:t xml:space="preserve">Este esențial ca, atunci când întâlniți astfel de situații, să vă arătați întotdeauna disponibilitatea și deschiderea de a asculta, fără a exercita presiuni pentru ca </w:t>
      </w:r>
      <w:r w:rsidR="00B6795B" w:rsidRPr="00AC3E9C">
        <w:t>beneficiar</w:t>
      </w:r>
      <w:r w:rsidRPr="00AC3E9C">
        <w:t xml:space="preserve">ul să se deschidă complet. Dacă observați că un </w:t>
      </w:r>
      <w:r w:rsidR="00B6795B" w:rsidRPr="00AC3E9C">
        <w:t>beneficiar</w:t>
      </w:r>
      <w:r w:rsidRPr="00AC3E9C">
        <w:t xml:space="preserve"> se simte incomod discutând despre un anumit subiect, puteți spune, de exemplu: „Înțeleg că acest subiect este dificil pentru dumneavoastră. Dacă doriți să reveniți la el în viitor, sunt aici să vă ascult.” Această abordare îi permite </w:t>
      </w:r>
      <w:r w:rsidR="00B6795B" w:rsidRPr="00AC3E9C">
        <w:t>beneficiar</w:t>
      </w:r>
      <w:r w:rsidRPr="00AC3E9C">
        <w:t>ului să decidă când și cât de mult dorește să împărtășească, asigurându-l că este în controlul procesului și că nu este obligat să discute informații personale dacă nu se simte pregătit.</w:t>
      </w:r>
    </w:p>
    <w:p w14:paraId="28272DF7" w14:textId="5961A496" w:rsidR="00330612" w:rsidRPr="00AC3E9C" w:rsidRDefault="00B63727" w:rsidP="00FC7B89">
      <w:pPr>
        <w:spacing w:after="120" w:line="276" w:lineRule="auto"/>
        <w:ind w:firstLine="567"/>
        <w:jc w:val="both"/>
      </w:pPr>
      <w:r w:rsidRPr="00AC3E9C">
        <w:t xml:space="preserve">De asemenea, este important să discutați aceste aspecte cu supervizorul dumneavoastră, pentru a adapta intervenția la nevoile </w:t>
      </w:r>
      <w:r w:rsidR="00B6795B" w:rsidRPr="00AC3E9C">
        <w:t>beneficiar</w:t>
      </w:r>
      <w:r w:rsidRPr="00AC3E9C">
        <w:t xml:space="preserve">ului, respectând în același timp limitele pe care acesta le stabilește. În final, menținerea unui climat de respect și empatie va ajuta, în timp, la crearea unei relații de încredere, în care chiar și </w:t>
      </w:r>
      <w:r w:rsidR="00620261" w:rsidRPr="00AC3E9C">
        <w:t>beneficiar</w:t>
      </w:r>
      <w:r w:rsidRPr="00AC3E9C">
        <w:t>ii reticenți se vor simți mai confortabil să se deschidă treptat.</w:t>
      </w:r>
    </w:p>
    <w:p w14:paraId="5895F63C" w14:textId="3E14344C" w:rsidR="00B63727" w:rsidRPr="00AC3E9C" w:rsidRDefault="00B63727" w:rsidP="00330612">
      <w:pPr>
        <w:spacing w:after="120" w:line="276" w:lineRule="auto"/>
        <w:jc w:val="both"/>
        <w:rPr>
          <w:rFonts w:eastAsia="Arial"/>
          <w:b/>
          <w:bCs/>
          <w:color w:val="0070C0"/>
        </w:rPr>
      </w:pPr>
      <w:r w:rsidRPr="00AC3E9C">
        <w:rPr>
          <w:rFonts w:eastAsia="Arial"/>
          <w:b/>
          <w:bCs/>
          <w:color w:val="0070C0"/>
        </w:rPr>
        <w:t>C. Contact fizic</w:t>
      </w:r>
    </w:p>
    <w:p w14:paraId="0C14509D" w14:textId="37FEE09C" w:rsidR="00B63727" w:rsidRPr="00AC3E9C" w:rsidRDefault="00B63727" w:rsidP="006E37A5">
      <w:pPr>
        <w:spacing w:after="120" w:line="276" w:lineRule="auto"/>
        <w:ind w:firstLine="567"/>
        <w:jc w:val="both"/>
      </w:pPr>
      <w:r w:rsidRPr="00AC3E9C">
        <w:t xml:space="preserve">În contextul intervențiilor psihologice, contactul fizic este un element sensibil, cu valențe culturale, personale și situaționale semnificative. Deși în anumite medii sociale sau culturale un gest precum așezarea unei mâini pe umărul </w:t>
      </w:r>
      <w:r w:rsidR="00B6795B" w:rsidRPr="00AC3E9C">
        <w:t>beneficiar</w:t>
      </w:r>
      <w:r w:rsidRPr="00AC3E9C">
        <w:t>ului poate fi perceput ca o expresie legitimă de empatie, consolare sau sprijin, în alte contexte acesta poate genera disconfort, poate fi perceput ca o intruziune în spațiul personal sau chiar ca o încălcare a granițelor interpersonale.</w:t>
      </w:r>
    </w:p>
    <w:p w14:paraId="02655155" w14:textId="54A09C80" w:rsidR="00B63727" w:rsidRPr="00AC3E9C" w:rsidRDefault="00B63727" w:rsidP="006E37A5">
      <w:pPr>
        <w:spacing w:after="120" w:line="276" w:lineRule="auto"/>
        <w:ind w:firstLine="567"/>
        <w:jc w:val="both"/>
      </w:pPr>
      <w:r w:rsidRPr="00AC3E9C">
        <w:t xml:space="preserve">Pentru a proteja cadrul terapeutic și pentru a respecta diversitatea valorilor, normelor și limitelor individuale ale </w:t>
      </w:r>
      <w:r w:rsidR="00620261" w:rsidRPr="00AC3E9C">
        <w:t>beneficiar</w:t>
      </w:r>
      <w:r w:rsidRPr="00AC3E9C">
        <w:t>ilor, se recomandă ca exprimarea empatiei și a suportului să se realizeze predominant prin mijloace verbale și non-verbale (cum ar fi contactul vizual adecvat, postură deschisă, ton cald al vocii, gesturi aprobatoare), evitând orice formă de atingere fizică directă.</w:t>
      </w:r>
    </w:p>
    <w:p w14:paraId="03EDE97F" w14:textId="3027B275" w:rsidR="00B63727" w:rsidRPr="00AC3E9C" w:rsidRDefault="00B63727" w:rsidP="006E37A5">
      <w:pPr>
        <w:spacing w:after="120" w:line="276" w:lineRule="auto"/>
        <w:ind w:firstLine="567"/>
        <w:jc w:val="both"/>
        <w:rPr>
          <w:u w:val="single"/>
        </w:rPr>
      </w:pPr>
      <w:r w:rsidRPr="00AC3E9C">
        <w:rPr>
          <w:u w:val="single"/>
        </w:rPr>
        <w:t>Este important ca asistenții</w:t>
      </w:r>
      <w:r w:rsidR="00035C7B" w:rsidRPr="00AC3E9C">
        <w:rPr>
          <w:u w:val="single"/>
        </w:rPr>
        <w:t xml:space="preserve"> IPI</w:t>
      </w:r>
      <w:r w:rsidRPr="00AC3E9C">
        <w:rPr>
          <w:u w:val="single"/>
        </w:rPr>
        <w:t>:</w:t>
      </w:r>
    </w:p>
    <w:p w14:paraId="592368C8" w14:textId="77777777" w:rsidR="00B63727" w:rsidRPr="00AC3E9C" w:rsidRDefault="00B63727">
      <w:pPr>
        <w:numPr>
          <w:ilvl w:val="0"/>
          <w:numId w:val="33"/>
        </w:numPr>
        <w:spacing w:after="120" w:line="276" w:lineRule="auto"/>
        <w:ind w:left="0" w:firstLine="567"/>
        <w:jc w:val="both"/>
      </w:pPr>
      <w:r w:rsidRPr="00AC3E9C">
        <w:t>să fie conștienți de faptul că interpretarea contactului fizic poate fi influențată de traume anterioare, de istoricul personal de abuz sau de factori culturali și religioși;</w:t>
      </w:r>
    </w:p>
    <w:p w14:paraId="3E77A19B" w14:textId="1A916332" w:rsidR="00B63727" w:rsidRPr="00AC3E9C" w:rsidRDefault="00B63727">
      <w:pPr>
        <w:numPr>
          <w:ilvl w:val="0"/>
          <w:numId w:val="33"/>
        </w:numPr>
        <w:spacing w:after="120" w:line="276" w:lineRule="auto"/>
        <w:ind w:left="0" w:firstLine="567"/>
        <w:jc w:val="both"/>
      </w:pPr>
      <w:r w:rsidRPr="00AC3E9C">
        <w:t xml:space="preserve">să nu inițieze atingerea fizică, decât în cazuri excepționale și cu acordul explicit al </w:t>
      </w:r>
      <w:r w:rsidR="00B6795B" w:rsidRPr="00AC3E9C">
        <w:t>beneficiar</w:t>
      </w:r>
      <w:r w:rsidRPr="00AC3E9C">
        <w:t>ului;</w:t>
      </w:r>
    </w:p>
    <w:p w14:paraId="0E7F8384" w14:textId="018B9B68" w:rsidR="00B63727" w:rsidRPr="00AC3E9C" w:rsidRDefault="00B63727">
      <w:pPr>
        <w:numPr>
          <w:ilvl w:val="0"/>
          <w:numId w:val="33"/>
        </w:numPr>
        <w:spacing w:after="120" w:line="276" w:lineRule="auto"/>
        <w:ind w:left="0" w:firstLine="567"/>
        <w:jc w:val="both"/>
      </w:pPr>
      <w:r w:rsidRPr="00AC3E9C">
        <w:t xml:space="preserve">să clarifice încă de la prima sesiune limitele interacțiunii fizice, în special în cazul în care </w:t>
      </w:r>
      <w:r w:rsidR="00B6795B" w:rsidRPr="00AC3E9C">
        <w:t>beneficiar</w:t>
      </w:r>
      <w:r w:rsidRPr="00AC3E9C">
        <w:t>ul exprimă o dorință de apropiere fizică ca formă de consolare.</w:t>
      </w:r>
    </w:p>
    <w:p w14:paraId="4CE50803" w14:textId="153062CA" w:rsidR="00B63727" w:rsidRPr="00AC3E9C" w:rsidRDefault="00B63727" w:rsidP="006E37A5">
      <w:pPr>
        <w:spacing w:after="120" w:line="276" w:lineRule="auto"/>
        <w:ind w:firstLine="567"/>
        <w:jc w:val="both"/>
      </w:pPr>
      <w:r w:rsidRPr="00AC3E9C">
        <w:t xml:space="preserve">În situațiile în care </w:t>
      </w:r>
      <w:r w:rsidR="00B6795B" w:rsidRPr="00AC3E9C">
        <w:t>beneficiar</w:t>
      </w:r>
      <w:r w:rsidRPr="00AC3E9C">
        <w:t>ul inițiază un gest fizic spontan (de exemplu, o strângere de mână la finalul sesiunii sau o îmbrățișare), terapeutul este încurajat să răspundă cu delicatețe și profesionalism, păstrând limitele și evaluând dacă acest comportament este adecvat și nu interferează cu dinamica relațională sau cu obiectivele intervenției.</w:t>
      </w:r>
    </w:p>
    <w:p w14:paraId="0971499D" w14:textId="5574E222" w:rsidR="00B63727" w:rsidRPr="00AC3E9C" w:rsidRDefault="00B63727" w:rsidP="006E37A5">
      <w:pPr>
        <w:spacing w:after="120" w:line="276" w:lineRule="auto"/>
        <w:ind w:firstLine="567"/>
        <w:jc w:val="both"/>
      </w:pPr>
      <w:r w:rsidRPr="00AC3E9C">
        <w:t xml:space="preserve">Menținerea unui mediu sigur, predictibil și respectuos implică o atenție constantă la granițele interpersonale, în special în lucrul cu persoane vulnerabile. Contactul fizic trebuie abordat cu prudență, empatie și discernământ profesional, pentru a nu compromite alianța de lucru și sentimentul de securitate psihologică al </w:t>
      </w:r>
      <w:r w:rsidR="00B6795B" w:rsidRPr="00AC3E9C">
        <w:t>beneficiar</w:t>
      </w:r>
      <w:r w:rsidRPr="00AC3E9C">
        <w:t>ului.</w:t>
      </w:r>
    </w:p>
    <w:p w14:paraId="5A21BC70" w14:textId="77777777" w:rsidR="00B63727" w:rsidRPr="00AC3E9C" w:rsidRDefault="00B63727" w:rsidP="006E37A5">
      <w:pPr>
        <w:spacing w:after="120" w:line="276" w:lineRule="auto"/>
        <w:ind w:firstLine="567"/>
        <w:jc w:val="both"/>
        <w:rPr>
          <w:i/>
          <w:iCs/>
        </w:rPr>
      </w:pPr>
      <w:r w:rsidRPr="00AC3E9C">
        <w:rPr>
          <w:i/>
          <w:iCs/>
        </w:rPr>
        <w:lastRenderedPageBreak/>
        <w:t>Gesturi acceptabile în contexte interculturale</w:t>
      </w:r>
    </w:p>
    <w:p w14:paraId="4D2DAC36" w14:textId="2EFEFDC1" w:rsidR="00B63727" w:rsidRPr="00AC3E9C" w:rsidRDefault="00B63727" w:rsidP="00672FDD">
      <w:pPr>
        <w:spacing w:after="120" w:line="276" w:lineRule="auto"/>
        <w:ind w:firstLine="567"/>
        <w:jc w:val="both"/>
      </w:pPr>
      <w:r w:rsidRPr="00AC3E9C">
        <w:t>În cadrul intervențiilor psihologice realizate în contexte culturale diverse, este esențial ca asistentul să manifeste sensibilitate culturală în ceea ce privește exprimarea empatiei prin gesturi non-verbale. Normele legate de proximitatea fizică, contactul vizual și mimica pot varia considerabil de la o cultură la alta, influențând astfel modul în care este perceput comportamentul asistentului.</w:t>
      </w:r>
    </w:p>
    <w:p w14:paraId="6C3478D8" w14:textId="77777777" w:rsidR="00B63727" w:rsidRPr="00AC3E9C" w:rsidRDefault="00B63727" w:rsidP="006E37A5">
      <w:pPr>
        <w:spacing w:after="120" w:line="276" w:lineRule="auto"/>
        <w:ind w:firstLine="567"/>
        <w:jc w:val="both"/>
      </w:pPr>
      <w:r w:rsidRPr="00AC3E9C">
        <w:t>De exemplu:</w:t>
      </w:r>
    </w:p>
    <w:p w14:paraId="340CDF85" w14:textId="77777777" w:rsidR="00B63727" w:rsidRPr="00AC3E9C" w:rsidRDefault="00B63727">
      <w:pPr>
        <w:numPr>
          <w:ilvl w:val="0"/>
          <w:numId w:val="34"/>
        </w:numPr>
        <w:spacing w:after="120" w:line="276" w:lineRule="auto"/>
        <w:ind w:left="0" w:firstLine="567"/>
        <w:jc w:val="both"/>
      </w:pPr>
      <w:r w:rsidRPr="00AC3E9C">
        <w:t>În unele culturi, menținerea contactului vizual direct este semn de respect și implicare, în timp ce în altele poate fi percepută ca o formă de agresivitate sau lipsă de modestie.</w:t>
      </w:r>
    </w:p>
    <w:p w14:paraId="6CE7BE44" w14:textId="1EF32525" w:rsidR="00B63727" w:rsidRPr="00AC3E9C" w:rsidRDefault="00B63727">
      <w:pPr>
        <w:numPr>
          <w:ilvl w:val="0"/>
          <w:numId w:val="34"/>
        </w:numPr>
        <w:spacing w:after="120" w:line="276" w:lineRule="auto"/>
        <w:ind w:left="0" w:firstLine="567"/>
        <w:jc w:val="both"/>
      </w:pPr>
      <w:r w:rsidRPr="00AC3E9C">
        <w:t xml:space="preserve">În culturile colectiviste, în care sprijinul social este adesea exprimat prin apropiere fizică, gesturi precum înclinarea ușoară a capului, aplecarea în direcția </w:t>
      </w:r>
      <w:r w:rsidR="00B6795B" w:rsidRPr="00AC3E9C">
        <w:t>beneficiar</w:t>
      </w:r>
      <w:r w:rsidRPr="00AC3E9C">
        <w:t>ului sau o postură corporală deschisă pot înlocui cu succes contactul fizic direct.</w:t>
      </w:r>
    </w:p>
    <w:p w14:paraId="117B2573" w14:textId="77777777" w:rsidR="00B63727" w:rsidRPr="00AC3E9C" w:rsidRDefault="00B63727">
      <w:pPr>
        <w:numPr>
          <w:ilvl w:val="0"/>
          <w:numId w:val="34"/>
        </w:numPr>
        <w:spacing w:after="120" w:line="276" w:lineRule="auto"/>
        <w:ind w:left="0" w:firstLine="567"/>
        <w:jc w:val="both"/>
      </w:pPr>
      <w:r w:rsidRPr="00AC3E9C">
        <w:t>În mediile religioase tradiționale sau în comunitățile în care există restricții stricte privind interacțiunile între persoane de sex opus, este imperativ să se evite orice atingere, chiar și accidentală.</w:t>
      </w:r>
    </w:p>
    <w:p w14:paraId="3C58723D" w14:textId="77777777" w:rsidR="00B63727" w:rsidRPr="00AC3E9C" w:rsidRDefault="00B63727" w:rsidP="006E37A5">
      <w:pPr>
        <w:spacing w:after="120" w:line="276" w:lineRule="auto"/>
        <w:ind w:firstLine="567"/>
        <w:jc w:val="both"/>
      </w:pPr>
    </w:p>
    <w:p w14:paraId="28235040" w14:textId="77777777" w:rsidR="00B63727" w:rsidRPr="00AC3E9C" w:rsidRDefault="00B63727" w:rsidP="006E37A5">
      <w:pPr>
        <w:spacing w:after="120" w:line="276" w:lineRule="auto"/>
        <w:ind w:firstLine="567"/>
        <w:jc w:val="both"/>
      </w:pPr>
      <w:r w:rsidRPr="00AC3E9C">
        <w:t>Pentru a adapta comunicarea non-verbală la diversitatea culturală, este recomandat:</w:t>
      </w:r>
    </w:p>
    <w:p w14:paraId="6DCA62AA" w14:textId="110120E4" w:rsidR="00B63727" w:rsidRPr="00AC3E9C" w:rsidRDefault="00B63727">
      <w:pPr>
        <w:numPr>
          <w:ilvl w:val="0"/>
          <w:numId w:val="35"/>
        </w:numPr>
        <w:spacing w:after="120" w:line="276" w:lineRule="auto"/>
        <w:ind w:left="0" w:firstLine="567"/>
        <w:jc w:val="both"/>
      </w:pPr>
      <w:r w:rsidRPr="00AC3E9C">
        <w:t xml:space="preserve">să observați reacțiile </w:t>
      </w:r>
      <w:r w:rsidR="00B6795B" w:rsidRPr="00AC3E9C">
        <w:t>beneficiar</w:t>
      </w:r>
      <w:r w:rsidRPr="00AC3E9C">
        <w:t>ului și să le folosiți ca ghid pentru ajustarea comportamentului non-verbal;</w:t>
      </w:r>
    </w:p>
    <w:p w14:paraId="0838158A" w14:textId="7D19D913" w:rsidR="00B63727" w:rsidRPr="00AC3E9C" w:rsidRDefault="00B63727">
      <w:pPr>
        <w:numPr>
          <w:ilvl w:val="0"/>
          <w:numId w:val="35"/>
        </w:numPr>
        <w:spacing w:after="120" w:line="276" w:lineRule="auto"/>
        <w:ind w:left="0" w:firstLine="567"/>
        <w:jc w:val="both"/>
      </w:pPr>
      <w:r w:rsidRPr="00AC3E9C">
        <w:t xml:space="preserve">să întrebați explicit despre limitele de confort ale </w:t>
      </w:r>
      <w:r w:rsidR="00B6795B" w:rsidRPr="00AC3E9C">
        <w:t>beneficiar</w:t>
      </w:r>
      <w:r w:rsidRPr="00AC3E9C">
        <w:t>ului în ceea ce privește spațiul personal;</w:t>
      </w:r>
    </w:p>
    <w:p w14:paraId="6EE986B9" w14:textId="366675FA" w:rsidR="00B63727" w:rsidRPr="00AC3E9C" w:rsidRDefault="00B63727" w:rsidP="00672FDD">
      <w:pPr>
        <w:numPr>
          <w:ilvl w:val="0"/>
          <w:numId w:val="35"/>
        </w:numPr>
        <w:spacing w:after="120" w:line="276" w:lineRule="auto"/>
        <w:ind w:left="0" w:firstLine="567"/>
        <w:jc w:val="both"/>
      </w:pPr>
      <w:r w:rsidRPr="00AC3E9C">
        <w:t>să folosiți gesturi universal acceptate, cum ar fi aprobarea ușoară cu capul, zâmbetul empatic sau mâinile așezate în poală într-o manieră calmă.</w:t>
      </w:r>
    </w:p>
    <w:p w14:paraId="0FE263AB" w14:textId="77777777" w:rsidR="00B63727" w:rsidRPr="00AC3E9C" w:rsidRDefault="00B63727" w:rsidP="006E37A5">
      <w:pPr>
        <w:spacing w:after="120" w:line="276" w:lineRule="auto"/>
        <w:ind w:firstLine="567"/>
        <w:jc w:val="both"/>
        <w:rPr>
          <w:i/>
          <w:iCs/>
        </w:rPr>
      </w:pPr>
      <w:r w:rsidRPr="00AC3E9C">
        <w:rPr>
          <w:i/>
          <w:iCs/>
        </w:rPr>
        <w:t>Formulări verbale alternative pentru exprimarea empatiei (în locul atingerii)</w:t>
      </w:r>
    </w:p>
    <w:p w14:paraId="7B163F5B" w14:textId="77777777" w:rsidR="00B63727" w:rsidRPr="00AC3E9C" w:rsidRDefault="00B63727" w:rsidP="006E37A5">
      <w:pPr>
        <w:spacing w:after="120" w:line="276" w:lineRule="auto"/>
        <w:ind w:firstLine="567"/>
        <w:jc w:val="both"/>
      </w:pPr>
      <w:r w:rsidRPr="00AC3E9C">
        <w:t>Pentru a înlocui gesturile fizice de consolare, în special în contexte unde atingerea nu este adecvată, se recomandă utilizarea unui limbaj verbal cald și susținător, care să transmită în mod autentic empatie, respect și prezență. Iată câteva exemple de exprimări validate clinic care pot substitui cu succes gesturile fizice:</w:t>
      </w:r>
    </w:p>
    <w:p w14:paraId="1F8974A8" w14:textId="77777777" w:rsidR="00B63727" w:rsidRPr="00AC3E9C" w:rsidRDefault="00B63727">
      <w:pPr>
        <w:numPr>
          <w:ilvl w:val="0"/>
          <w:numId w:val="36"/>
        </w:numPr>
        <w:spacing w:after="120" w:line="276" w:lineRule="auto"/>
        <w:ind w:left="0" w:firstLine="567"/>
        <w:jc w:val="both"/>
      </w:pPr>
      <w:r w:rsidRPr="00AC3E9C">
        <w:t>„Sunt aici pentru tine, și mă bucur că ai avut încredere să îmi împărtășești asta.”</w:t>
      </w:r>
    </w:p>
    <w:p w14:paraId="774D0866" w14:textId="77777777" w:rsidR="00B63727" w:rsidRPr="00AC3E9C" w:rsidRDefault="00B63727">
      <w:pPr>
        <w:numPr>
          <w:ilvl w:val="0"/>
          <w:numId w:val="36"/>
        </w:numPr>
        <w:spacing w:after="120" w:line="276" w:lineRule="auto"/>
        <w:ind w:left="0" w:firstLine="567"/>
        <w:jc w:val="both"/>
      </w:pPr>
      <w:r w:rsidRPr="00AC3E9C">
        <w:t>„Ceea ce simți este firesc și merită ascultat, fără grabă și fără judecată.”</w:t>
      </w:r>
    </w:p>
    <w:p w14:paraId="61483A2C" w14:textId="77777777" w:rsidR="00B63727" w:rsidRPr="00AC3E9C" w:rsidRDefault="00B63727">
      <w:pPr>
        <w:numPr>
          <w:ilvl w:val="0"/>
          <w:numId w:val="36"/>
        </w:numPr>
        <w:spacing w:after="120" w:line="276" w:lineRule="auto"/>
        <w:ind w:left="0" w:firstLine="567"/>
        <w:jc w:val="both"/>
      </w:pPr>
      <w:r w:rsidRPr="00AC3E9C">
        <w:t>„Este în regulă să ai aceste emoții – ești într-un spațiu sigur aici.”</w:t>
      </w:r>
    </w:p>
    <w:p w14:paraId="2AEC9369" w14:textId="77777777" w:rsidR="00B63727" w:rsidRPr="00AC3E9C" w:rsidRDefault="00B63727">
      <w:pPr>
        <w:numPr>
          <w:ilvl w:val="0"/>
          <w:numId w:val="36"/>
        </w:numPr>
        <w:spacing w:after="120" w:line="276" w:lineRule="auto"/>
        <w:ind w:left="0" w:firstLine="567"/>
        <w:jc w:val="both"/>
      </w:pPr>
      <w:r w:rsidRPr="00AC3E9C">
        <w:t>„Îți mulțumesc pentru sinceritate. Pot să îți ofer sprijinul meu exact cum ai nevoie.”</w:t>
      </w:r>
    </w:p>
    <w:p w14:paraId="50DFEC6C" w14:textId="77777777" w:rsidR="00B63727" w:rsidRPr="00AC3E9C" w:rsidRDefault="00B63727">
      <w:pPr>
        <w:numPr>
          <w:ilvl w:val="0"/>
          <w:numId w:val="36"/>
        </w:numPr>
        <w:spacing w:after="120" w:line="276" w:lineRule="auto"/>
        <w:ind w:left="0" w:firstLine="567"/>
        <w:jc w:val="both"/>
      </w:pPr>
      <w:r w:rsidRPr="00AC3E9C">
        <w:t>„Știu că e greu, și îți sunt alături în ritmul tău, fără presiune.”</w:t>
      </w:r>
    </w:p>
    <w:p w14:paraId="397DDDCD" w14:textId="77777777" w:rsidR="00B63727" w:rsidRPr="00AC3E9C" w:rsidRDefault="00B63727" w:rsidP="0060631C">
      <w:pPr>
        <w:spacing w:after="120" w:line="276" w:lineRule="auto"/>
        <w:ind w:firstLine="567"/>
        <w:jc w:val="both"/>
      </w:pPr>
      <w:r w:rsidRPr="00AC3E9C">
        <w:t>Aceste formulări pot fi însoțite de o intonație caldă, pauze bine plasate și o prezență liniștită, care amplifică efectul conținător al intervenției. În unele cazuri, tăcerea empatică – atunci când este susținută de o postură adecvată și de un contact vizual blând – poate comunica mai profund decât orice cuvânt sau gest.</w:t>
      </w:r>
    </w:p>
    <w:p w14:paraId="7794F3F6" w14:textId="77777777" w:rsidR="00330612" w:rsidRPr="00AC3E9C" w:rsidRDefault="00330612" w:rsidP="00330612">
      <w:pPr>
        <w:spacing w:after="120" w:line="276" w:lineRule="auto"/>
        <w:jc w:val="both"/>
        <w:rPr>
          <w:color w:val="0070C0"/>
        </w:rPr>
      </w:pPr>
    </w:p>
    <w:p w14:paraId="6304CFB5" w14:textId="45A57561" w:rsidR="00B63727" w:rsidRPr="00AC3E9C" w:rsidRDefault="00B63727" w:rsidP="00330612">
      <w:pPr>
        <w:spacing w:after="120" w:line="276" w:lineRule="auto"/>
        <w:jc w:val="both"/>
        <w:rPr>
          <w:b/>
          <w:bCs/>
          <w:color w:val="0070C0"/>
        </w:rPr>
      </w:pPr>
      <w:r w:rsidRPr="00AC3E9C">
        <w:rPr>
          <w:b/>
          <w:bCs/>
          <w:color w:val="0070C0"/>
        </w:rPr>
        <w:lastRenderedPageBreak/>
        <w:t>D. Ambianța</w:t>
      </w:r>
    </w:p>
    <w:p w14:paraId="4AA14FE2" w14:textId="77777777" w:rsidR="00B63727" w:rsidRPr="00AC3E9C" w:rsidRDefault="00B63727" w:rsidP="006E37A5">
      <w:pPr>
        <w:spacing w:after="120" w:line="276" w:lineRule="auto"/>
        <w:ind w:firstLine="567"/>
        <w:jc w:val="both"/>
      </w:pPr>
      <w:r w:rsidRPr="00AC3E9C">
        <w:t>Calitatea spațiului în care are loc intervenția psihologică joacă un rol esențial în crearea unui cadru securizant, propice exprimării emoțiilor și explorării experiențelor dificile. Un mediu fizic bine ales poate contribui în mod semnificativ la reducerea anxietății, la facilitarea încrederii și la întărirea relației terapeutice.</w:t>
      </w:r>
    </w:p>
    <w:p w14:paraId="298277FB" w14:textId="00804870" w:rsidR="00B63727" w:rsidRPr="00AC3E9C" w:rsidRDefault="00B63727" w:rsidP="006E37A5">
      <w:pPr>
        <w:spacing w:after="120" w:line="276" w:lineRule="auto"/>
        <w:ind w:firstLine="567"/>
        <w:jc w:val="both"/>
      </w:pPr>
      <w:r w:rsidRPr="00AC3E9C">
        <w:t xml:space="preserve">Pentru a asigura desfășurarea optimă a sesiunilor </w:t>
      </w:r>
      <w:r w:rsidR="00035C7B" w:rsidRPr="00AC3E9C">
        <w:t>IPI</w:t>
      </w:r>
      <w:r w:rsidRPr="00AC3E9C">
        <w:t xml:space="preserve">, este important să lucrați într-un spațiu privat, liniștit și confortabil, în care </w:t>
      </w:r>
      <w:r w:rsidR="00B6795B" w:rsidRPr="00AC3E9C">
        <w:t>beneficiar</w:t>
      </w:r>
      <w:r w:rsidRPr="00AC3E9C">
        <w:t>ul:</w:t>
      </w:r>
    </w:p>
    <w:p w14:paraId="0D419AB9" w14:textId="77777777" w:rsidR="00B63727" w:rsidRPr="00AC3E9C" w:rsidRDefault="00B63727">
      <w:pPr>
        <w:numPr>
          <w:ilvl w:val="0"/>
          <w:numId w:val="37"/>
        </w:numPr>
        <w:spacing w:after="120" w:line="276" w:lineRule="auto"/>
        <w:ind w:left="0" w:firstLine="567"/>
        <w:jc w:val="both"/>
      </w:pPr>
      <w:r w:rsidRPr="00AC3E9C">
        <w:t>să nu fie expus într-un mod care i-ar putea afecta demnitatea sau intimitatea;</w:t>
      </w:r>
    </w:p>
    <w:p w14:paraId="28D96A13" w14:textId="77777777" w:rsidR="00B63727" w:rsidRPr="00AC3E9C" w:rsidRDefault="00B63727">
      <w:pPr>
        <w:numPr>
          <w:ilvl w:val="0"/>
          <w:numId w:val="37"/>
        </w:numPr>
        <w:spacing w:after="120" w:line="276" w:lineRule="auto"/>
        <w:ind w:left="0" w:firstLine="567"/>
        <w:jc w:val="both"/>
      </w:pPr>
      <w:r w:rsidRPr="00AC3E9C">
        <w:t>să nu se teamă că este ascultat sau observat de alte persoane;</w:t>
      </w:r>
    </w:p>
    <w:p w14:paraId="37C71D97" w14:textId="77777777" w:rsidR="00B63727" w:rsidRPr="00AC3E9C" w:rsidRDefault="00B63727">
      <w:pPr>
        <w:numPr>
          <w:ilvl w:val="0"/>
          <w:numId w:val="37"/>
        </w:numPr>
        <w:spacing w:after="120" w:line="276" w:lineRule="auto"/>
        <w:ind w:left="0" w:firstLine="567"/>
        <w:jc w:val="both"/>
      </w:pPr>
      <w:r w:rsidRPr="00AC3E9C">
        <w:t>să se simtă respectat, acceptat și liber să vorbească fără constrângeri.</w:t>
      </w:r>
    </w:p>
    <w:p w14:paraId="6CC6F6A8" w14:textId="77777777" w:rsidR="00B63727" w:rsidRPr="00AC3E9C" w:rsidRDefault="00B63727" w:rsidP="006E37A5">
      <w:pPr>
        <w:spacing w:after="120" w:line="276" w:lineRule="auto"/>
        <w:ind w:firstLine="567"/>
        <w:jc w:val="both"/>
      </w:pPr>
      <w:r w:rsidRPr="00AC3E9C">
        <w:rPr>
          <w:i/>
          <w:iCs/>
        </w:rPr>
        <w:t>Confidențialitatea ambientală este esențială:</w:t>
      </w:r>
      <w:r w:rsidRPr="00AC3E9C">
        <w:t xml:space="preserve"> evitați locațiile unde există zgomote frecvente, întreruperi neprevăzute, acces liber din partea altor persoane sau posibilitatea ca discuția să fie auzită. În cazul în care spațiul nu permite intimitatea necesară (de exemplu, în spații aglomerate, sedii partajate, spații improvizate), este recomandat să se abordeze doar teme generale, evitând explorarea experiențelor traumatice sau a problemelor sensibile.</w:t>
      </w:r>
    </w:p>
    <w:p w14:paraId="27F16BD7" w14:textId="77777777" w:rsidR="00B63727" w:rsidRPr="00AC3E9C" w:rsidRDefault="00B63727" w:rsidP="006E37A5">
      <w:pPr>
        <w:spacing w:after="120" w:line="276" w:lineRule="auto"/>
        <w:ind w:firstLine="567"/>
        <w:jc w:val="both"/>
        <w:rPr>
          <w:u w:val="single"/>
        </w:rPr>
      </w:pPr>
      <w:r w:rsidRPr="00AC3E9C">
        <w:rPr>
          <w:u w:val="single"/>
        </w:rPr>
        <w:t>Elemente de confort psihologic pot include:</w:t>
      </w:r>
    </w:p>
    <w:p w14:paraId="73C2E4A7" w14:textId="77777777" w:rsidR="00B63727" w:rsidRPr="00AC3E9C" w:rsidRDefault="00B63727">
      <w:pPr>
        <w:numPr>
          <w:ilvl w:val="0"/>
          <w:numId w:val="38"/>
        </w:numPr>
        <w:spacing w:after="120" w:line="276" w:lineRule="auto"/>
        <w:ind w:left="0" w:firstLine="567"/>
        <w:jc w:val="both"/>
      </w:pPr>
      <w:r w:rsidRPr="00AC3E9C">
        <w:t>temperatură ambientală adecvată;</w:t>
      </w:r>
    </w:p>
    <w:p w14:paraId="16CADACC" w14:textId="77777777" w:rsidR="00B63727" w:rsidRPr="00AC3E9C" w:rsidRDefault="00B63727">
      <w:pPr>
        <w:numPr>
          <w:ilvl w:val="0"/>
          <w:numId w:val="38"/>
        </w:numPr>
        <w:spacing w:after="120" w:line="276" w:lineRule="auto"/>
        <w:ind w:left="0" w:firstLine="567"/>
        <w:jc w:val="both"/>
      </w:pPr>
      <w:r w:rsidRPr="00AC3E9C">
        <w:t>scaune comode, așezate la o distanță optimă pentru interacțiune;</w:t>
      </w:r>
    </w:p>
    <w:p w14:paraId="7F388EF6" w14:textId="77777777" w:rsidR="00B63727" w:rsidRPr="00AC3E9C" w:rsidRDefault="00B63727">
      <w:pPr>
        <w:numPr>
          <w:ilvl w:val="0"/>
          <w:numId w:val="38"/>
        </w:numPr>
        <w:spacing w:after="120" w:line="276" w:lineRule="auto"/>
        <w:ind w:left="0" w:firstLine="567"/>
        <w:jc w:val="both"/>
      </w:pPr>
      <w:r w:rsidRPr="00AC3E9C">
        <w:t>o iluminare plăcută (de preferat naturală sau caldă);</w:t>
      </w:r>
    </w:p>
    <w:p w14:paraId="37D15ED1" w14:textId="77777777" w:rsidR="00B63727" w:rsidRPr="00AC3E9C" w:rsidRDefault="00B63727">
      <w:pPr>
        <w:numPr>
          <w:ilvl w:val="0"/>
          <w:numId w:val="38"/>
        </w:numPr>
        <w:spacing w:after="120" w:line="276" w:lineRule="auto"/>
        <w:ind w:left="0" w:firstLine="567"/>
        <w:jc w:val="both"/>
      </w:pPr>
      <w:r w:rsidRPr="00AC3E9C">
        <w:t>absența elementelor care pot induce stres (mirosuri puternice, obiecte asociate cu instituții autoritare etc.).</w:t>
      </w:r>
    </w:p>
    <w:p w14:paraId="762F3DAE" w14:textId="26AD1576" w:rsidR="00B63727" w:rsidRPr="00AC3E9C" w:rsidRDefault="00B63727" w:rsidP="006E37A5">
      <w:pPr>
        <w:spacing w:after="120" w:line="276" w:lineRule="auto"/>
        <w:ind w:firstLine="567"/>
        <w:jc w:val="both"/>
      </w:pPr>
      <w:r w:rsidRPr="00AC3E9C">
        <w:rPr>
          <w:i/>
          <w:iCs/>
        </w:rPr>
        <w:t>Flexibilitatea și colaborarea</w:t>
      </w:r>
      <w:r w:rsidRPr="00AC3E9C">
        <w:t xml:space="preserve"> cu </w:t>
      </w:r>
      <w:r w:rsidR="00B6795B" w:rsidRPr="00AC3E9C">
        <w:t>beneficiar</w:t>
      </w:r>
      <w:r w:rsidRPr="00AC3E9C">
        <w:t>ul sunt de asemenea importante. Încurajați persoana să își exprime preferințele în legătură cu spațiul (poziția scaunului, ușa închisă/deschisă, prezența unui obiect de confort) și negociați împreună eventualele ajustări pentru a-i spori sentimentul de siguranță.</w:t>
      </w:r>
    </w:p>
    <w:p w14:paraId="0D5E408A" w14:textId="495B1589" w:rsidR="00B63727" w:rsidRPr="00AC3E9C" w:rsidRDefault="00B63727" w:rsidP="006E37A5">
      <w:pPr>
        <w:spacing w:after="120" w:line="276" w:lineRule="auto"/>
        <w:ind w:firstLine="567"/>
        <w:jc w:val="both"/>
      </w:pPr>
      <w:r w:rsidRPr="00AC3E9C">
        <w:t xml:space="preserve">În formatul online sau prin telemedicină, recomandările privind ambianța rămân valabile. Este esențial ca și în aceste cazuri </w:t>
      </w:r>
      <w:r w:rsidR="00B6795B" w:rsidRPr="00AC3E9C">
        <w:t>beneficiar</w:t>
      </w:r>
      <w:r w:rsidRPr="00AC3E9C">
        <w:t>ul să se afle într-un loc retras și liniștit, în care poate vorbi liber fără teama de a fi auzit sau întrerupt. Este util să începeți sesiunea cu o întrebare de tipul: „Vă simțiți confortabil să purtăm această discuție aici? Aveți intimitate suficientă în acest moment?”</w:t>
      </w:r>
    </w:p>
    <w:p w14:paraId="075A1567" w14:textId="13C8B890" w:rsidR="00330612" w:rsidRPr="00AC3E9C" w:rsidRDefault="00B63727" w:rsidP="00672FDD">
      <w:pPr>
        <w:spacing w:after="120" w:line="276" w:lineRule="auto"/>
        <w:ind w:firstLine="567"/>
        <w:jc w:val="both"/>
      </w:pPr>
      <w:r w:rsidRPr="00AC3E9C">
        <w:t xml:space="preserve">Ambianța nu este un simplu context logistic, ci un factor terapeutic în sine, care susține sau, dimpotrivă, poate inhiba procesul de schimbare. Atenția acordată acestor detalii reflectă respectul față de demnitatea </w:t>
      </w:r>
      <w:r w:rsidR="00B6795B" w:rsidRPr="00AC3E9C">
        <w:t>beneficiar</w:t>
      </w:r>
      <w:r w:rsidRPr="00AC3E9C">
        <w:t>ului și angajamentul față de calitatea intervenției psihologice.</w:t>
      </w:r>
    </w:p>
    <w:p w14:paraId="0D8748C2" w14:textId="28600986" w:rsidR="00B63727" w:rsidRPr="00AC3E9C" w:rsidRDefault="00B63727" w:rsidP="00330612">
      <w:pPr>
        <w:spacing w:after="120" w:line="276" w:lineRule="auto"/>
        <w:jc w:val="both"/>
        <w:rPr>
          <w:color w:val="0070C0"/>
        </w:rPr>
      </w:pPr>
      <w:r w:rsidRPr="00AC3E9C">
        <w:rPr>
          <w:b/>
          <w:bCs/>
          <w:color w:val="0070C0"/>
        </w:rPr>
        <w:t>E. Gestionarea propriei suferințe</w:t>
      </w:r>
    </w:p>
    <w:p w14:paraId="19FEECAE" w14:textId="77777777" w:rsidR="00B63727" w:rsidRPr="00AC3E9C" w:rsidRDefault="00B63727" w:rsidP="006E37A5">
      <w:pPr>
        <w:spacing w:after="120" w:line="276" w:lineRule="auto"/>
        <w:ind w:firstLine="567"/>
        <w:jc w:val="both"/>
      </w:pPr>
      <w:r w:rsidRPr="00AC3E9C">
        <w:t>Lucrul direct cu persoane aflate în suferință emoțională sau în situații de criză poate genera un impact psihologic semnificativ asupra terapeutului. Expunerea repetată la relatări despre traume, pierderi sau suferință acută poate conduce, în timp, la suprasolicitare emoțională, oboseală de compasiune sau chiar la fenomenul de burnout secundar. Astfel, îngrijirea propriei stări emoționale devine nu doar un act de responsabilitate profesională, ci și o condiție esențială pentru menținerea calității intervenției.</w:t>
      </w:r>
    </w:p>
    <w:p w14:paraId="63CA9D82" w14:textId="77777777" w:rsidR="00B63727" w:rsidRPr="00AC3E9C" w:rsidRDefault="00B63727" w:rsidP="006E37A5">
      <w:pPr>
        <w:spacing w:after="120" w:line="276" w:lineRule="auto"/>
        <w:ind w:firstLine="567"/>
        <w:jc w:val="both"/>
      </w:pPr>
      <w:r w:rsidRPr="00AC3E9C">
        <w:lastRenderedPageBreak/>
        <w:t>Pentru a preveni epuizarea emoțională și pentru a susține reziliența personală, este recomandat ca fiecare asistent să dezvolte și să aplice constant un plan individual de igienă psihologică și autoreglare emoțională, care poate include următoarele componente:</w:t>
      </w:r>
    </w:p>
    <w:p w14:paraId="6F097D4F" w14:textId="77777777" w:rsidR="00B63727" w:rsidRPr="00AC3E9C" w:rsidRDefault="00B63727" w:rsidP="006E37A5">
      <w:pPr>
        <w:spacing w:after="120" w:line="276" w:lineRule="auto"/>
        <w:ind w:firstLine="567"/>
        <w:jc w:val="both"/>
      </w:pPr>
      <w:r w:rsidRPr="00AC3E9C">
        <w:t xml:space="preserve">• </w:t>
      </w:r>
      <w:r w:rsidRPr="00AC3E9C">
        <w:rPr>
          <w:i/>
          <w:iCs/>
        </w:rPr>
        <w:t>Comunicarea reflexivă cu colegii și mentorii:</w:t>
      </w:r>
    </w:p>
    <w:p w14:paraId="5A192DEB" w14:textId="77777777" w:rsidR="00B63727" w:rsidRPr="00AC3E9C" w:rsidRDefault="00B63727" w:rsidP="006E37A5">
      <w:pPr>
        <w:spacing w:after="120" w:line="276" w:lineRule="auto"/>
        <w:ind w:firstLine="567"/>
        <w:jc w:val="both"/>
      </w:pPr>
      <w:r w:rsidRPr="00AC3E9C">
        <w:t>Participarea regulată la întâlniri de supervizare și schimbul de experiență cu alți colegi din rețea reprezintă un cadru esențial de descărcare emoțională și normalizare a reacțiilor proprii. Supervizarea nu trebuie privită doar ca un mecanism de control profesional, ci și ca un spațiu de reflecție, susținere și dezvoltare a unor strategii constructive de gestionare a încărcăturii emoționale.</w:t>
      </w:r>
    </w:p>
    <w:p w14:paraId="130371B5" w14:textId="77777777" w:rsidR="00B63727" w:rsidRPr="00AC3E9C" w:rsidRDefault="00B63727" w:rsidP="006E37A5">
      <w:pPr>
        <w:spacing w:after="120" w:line="276" w:lineRule="auto"/>
        <w:ind w:firstLine="567"/>
        <w:jc w:val="both"/>
        <w:rPr>
          <w:b/>
          <w:bCs/>
        </w:rPr>
      </w:pPr>
      <w:r w:rsidRPr="00AC3E9C">
        <w:rPr>
          <w:b/>
          <w:bCs/>
        </w:rPr>
        <w:t xml:space="preserve">• </w:t>
      </w:r>
      <w:r w:rsidRPr="00AC3E9C">
        <w:rPr>
          <w:i/>
          <w:iCs/>
        </w:rPr>
        <w:t>Planificarea responsabilă a ritmului de lucru:</w:t>
      </w:r>
    </w:p>
    <w:p w14:paraId="062DDE5C" w14:textId="77777777" w:rsidR="00B63727" w:rsidRPr="00AC3E9C" w:rsidRDefault="00B63727" w:rsidP="006E37A5">
      <w:pPr>
        <w:spacing w:after="120" w:line="276" w:lineRule="auto"/>
        <w:ind w:firstLine="567"/>
        <w:jc w:val="both"/>
      </w:pPr>
      <w:r w:rsidRPr="00AC3E9C">
        <w:t>Este indicat ca sesiunile să nu fie programate în succesiune imediată, ci să existe pauze de minim 15–20 de minute între întâlniri, pentru reconectarea la propriile nevoi emoționale și fizice. În aceste momente, pot fi aplicate tehnici simple de reglare fiziologică, cum ar fi exerciții de respirație lentă, scurte plimbări sau ritualuri personale de detensionare (muzică, mindfulness, journaling).</w:t>
      </w:r>
    </w:p>
    <w:p w14:paraId="28B82C57" w14:textId="77777777" w:rsidR="00B63727" w:rsidRPr="00AC3E9C" w:rsidRDefault="00B63727" w:rsidP="006E37A5">
      <w:pPr>
        <w:spacing w:after="120" w:line="276" w:lineRule="auto"/>
        <w:ind w:firstLine="567"/>
        <w:jc w:val="both"/>
        <w:rPr>
          <w:i/>
          <w:iCs/>
        </w:rPr>
      </w:pPr>
      <w:r w:rsidRPr="00AC3E9C">
        <w:rPr>
          <w:i/>
          <w:iCs/>
        </w:rPr>
        <w:t>• Identificarea semnelor de suprasolicitare:</w:t>
      </w:r>
    </w:p>
    <w:p w14:paraId="3C89D2EF" w14:textId="67287C1E" w:rsidR="00B63727" w:rsidRPr="00AC3E9C" w:rsidRDefault="00B63727" w:rsidP="006E37A5">
      <w:pPr>
        <w:spacing w:after="120" w:line="276" w:lineRule="auto"/>
        <w:ind w:firstLine="567"/>
        <w:jc w:val="both"/>
      </w:pPr>
      <w:r w:rsidRPr="00AC3E9C">
        <w:t xml:space="preserve">Fiecare profesionist trebuie să fie conștient de propriile semne de avertizare privind stresul cronic – dificultăți de somn, iritabilitate, epuizare, senzația de detașare față de </w:t>
      </w:r>
      <w:r w:rsidR="00620261" w:rsidRPr="00AC3E9C">
        <w:t>beneficiar</w:t>
      </w:r>
      <w:r w:rsidRPr="00AC3E9C">
        <w:t>i sau pierderea satisfacției profesionale. Aceste semne nu sunt dovadă de incompetență, ci indicatori ai nevoii de ajustare a ritmului de lucru și a nivelului de implicare emoțională.</w:t>
      </w:r>
    </w:p>
    <w:p w14:paraId="0E6DDFB0" w14:textId="77777777" w:rsidR="00B63727" w:rsidRPr="00AC3E9C" w:rsidRDefault="00B63727" w:rsidP="006E37A5">
      <w:pPr>
        <w:spacing w:after="120" w:line="276" w:lineRule="auto"/>
        <w:ind w:firstLine="567"/>
        <w:jc w:val="both"/>
        <w:rPr>
          <w:i/>
          <w:iCs/>
        </w:rPr>
      </w:pPr>
      <w:r w:rsidRPr="00AC3E9C">
        <w:rPr>
          <w:i/>
          <w:iCs/>
        </w:rPr>
        <w:t>• Granițe clare între viața profesională și cea personală:</w:t>
      </w:r>
    </w:p>
    <w:p w14:paraId="282B13A5" w14:textId="6BD84170" w:rsidR="00B63727" w:rsidRPr="00AC3E9C" w:rsidRDefault="00B63727" w:rsidP="006E37A5">
      <w:pPr>
        <w:spacing w:after="120" w:line="276" w:lineRule="auto"/>
        <w:ind w:firstLine="567"/>
        <w:jc w:val="both"/>
      </w:pPr>
      <w:r w:rsidRPr="00AC3E9C">
        <w:t xml:space="preserve">Menținerea unor limite sănătoase între rolul de asistent și celelalte dimensiuni ale vieții este crucială. Evitați să preluați problemele </w:t>
      </w:r>
      <w:r w:rsidR="00620261" w:rsidRPr="00AC3E9C">
        <w:t>beneficiar</w:t>
      </w:r>
      <w:r w:rsidRPr="00AC3E9C">
        <w:t>ilor în spațiul personal și asigurați-vă că aveți timp dedicat exclusiv pentru familie, relaxare și activități recreative.</w:t>
      </w:r>
    </w:p>
    <w:p w14:paraId="179D56F8" w14:textId="77777777" w:rsidR="00B63727" w:rsidRPr="00AC3E9C" w:rsidRDefault="00B63727" w:rsidP="006E37A5">
      <w:pPr>
        <w:spacing w:after="120" w:line="276" w:lineRule="auto"/>
        <w:ind w:firstLine="567"/>
        <w:jc w:val="both"/>
        <w:rPr>
          <w:i/>
          <w:iCs/>
        </w:rPr>
      </w:pPr>
      <w:r w:rsidRPr="00AC3E9C">
        <w:rPr>
          <w:i/>
          <w:iCs/>
        </w:rPr>
        <w:t>• Căutarea activă a sprijinului psihologic:</w:t>
      </w:r>
    </w:p>
    <w:p w14:paraId="1258E942" w14:textId="165D1D65" w:rsidR="00330612" w:rsidRPr="00AC3E9C" w:rsidRDefault="00B63727" w:rsidP="00672FDD">
      <w:pPr>
        <w:spacing w:after="120" w:line="276" w:lineRule="auto"/>
        <w:ind w:firstLine="567"/>
        <w:jc w:val="both"/>
      </w:pPr>
      <w:r w:rsidRPr="00AC3E9C">
        <w:t>În situațiile în care impactul emoțional este persistent sau copleșitor, este recomandat să accesați la rândul dvs. consiliere psihologică sau grupuri de suport pentru specialiști. Îngrijirea propriei sănătăți mintale este o dovadă de maturitate profesională și nu trebuie stigmatizată.</w:t>
      </w:r>
    </w:p>
    <w:p w14:paraId="3E872096" w14:textId="25F3BAFB" w:rsidR="00B63727" w:rsidRPr="00AC3E9C" w:rsidRDefault="00B63727" w:rsidP="00330612">
      <w:pPr>
        <w:spacing w:after="120" w:line="276" w:lineRule="auto"/>
        <w:jc w:val="both"/>
        <w:rPr>
          <w:rFonts w:eastAsia="Arial"/>
          <w:b/>
          <w:color w:val="0070C0"/>
        </w:rPr>
      </w:pPr>
      <w:r w:rsidRPr="00AC3E9C">
        <w:rPr>
          <w:rFonts w:eastAsia="Arial"/>
          <w:b/>
          <w:color w:val="0070C0"/>
        </w:rPr>
        <w:t>Provocări sau contexte dificile</w:t>
      </w:r>
    </w:p>
    <w:p w14:paraId="60F9E199" w14:textId="77777777" w:rsidR="00B63727" w:rsidRPr="00AC3E9C" w:rsidRDefault="00B63727" w:rsidP="006E37A5">
      <w:pPr>
        <w:spacing w:after="120" w:line="276" w:lineRule="auto"/>
        <w:ind w:firstLine="567"/>
        <w:jc w:val="both"/>
        <w:rPr>
          <w:u w:val="single"/>
        </w:rPr>
      </w:pPr>
      <w:r w:rsidRPr="00AC3E9C">
        <w:rPr>
          <w:u w:val="single"/>
        </w:rPr>
        <w:t>1. Agresiunea sexuală și alte forme de experiență traumatică intimă</w:t>
      </w:r>
    </w:p>
    <w:p w14:paraId="6D5092E1" w14:textId="77777777" w:rsidR="00B63727" w:rsidRPr="00AC3E9C" w:rsidRDefault="00B63727" w:rsidP="006E37A5">
      <w:pPr>
        <w:spacing w:after="120" w:line="276" w:lineRule="auto"/>
        <w:ind w:firstLine="567"/>
        <w:jc w:val="both"/>
      </w:pPr>
      <w:r w:rsidRPr="00AC3E9C">
        <w:t>Lucrul cu persoane care au fost victime ale agresiunii sexuale sau ale altor forme de traumă intimă – cum ar fi tortura, abuzul fizic sau violența domestică severă – presupune o atenție sporită din perspectiva abordării informate de traumă. Aceste situații implică nu doar suferință psihologică intensă, ci și posibile riscuri continue pentru siguranța persoanei, necesitând o intervenție sensibilă, empatică, dar și responsabilă din punct de vedere legal. Principalele considerații includ:</w:t>
      </w:r>
    </w:p>
    <w:p w14:paraId="471FBBF2" w14:textId="77777777" w:rsidR="00B63727" w:rsidRPr="00AC3E9C" w:rsidRDefault="00B63727">
      <w:pPr>
        <w:numPr>
          <w:ilvl w:val="0"/>
          <w:numId w:val="28"/>
        </w:numPr>
        <w:tabs>
          <w:tab w:val="clear" w:pos="720"/>
        </w:tabs>
        <w:spacing w:after="120" w:line="276" w:lineRule="auto"/>
        <w:ind w:left="0" w:firstLine="567"/>
        <w:jc w:val="both"/>
      </w:pPr>
      <w:r w:rsidRPr="00AC3E9C">
        <w:rPr>
          <w:i/>
          <w:iCs/>
        </w:rPr>
        <w:t>Siguranța continuă:</w:t>
      </w:r>
      <w:r w:rsidRPr="00AC3E9C">
        <w:rPr>
          <w:b/>
          <w:bCs/>
        </w:rPr>
        <w:t xml:space="preserve"> </w:t>
      </w:r>
      <w:r w:rsidRPr="00AC3E9C">
        <w:t>Este posibil ca victima să se afle în continuare într-un mediu periculos. Evaluarea continuă a riscurilor și siguranței este esențială. Dacă se identifică un pericol iminent pentru viața sau integritatea persoanei, asistentul are obligația de a notifica autoritățile competente, în conformitate cu legislația națională privind protecția victimelor violenței și prevenirea infracțiunilor. În astfel de cazuri, se recomandă consultarea imediată cu mentorul sau supervizorul.</w:t>
      </w:r>
    </w:p>
    <w:p w14:paraId="277A16A5" w14:textId="6FD9EB03" w:rsidR="00B63727" w:rsidRPr="00AC3E9C" w:rsidRDefault="00B63727">
      <w:pPr>
        <w:numPr>
          <w:ilvl w:val="0"/>
          <w:numId w:val="28"/>
        </w:numPr>
        <w:tabs>
          <w:tab w:val="clear" w:pos="720"/>
        </w:tabs>
        <w:spacing w:after="120" w:line="276" w:lineRule="auto"/>
        <w:ind w:left="0" w:firstLine="567"/>
        <w:jc w:val="both"/>
      </w:pPr>
      <w:r w:rsidRPr="00AC3E9C">
        <w:rPr>
          <w:i/>
          <w:iCs/>
        </w:rPr>
        <w:lastRenderedPageBreak/>
        <w:t>Impactul psihologic sever:</w:t>
      </w:r>
      <w:r w:rsidRPr="00AC3E9C">
        <w:t xml:space="preserve"> Evenimentele traumatice intime sunt adesea percepute ca fiind profund destabilizatoare și pot declanșa reacții intense de anxietate, evitare sau retrăire. Aceste reacții nu trebuie grăbite sau forțate spre procesare în cadrul </w:t>
      </w:r>
      <w:r w:rsidR="00035C7B" w:rsidRPr="00AC3E9C">
        <w:t>IPI</w:t>
      </w:r>
      <w:r w:rsidRPr="00AC3E9C">
        <w:t>, ci tratate cu răbdare și validare.</w:t>
      </w:r>
    </w:p>
    <w:p w14:paraId="11C388B8" w14:textId="1312F34E" w:rsidR="00B63727" w:rsidRPr="00AC3E9C" w:rsidRDefault="00B63727">
      <w:pPr>
        <w:numPr>
          <w:ilvl w:val="0"/>
          <w:numId w:val="28"/>
        </w:numPr>
        <w:tabs>
          <w:tab w:val="clear" w:pos="720"/>
        </w:tabs>
        <w:spacing w:after="120" w:line="276" w:lineRule="auto"/>
        <w:ind w:left="0" w:firstLine="567"/>
        <w:jc w:val="both"/>
      </w:pPr>
      <w:r w:rsidRPr="00AC3E9C">
        <w:rPr>
          <w:i/>
          <w:iCs/>
        </w:rPr>
        <w:t>Tabu și confidențialitate:</w:t>
      </w:r>
      <w:r w:rsidRPr="00AC3E9C">
        <w:t xml:space="preserve"> În multe culturi, agresiunea sexuală și alte forme de abuz sunt înconjurate de rușine, vinovăție și stigmatizare. Este crucial ca spațiul terapeutic să fie perceput ca sigur și confidențial. Cu toate acestea, trebuie informat clar </w:t>
      </w:r>
      <w:r w:rsidR="00B6795B" w:rsidRPr="00AC3E9C">
        <w:t>beneficiar</w:t>
      </w:r>
      <w:r w:rsidRPr="00AC3E9C">
        <w:t>ul că, în situațiile care implică o încălcare a legii sau un risc major pentru sine sau pentru alții (ex: abuz sexual asupra unui minor, violență domestică în desfășurare), confidențialitatea este limitată prin lege, iar informația poate fi raportată autorităților competente.</w:t>
      </w:r>
    </w:p>
    <w:p w14:paraId="1560A6FB" w14:textId="59183BAB" w:rsidR="00B63727" w:rsidRPr="00AC3E9C" w:rsidRDefault="00B63727">
      <w:pPr>
        <w:numPr>
          <w:ilvl w:val="0"/>
          <w:numId w:val="28"/>
        </w:numPr>
        <w:tabs>
          <w:tab w:val="clear" w:pos="720"/>
        </w:tabs>
        <w:spacing w:after="120" w:line="276" w:lineRule="auto"/>
        <w:ind w:left="0" w:firstLine="567"/>
        <w:jc w:val="both"/>
      </w:pPr>
      <w:r w:rsidRPr="00AC3E9C">
        <w:rPr>
          <w:i/>
          <w:iCs/>
        </w:rPr>
        <w:t>Riscurile suplimentare ale stigmatizării:</w:t>
      </w:r>
      <w:r w:rsidRPr="00AC3E9C">
        <w:t xml:space="preserve"> Reacțiile de respingere sau blamare din partea familiei sau comunității pot accentua trauma și agrava izolarea socială. Asistentul trebuie să fie sensibil la aceste riscuri și să ajute </w:t>
      </w:r>
      <w:r w:rsidR="00B6795B" w:rsidRPr="00AC3E9C">
        <w:t>beneficiar</w:t>
      </w:r>
      <w:r w:rsidRPr="00AC3E9C">
        <w:t>ul să exploreze strategii de sprijin și protecție socială în mod gradual și fără presiune.</w:t>
      </w:r>
    </w:p>
    <w:p w14:paraId="37F29E23" w14:textId="0D49396D" w:rsidR="00B63727" w:rsidRPr="00AC3E9C" w:rsidRDefault="00B63727" w:rsidP="006E37A5">
      <w:pPr>
        <w:spacing w:after="120" w:line="276" w:lineRule="auto"/>
        <w:ind w:firstLine="567"/>
        <w:jc w:val="both"/>
      </w:pPr>
      <w:r w:rsidRPr="00AC3E9C">
        <w:t xml:space="preserve">Când un </w:t>
      </w:r>
      <w:r w:rsidR="00B6795B" w:rsidRPr="00AC3E9C">
        <w:t>beneficiar</w:t>
      </w:r>
      <w:r w:rsidRPr="00AC3E9C">
        <w:t xml:space="preserve"> alege să își împărtășească povestea unei experiențe traumatice intime, face un act de curaj. În aceste momente, este crucial să vă manifestați o sensibilitate deosebită și să utilizați toate abilitățile de bază de ajutor pe care le-ați dobândit. Respectul, validarea și ascultarea empatică sunt fundamentale pentru a-i oferi victimelor sentimentul că vocea lor contează.</w:t>
      </w:r>
    </w:p>
    <w:p w14:paraId="71A96BF8" w14:textId="4AC0B6D7" w:rsidR="00B63727" w:rsidRPr="00AC3E9C" w:rsidRDefault="00B63727" w:rsidP="006E37A5">
      <w:pPr>
        <w:spacing w:after="120" w:line="276" w:lineRule="auto"/>
        <w:ind w:firstLine="567"/>
        <w:jc w:val="both"/>
      </w:pPr>
      <w:r w:rsidRPr="00AC3E9C">
        <w:t xml:space="preserve">Deoarece nevoile supraviețuitorilor violenței sexuale sunt multiple – de la suport social și consiliere psihologică, până la asistență juridică și medicală – este important să informați </w:t>
      </w:r>
      <w:r w:rsidR="00B6795B" w:rsidRPr="00AC3E9C">
        <w:t>beneficiar</w:t>
      </w:r>
      <w:r w:rsidRPr="00AC3E9C">
        <w:t xml:space="preserve">ul despre resursele suplimentare disponibile. </w:t>
      </w:r>
    </w:p>
    <w:p w14:paraId="0B9FFF56" w14:textId="34534F55" w:rsidR="00B63727" w:rsidRPr="00AC3E9C" w:rsidRDefault="00B63727" w:rsidP="006E37A5">
      <w:pPr>
        <w:spacing w:after="120" w:line="276" w:lineRule="auto"/>
        <w:ind w:firstLine="567"/>
        <w:jc w:val="both"/>
      </w:pPr>
      <w:r w:rsidRPr="00AC3E9C">
        <w:t xml:space="preserve">Rețineți că, în cadrul </w:t>
      </w:r>
      <w:r w:rsidR="00035C7B" w:rsidRPr="00AC3E9C">
        <w:t>IPI</w:t>
      </w:r>
      <w:r w:rsidRPr="00AC3E9C">
        <w:t xml:space="preserve">, nu se oferă intervenții psihoterapeutice specializate pentru traume, ci strategii generale, bazate pe dovezi, care pot fi aplicate în siguranță de către terapeuții instruiți. Pentru unii </w:t>
      </w:r>
      <w:r w:rsidR="00620261" w:rsidRPr="00AC3E9C">
        <w:t>beneficiar</w:t>
      </w:r>
      <w:r w:rsidRPr="00AC3E9C">
        <w:t xml:space="preserve">i, aceste strategii pot reprezenta un sprijin valoros, însă în cazurile în care traumele sunt foarte adânci sau complexe, poate fi necesar un tratament avansat care să depășească sfera </w:t>
      </w:r>
      <w:r w:rsidR="00035C7B" w:rsidRPr="00AC3E9C">
        <w:t>IPI</w:t>
      </w:r>
      <w:r w:rsidRPr="00AC3E9C">
        <w:t>.</w:t>
      </w:r>
    </w:p>
    <w:p w14:paraId="14132BA2" w14:textId="76C5E2F9" w:rsidR="00B63727" w:rsidRPr="00AC3E9C" w:rsidRDefault="00B63727" w:rsidP="006E37A5">
      <w:pPr>
        <w:spacing w:after="120" w:line="276" w:lineRule="auto"/>
        <w:ind w:firstLine="567"/>
        <w:jc w:val="both"/>
      </w:pPr>
      <w:r w:rsidRPr="00AC3E9C">
        <w:t xml:space="preserve">În situațiile în care suspectați că un </w:t>
      </w:r>
      <w:r w:rsidR="00B6795B" w:rsidRPr="00AC3E9C">
        <w:t>beneficiar</w:t>
      </w:r>
      <w:r w:rsidRPr="00AC3E9C">
        <w:t xml:space="preserve"> a fost agresat sexual, dar nu a făcut această dezvăluire explicit, este esențial să nu trageți concluzii pripite. Dacă aveți motive întemeiate de îngrijorare privind siguranța </w:t>
      </w:r>
      <w:r w:rsidR="00B6795B" w:rsidRPr="00AC3E9C">
        <w:t>beneficiar</w:t>
      </w:r>
      <w:r w:rsidRPr="00AC3E9C">
        <w:t>ului, discutați acest aspect cu mentorul sau supervizorul dumneavoastră înainte de a aborda subiectul. Dacă decideți că este adecvat să întrebați, faceți acest lucru într-un mod extrem de delicat și respectuos, lăsând clar că discuția este opțională și că orice informație împărtășită va rămâne strict confidențială.</w:t>
      </w:r>
    </w:p>
    <w:p w14:paraId="3E7DB1D4" w14:textId="41BF5E8F" w:rsidR="00B63727" w:rsidRPr="00AC3E9C" w:rsidRDefault="00B63727" w:rsidP="006E37A5">
      <w:pPr>
        <w:spacing w:after="120" w:line="276" w:lineRule="auto"/>
        <w:ind w:firstLine="567"/>
        <w:jc w:val="both"/>
      </w:pPr>
      <w:r w:rsidRPr="00AC3E9C">
        <w:t xml:space="preserve">Totodată, este important ca fiecare </w:t>
      </w:r>
      <w:r w:rsidR="00B6795B" w:rsidRPr="00AC3E9C">
        <w:t>beneficiar</w:t>
      </w:r>
      <w:r w:rsidRPr="00AC3E9C">
        <w:t xml:space="preserve"> să fie informat, încă de la începutul procesului, că există limite legale ale confidențialității. În conformitate cu legislația națională, dacă apar situații în care viața, integritatea fizică sau psihică a </w:t>
      </w:r>
      <w:r w:rsidR="00B6795B" w:rsidRPr="00AC3E9C">
        <w:t>beneficiar</w:t>
      </w:r>
      <w:r w:rsidRPr="00AC3E9C">
        <w:t>ului sau a altor persoane este în pericol, sau dacă este identificată o posibilă încălcare gravă a legii (cum ar fi abuzul sexual asupra minorilor), profesioniștii au obligația de a notifica autoritățile competente. Această obligație legală trebuie comunicată într-un mod transparent și empatic, pentru a păstra încrederea în relația de ajutor.</w:t>
      </w:r>
    </w:p>
    <w:p w14:paraId="06423614" w14:textId="189E7B3C" w:rsidR="00B63727" w:rsidRPr="00AC3E9C" w:rsidRDefault="00B63727" w:rsidP="00782873">
      <w:pPr>
        <w:spacing w:after="120" w:line="276" w:lineRule="auto"/>
        <w:ind w:firstLine="567"/>
        <w:jc w:val="both"/>
      </w:pPr>
      <w:r w:rsidRPr="00AC3E9C">
        <w:t xml:space="preserve">În situația în care </w:t>
      </w:r>
      <w:r w:rsidR="00B6795B" w:rsidRPr="00AC3E9C">
        <w:t>beneficiar</w:t>
      </w:r>
      <w:r w:rsidRPr="00AC3E9C">
        <w:t>ul își dezvăluie în mod voluntar experiența sau dacă există suspiciuni, este esențial să vă arătați disponibilitatea de a asculta, să validați curajul acestuia și să respectați decizia de a nu discuta anumite detalii. Abordarea dumneavoastră trebuie să fie întotdeauna ghidată de empatie, respect și o înțelegere clară a cadrului legal și etic în care se desfășoară intervenția.</w:t>
      </w:r>
    </w:p>
    <w:p w14:paraId="35214C8C" w14:textId="7C25FAC4" w:rsidR="00B63727" w:rsidRPr="00AC3E9C" w:rsidRDefault="00B63727" w:rsidP="006E37A5">
      <w:pPr>
        <w:spacing w:after="120" w:line="276" w:lineRule="auto"/>
        <w:ind w:firstLine="567"/>
        <w:jc w:val="both"/>
        <w:rPr>
          <w:color w:val="000000" w:themeColor="text1"/>
          <w:u w:val="single"/>
        </w:rPr>
      </w:pPr>
      <w:r w:rsidRPr="00AC3E9C">
        <w:rPr>
          <w:color w:val="000000" w:themeColor="text1"/>
          <w:u w:val="single"/>
        </w:rPr>
        <w:lastRenderedPageBreak/>
        <w:t xml:space="preserve">2. </w:t>
      </w:r>
      <w:r w:rsidR="007445FD" w:rsidRPr="00AC3E9C">
        <w:rPr>
          <w:color w:val="000000" w:themeColor="text1"/>
          <w:u w:val="single"/>
        </w:rPr>
        <w:t>Stări</w:t>
      </w:r>
      <w:r w:rsidRPr="00AC3E9C">
        <w:rPr>
          <w:color w:val="000000" w:themeColor="text1"/>
          <w:u w:val="single"/>
        </w:rPr>
        <w:t xml:space="preserve"> de conflict </w:t>
      </w:r>
    </w:p>
    <w:p w14:paraId="598261F0" w14:textId="46011A33" w:rsidR="00B63727" w:rsidRPr="00AC3E9C" w:rsidRDefault="00B63727" w:rsidP="006E37A5">
      <w:pPr>
        <w:spacing w:after="120" w:line="276" w:lineRule="auto"/>
        <w:ind w:firstLine="567"/>
        <w:jc w:val="both"/>
      </w:pPr>
      <w:r w:rsidRPr="00AC3E9C">
        <w:t xml:space="preserve">În comunitățile afectate de conflict, multe persoane pot manifesta o teamă intensă față de forțele de securitate, grupurile armate sau autoritățile, iar aceste temeri pot face dificilă stabilirea unei relații de încredere cu asistentul. În astfel de medii, </w:t>
      </w:r>
      <w:r w:rsidR="00620261" w:rsidRPr="00AC3E9C">
        <w:t>beneficiar</w:t>
      </w:r>
      <w:r w:rsidRPr="00AC3E9C">
        <w:t>ii pot considera evaluările și discuțiile despre experiențele personale extrem de stresante și pot alege să nu dezvăluie detalii intime, ceea ce este complet valid. Este esențial să respectați decizia lor de a nu fi complet deschiși și să înțelegeți că povestea lor poate evolua sau se poate schimba în timp, fără a implica lipsă de sinceritate.</w:t>
      </w:r>
    </w:p>
    <w:p w14:paraId="79F40E2C" w14:textId="77777777" w:rsidR="00B63727" w:rsidRPr="00AC3E9C" w:rsidRDefault="00B63727" w:rsidP="006E37A5">
      <w:pPr>
        <w:spacing w:after="120" w:line="276" w:lineRule="auto"/>
        <w:ind w:firstLine="567"/>
        <w:jc w:val="both"/>
      </w:pPr>
      <w:r w:rsidRPr="00AC3E9C">
        <w:t>Pentru a susține o intervenție eficientă în contextul conflictelor, este important să:</w:t>
      </w:r>
    </w:p>
    <w:p w14:paraId="22D0B3F5" w14:textId="77777777" w:rsidR="00B63727" w:rsidRPr="00AC3E9C" w:rsidRDefault="00B63727">
      <w:pPr>
        <w:numPr>
          <w:ilvl w:val="0"/>
          <w:numId w:val="29"/>
        </w:numPr>
        <w:spacing w:after="120" w:line="276" w:lineRule="auto"/>
        <w:ind w:left="0" w:firstLine="567"/>
        <w:jc w:val="both"/>
      </w:pPr>
      <w:r w:rsidRPr="00AC3E9C">
        <w:rPr>
          <w:i/>
          <w:iCs/>
        </w:rPr>
        <w:t xml:space="preserve"> Construiți încredere:</w:t>
      </w:r>
      <w:r w:rsidRPr="00AC3E9C">
        <w:t xml:space="preserve"> Utilizați abilitățile de bază de ajutorare, cum ar fi ascultarea empatică și validarea emoțională, pentru a crea un mediu sigur și de suport.</w:t>
      </w:r>
    </w:p>
    <w:p w14:paraId="3B948F27" w14:textId="286FE1E9" w:rsidR="00B63727" w:rsidRPr="00AC3E9C" w:rsidRDefault="00B63727">
      <w:pPr>
        <w:numPr>
          <w:ilvl w:val="0"/>
          <w:numId w:val="29"/>
        </w:numPr>
        <w:spacing w:after="120" w:line="276" w:lineRule="auto"/>
        <w:ind w:left="0" w:firstLine="567"/>
        <w:jc w:val="both"/>
      </w:pPr>
      <w:r w:rsidRPr="00AC3E9C">
        <w:rPr>
          <w:i/>
          <w:iCs/>
        </w:rPr>
        <w:t xml:space="preserve"> Mențineți flexibilitatea:</w:t>
      </w:r>
      <w:r w:rsidRPr="00AC3E9C">
        <w:t xml:space="preserve"> Adaptați procesul de evaluare și de comunicare la nevoile specifice ale </w:t>
      </w:r>
      <w:r w:rsidR="00620261" w:rsidRPr="00AC3E9C">
        <w:t>beneficiar</w:t>
      </w:r>
      <w:r w:rsidRPr="00AC3E9C">
        <w:t>ilor, ținând cont de stresul suplimentar cauzat de contextul conflictual.</w:t>
      </w:r>
    </w:p>
    <w:p w14:paraId="4D449A24" w14:textId="77777777" w:rsidR="00B63727" w:rsidRPr="00AC3E9C" w:rsidRDefault="00B63727">
      <w:pPr>
        <w:numPr>
          <w:ilvl w:val="0"/>
          <w:numId w:val="29"/>
        </w:numPr>
        <w:spacing w:after="120" w:line="276" w:lineRule="auto"/>
        <w:ind w:left="0" w:firstLine="567"/>
        <w:jc w:val="both"/>
      </w:pPr>
      <w:r w:rsidRPr="00AC3E9C">
        <w:rPr>
          <w:i/>
          <w:iCs/>
        </w:rPr>
        <w:t xml:space="preserve"> Cereți și folosiți supervizarea:</w:t>
      </w:r>
      <w:r w:rsidRPr="00AC3E9C">
        <w:t xml:space="preserve"> Colaborați strâns cu mentorii și colegii pentru a aborda situațiile delicate și pentru a adapta abordarea intervenției la condițiile locale.</w:t>
      </w:r>
    </w:p>
    <w:p w14:paraId="5BDA4226" w14:textId="46E2ED9F" w:rsidR="00B63727" w:rsidRPr="00AC3E9C" w:rsidRDefault="00B63727" w:rsidP="006E37A5">
      <w:pPr>
        <w:spacing w:after="120" w:line="276" w:lineRule="auto"/>
        <w:ind w:firstLine="567"/>
        <w:jc w:val="both"/>
      </w:pPr>
      <w:r w:rsidRPr="00AC3E9C">
        <w:t xml:space="preserve">Această abordare, bazată pe practici evidence-based, asigură că intervenția </w:t>
      </w:r>
      <w:r w:rsidR="00035C7B" w:rsidRPr="00AC3E9C">
        <w:t xml:space="preserve">IPI </w:t>
      </w:r>
      <w:r w:rsidRPr="00AC3E9C">
        <w:t xml:space="preserve">este sensibilă la contextul de conflict și oferă sprijinul necesar într-un mod care să respecte autonomia și siguranța </w:t>
      </w:r>
      <w:r w:rsidR="00620261" w:rsidRPr="00AC3E9C">
        <w:t>beneficiar</w:t>
      </w:r>
      <w:r w:rsidRPr="00AC3E9C">
        <w:t>ilor.</w:t>
      </w:r>
    </w:p>
    <w:p w14:paraId="5F289B4C" w14:textId="48336FE2" w:rsidR="00B63727" w:rsidRPr="00AC3E9C" w:rsidRDefault="00B63727" w:rsidP="006E37A5">
      <w:pPr>
        <w:spacing w:after="120" w:line="276" w:lineRule="auto"/>
        <w:ind w:firstLine="567"/>
        <w:jc w:val="both"/>
      </w:pPr>
      <w:r w:rsidRPr="00AC3E9C">
        <w:t xml:space="preserve">În afară de situațiile de conflict, există numeroase alte contexte dificile în care intervențiile </w:t>
      </w:r>
      <w:r w:rsidR="00035C7B" w:rsidRPr="00AC3E9C">
        <w:t xml:space="preserve">IPI </w:t>
      </w:r>
      <w:r w:rsidRPr="00AC3E9C">
        <w:t>pot juca un rol crucial. De exemplu, în urma dezastrelor naturale – cum ar fi cutremurele, inundațiile sau incendiile – comunitățile se confruntă adesea cu pierderi materiale majore și cu traume psihologice semnificative, iar accesul la sprijin psihologic devine esențial.</w:t>
      </w:r>
    </w:p>
    <w:p w14:paraId="33DA973D" w14:textId="77777777" w:rsidR="00B63727" w:rsidRPr="00AC3E9C" w:rsidRDefault="00B63727" w:rsidP="006E37A5">
      <w:pPr>
        <w:spacing w:after="120" w:line="276" w:lineRule="auto"/>
        <w:ind w:firstLine="567"/>
        <w:jc w:val="both"/>
      </w:pPr>
      <w:r w:rsidRPr="00AC3E9C">
        <w:t>În perioade de criză sanitară, cum ar fi pandemii sau epidemii, incertitudinea, izolarea socială și teama de boală pot genera stres intens și anxietate, afectând în mod profund starea emoțională a indivizilor.</w:t>
      </w:r>
    </w:p>
    <w:p w14:paraId="63E8D6D3" w14:textId="77777777" w:rsidR="00B63727" w:rsidRPr="00AC3E9C" w:rsidRDefault="00B63727" w:rsidP="006E37A5">
      <w:pPr>
        <w:spacing w:after="120" w:line="276" w:lineRule="auto"/>
        <w:ind w:firstLine="567"/>
        <w:jc w:val="both"/>
      </w:pPr>
      <w:r w:rsidRPr="00AC3E9C">
        <w:t>Contextul economic dificil, caracterizat de șomaj sau sărăcie extremă, impune provocări suplimentare, deoarece lipsa resurselor financiare și incertitudinea viitorului pot exacerba sentimentele de neajutorare și stresul.</w:t>
      </w:r>
    </w:p>
    <w:p w14:paraId="2E40AEF2" w14:textId="544A9CCE" w:rsidR="00672FDD" w:rsidRPr="00AC3E9C" w:rsidRDefault="00B63727" w:rsidP="00672FDD">
      <w:pPr>
        <w:spacing w:after="120" w:line="276" w:lineRule="auto"/>
        <w:ind w:firstLine="567"/>
        <w:jc w:val="both"/>
      </w:pPr>
      <w:r w:rsidRPr="00AC3E9C">
        <w:t>De asemenea, comunitățile de refugiați se confruntă cu instabilitate, pierderi și traume multiple, ceea ce necesită intervenții adaptate pentru a gestiona atât suferința emoțională, cât și problemele practice generate de situația lor de marginalizare, iar grupurile social marginalizate sau victimele discriminării sistemice – inclusiv cele afectate de violență de gen sau conflicte etnice – pot avea nevoie de un sprijin specializat pentru a depăși stigmatizarea și izolarea, iar abordarea intervenției trebuie să țină cont de particularitățile culturale și sociale ale acestor comunități.</w:t>
      </w:r>
    </w:p>
    <w:p w14:paraId="4D6E5E01" w14:textId="77777777" w:rsidR="00672FDD" w:rsidRPr="00AC3E9C" w:rsidRDefault="00672FDD">
      <w:r w:rsidRPr="00AC3E9C">
        <w:br w:type="page"/>
      </w:r>
    </w:p>
    <w:p w14:paraId="18E1EF0C" w14:textId="70956CB9" w:rsidR="00B63727" w:rsidRPr="00AC3E9C" w:rsidRDefault="00B63727" w:rsidP="00330612">
      <w:pPr>
        <w:pStyle w:val="Titlu1"/>
        <w:spacing w:before="0" w:after="120" w:line="276" w:lineRule="auto"/>
        <w:jc w:val="both"/>
        <w:rPr>
          <w:rFonts w:ascii="Times New Roman" w:hAnsi="Times New Roman" w:cs="Times New Roman"/>
          <w:b/>
          <w:bCs/>
          <w:i/>
          <w:iCs/>
          <w:color w:val="0070C0"/>
          <w:sz w:val="28"/>
          <w:szCs w:val="28"/>
          <w:vertAlign w:val="superscript"/>
        </w:rPr>
      </w:pPr>
      <w:bookmarkStart w:id="40" w:name="_Toc205462115"/>
      <w:r w:rsidRPr="00AC3E9C">
        <w:rPr>
          <w:rFonts w:ascii="Times New Roman" w:hAnsi="Times New Roman" w:cs="Times New Roman"/>
          <w:b/>
          <w:bCs/>
          <w:color w:val="0070C0"/>
          <w:sz w:val="28"/>
          <w:szCs w:val="28"/>
        </w:rPr>
        <w:lastRenderedPageBreak/>
        <w:t>Capitolul 4: Evaluările în cadrul I</w:t>
      </w:r>
      <w:r w:rsidR="00035C7B" w:rsidRPr="00AC3E9C">
        <w:rPr>
          <w:rFonts w:ascii="Times New Roman" w:hAnsi="Times New Roman" w:cs="Times New Roman"/>
          <w:b/>
          <w:bCs/>
          <w:color w:val="0070C0"/>
          <w:sz w:val="28"/>
          <w:szCs w:val="28"/>
        </w:rPr>
        <w:t>PI</w:t>
      </w:r>
      <w:r w:rsidR="00E57411" w:rsidRPr="00AC3E9C">
        <w:rPr>
          <w:rFonts w:ascii="Times New Roman" w:hAnsi="Times New Roman" w:cs="Times New Roman"/>
          <w:b/>
          <w:bCs/>
          <w:color w:val="0070C0"/>
          <w:sz w:val="28"/>
          <w:szCs w:val="28"/>
        </w:rPr>
        <w:t xml:space="preserve"> </w:t>
      </w:r>
      <w:r w:rsidR="00BA77E8" w:rsidRPr="00AC3E9C">
        <w:rPr>
          <w:rFonts w:ascii="Times New Roman" w:hAnsi="Times New Roman" w:cs="Times New Roman"/>
          <w:b/>
          <w:bCs/>
          <w:i/>
          <w:iCs/>
          <w:color w:val="0070C0"/>
          <w:sz w:val="28"/>
          <w:szCs w:val="28"/>
          <w:vertAlign w:val="superscript"/>
        </w:rPr>
        <w:t>[</w:t>
      </w:r>
      <w:r w:rsidR="00E57411" w:rsidRPr="00AC3E9C">
        <w:rPr>
          <w:rFonts w:ascii="Times New Roman" w:hAnsi="Times New Roman" w:cs="Times New Roman"/>
          <w:b/>
          <w:bCs/>
          <w:i/>
          <w:iCs/>
          <w:color w:val="0070C0"/>
          <w:sz w:val="28"/>
          <w:szCs w:val="28"/>
          <w:vertAlign w:val="superscript"/>
        </w:rPr>
        <w:fldChar w:fldCharType="begin" w:fldLock="1"/>
      </w:r>
      <w:r w:rsidR="00E57411" w:rsidRPr="00AC3E9C">
        <w:rPr>
          <w:rFonts w:ascii="Times New Roman" w:hAnsi="Times New Roman" w:cs="Times New Roman"/>
          <w:b/>
          <w:bCs/>
          <w:i/>
          <w:iCs/>
          <w:color w:val="0070C0"/>
          <w:sz w:val="28"/>
          <w:szCs w:val="28"/>
          <w:vertAlign w:val="superscript"/>
        </w:rPr>
        <w:instrText>ADDIN CSL_CITATION {"citationItems":[{"id":"ITEM-1","itemData":{"DOI":"10.1371/journal.pmed.1003621","ISSN":"1549-1676 (Electronic)","PMID":"34138875","abstract":"BACKGROUND: Globally, 235 million people are impacted by humanitarian emergencies  worldwide, presenting increased risk of experiencing a mental disorder. Our objective was to test the effectiveness of a brief group psychological treatment delivered by trained facilitators without prior professional mental health training in a disaster-prone setting. METHODS AND FINDINGS: We conducted a cluster randomized controlled trial (cRCT) from November 25, 2018 through September 30, 2019. Participants in both arms were assessed at baseline, midline (7 weeks post-baseline, which was approximately 1 week after treatment in the experimental arm), and endline (20 weeks post-baseline, which was approximately 3 months posttreatment). The intervention was Group Problem Management Plus (PM+), a psychological treatment of 5 weekly sessions, which was compared with enhanced usual care (EUC) consisting of a family psychoeducation meeting with a referral option to primary care providers trained in mental healthcare. The setting was 72 wards (geographic unit of clustering) in eastern Nepal, with 1 PM+ group per ward in the treatment arm. Wards were eligible if they were in disaster-prone regions and residents spoke Nepali. Wards were assigned to study arms based on covariate constrained randomization. Eligible participants were adult women and men 18 years of age and older who met screening criteria for psychological distress and functional impairment. Outcomes were measured at the participant level, with assessors blinded to group assignment. The primary outcome was psychological distress assessed with the General Health Questionnaire (GHQ-12). Secondary outcomes included depression symptoms, posttraumatic stress disorder (PTSD) symptoms, \"heart-mind\" problems, social support, somatic symptoms, and functional impairment. The hypothesized mediator was skill use aligned with the treatment's mechanisms of action. A total of 324 participants were enrolled in the control arm (36 wards) and 319 in the Group PM+ arm (36 wards). The overall sample (N = 611) had a median age of 45 years (range 18-91 years), 82% of participants were female, 50% had recently experienced a natural disaster, and 31% had a chronic physical illness. Endline assessments were completed by 302 participants in the control arm (36 wards) and 303 participants in the Group PM+ arm (36 wards). At the midline assessment (immediately after Group PM+ in the experimental arm), mean GHQ-12 total score was 2.7 units low…","author":[{"dropping-particle":"","family":"Jordans","given":"Mark J D","non-dropping-particle":"","parse-names":false,"suffix":""},{"dropping-particle":"","family":"Kohrt","given":"Brandon A","non-dropping-particle":"","parse-names":false,"suffix":""},{"dropping-particle":"","family":"Sangraula","given":"Manaswi","non-dropping-particle":"","parse-names":false,"suffix":""},{"dropping-particle":"","family":"Turner","given":"Elizabeth L","non-dropping-particle":"","parse-names":false,"suffix":""},{"dropping-particle":"","family":"Wang","given":"Xueqi","non-dropping-particle":"","parse-names":false,"suffix":""},{"dropping-particle":"","family":"Shrestha","given":"Pragya","non-dropping-particle":"","parse-names":false,"suffix":""},{"dropping-particle":"","family":"Ghimire","given":"Renasha","non-dropping-particle":"","parse-names":false,"suffix":""},{"dropping-particle":"","family":"Van't Hof","given":"Edith","non-dropping-particle":"","parse-names":false,"suffix":""},{"dropping-particle":"","family":"Bryant","given":"Richard A","non-dropping-particle":"","parse-names":false,"suffix":""},{"dropping-particle":"","family":"Dawson","given":"Katie S","non-dropping-particle":"","parse-names":false,"suffix":""},{"dropping-particle":"","family":"Marahatta","given":"Kedar","non-dropping-particle":"","parse-names":false,"suffix":""},{"dropping-particle":"","family":"Luitel","given":"Nagendra P","non-dropping-particle":"","parse-names":false,"suffix":""},{"dropping-particle":"","family":"Ommeren","given":"Mark","non-dropping-particle":"van","parse-names":false,"suffix":""}],"container-title":"PLoS medicine","id":"ITEM-1","issue":"6","issued":{"date-parts":[["2021","6"]]},"language":"eng","page":"e1003621","publisher-place":"United States","title":"Effectiveness of Group Problem Management Plus, a brief psychological  intervention for adults affected by humanitarian disasters in Nepal: A cluster randomized controlled trial.","type":"article-journal","volume":"18"},"uris":["http://www.mendeley.com/documents/?uuid=eff4e125-e96a-4221-abba-c5afd9f9a55d"]}],"mendeley":{"formattedCitation":"&lt;sup&gt;13&lt;/sup&gt;","plainTextFormattedCitation":"13","previouslyFormattedCitation":"&lt;sup&gt;13&lt;/sup&gt;"},"properties":{"noteIndex":0},"schema":"https://github.com/citation-style-language/schema/raw/master/csl-citation.json"}</w:instrText>
      </w:r>
      <w:r w:rsidR="00E57411" w:rsidRPr="00AC3E9C">
        <w:rPr>
          <w:rFonts w:ascii="Times New Roman" w:hAnsi="Times New Roman" w:cs="Times New Roman"/>
          <w:b/>
          <w:bCs/>
          <w:i/>
          <w:iCs/>
          <w:color w:val="0070C0"/>
          <w:sz w:val="28"/>
          <w:szCs w:val="28"/>
          <w:vertAlign w:val="superscript"/>
        </w:rPr>
        <w:fldChar w:fldCharType="separate"/>
      </w:r>
      <w:r w:rsidR="00E57411" w:rsidRPr="00AC3E9C">
        <w:rPr>
          <w:rFonts w:ascii="Times New Roman" w:hAnsi="Times New Roman" w:cs="Times New Roman"/>
          <w:b/>
          <w:bCs/>
          <w:i/>
          <w:iCs/>
          <w:color w:val="0070C0"/>
          <w:sz w:val="28"/>
          <w:szCs w:val="28"/>
          <w:vertAlign w:val="superscript"/>
        </w:rPr>
        <w:t>13</w:t>
      </w:r>
      <w:r w:rsidR="00E57411" w:rsidRPr="00AC3E9C">
        <w:rPr>
          <w:rFonts w:ascii="Times New Roman" w:hAnsi="Times New Roman" w:cs="Times New Roman"/>
          <w:b/>
          <w:bCs/>
          <w:i/>
          <w:iCs/>
          <w:color w:val="0070C0"/>
          <w:sz w:val="28"/>
          <w:szCs w:val="28"/>
          <w:vertAlign w:val="superscript"/>
        </w:rPr>
        <w:fldChar w:fldCharType="end"/>
      </w:r>
      <w:r w:rsidR="00BA77E8" w:rsidRPr="00AC3E9C">
        <w:rPr>
          <w:rFonts w:ascii="Times New Roman" w:hAnsi="Times New Roman" w:cs="Times New Roman"/>
          <w:b/>
          <w:bCs/>
          <w:i/>
          <w:iCs/>
          <w:color w:val="0070C0"/>
          <w:sz w:val="28"/>
          <w:szCs w:val="28"/>
          <w:vertAlign w:val="superscript"/>
        </w:rPr>
        <w:t>]</w:t>
      </w:r>
      <w:bookmarkEnd w:id="40"/>
    </w:p>
    <w:p w14:paraId="2E9C62B9" w14:textId="047D04F4" w:rsidR="00B63727" w:rsidRPr="00AC3E9C" w:rsidRDefault="00B63727" w:rsidP="006E37A5">
      <w:pPr>
        <w:spacing w:after="120" w:line="276" w:lineRule="auto"/>
        <w:ind w:firstLine="567"/>
        <w:jc w:val="both"/>
      </w:pPr>
      <w:r w:rsidRPr="00AC3E9C">
        <w:t xml:space="preserve">Evaluarea sistematică a </w:t>
      </w:r>
      <w:r w:rsidR="00B6795B" w:rsidRPr="00AC3E9C">
        <w:t>beneficiar</w:t>
      </w:r>
      <w:r w:rsidRPr="00AC3E9C">
        <w:t xml:space="preserve">ului constituie o componentă fundamentală a intervenției în cadrul </w:t>
      </w:r>
      <w:r w:rsidR="006305F9" w:rsidRPr="00AC3E9C">
        <w:t>Ghid</w:t>
      </w:r>
      <w:r w:rsidRPr="00AC3E9C">
        <w:t xml:space="preserve">ului de intervenție psihologică </w:t>
      </w:r>
      <w:r w:rsidR="006305F9" w:rsidRPr="00AC3E9C">
        <w:t xml:space="preserve">integratǎ </w:t>
      </w:r>
      <w:r w:rsidRPr="00AC3E9C">
        <w:t>(</w:t>
      </w:r>
      <w:r w:rsidR="00035C7B" w:rsidRPr="00AC3E9C">
        <w:t>IPI</w:t>
      </w:r>
      <w:r w:rsidRPr="00AC3E9C">
        <w:t xml:space="preserve">), oferind un cadru clar pentru înțelegerea dificultăților emoționale și funcționale, monitorizarea progresului și adaptarea intervenției în timp real. Aceasta nu este concepută ca un simplu demers administrativ, ci ca un proces dinamic, centrat pe </w:t>
      </w:r>
      <w:r w:rsidR="00B6795B" w:rsidRPr="00AC3E9C">
        <w:t>beneficiar</w:t>
      </w:r>
      <w:r w:rsidRPr="00AC3E9C">
        <w:t>, care ghidează întregul parcurs terapeutic și susține dezvoltarea unei relații de încredere între asistent și beneficiar.</w:t>
      </w:r>
    </w:p>
    <w:p w14:paraId="25B345B8" w14:textId="1A6D4599" w:rsidR="00B63727" w:rsidRPr="00AC3E9C" w:rsidRDefault="00B63727" w:rsidP="00782873">
      <w:pPr>
        <w:spacing w:after="120" w:line="276" w:lineRule="auto"/>
        <w:ind w:firstLine="567"/>
        <w:jc w:val="both"/>
      </w:pPr>
      <w:r w:rsidRPr="00AC3E9C">
        <w:t xml:space="preserve">Prin aplicarea consecventă și sensibilă a instrumentelor de evaluare, asistentul poate identifica rapid aspectele prioritare ale suferinței, poate preveni agravarea simptomelor și, acolo unde este necesar, poate orienta </w:t>
      </w:r>
      <w:r w:rsidR="00B6795B" w:rsidRPr="00AC3E9C">
        <w:t>beneficiar</w:t>
      </w:r>
      <w:r w:rsidRPr="00AC3E9C">
        <w:t>ul către resurse și servicii specializate. Evaluarea reprezintă, astfel, un punct de sprijin esențial în demersul de reconstrucție psihologică și de relansare a funcționării cotidiene.</w:t>
      </w:r>
    </w:p>
    <w:p w14:paraId="698674C4" w14:textId="77777777" w:rsidR="00B63727" w:rsidRPr="00AC3E9C" w:rsidRDefault="00B63727" w:rsidP="00945CC3">
      <w:pPr>
        <w:spacing w:after="120" w:line="276" w:lineRule="auto"/>
        <w:jc w:val="both"/>
        <w:rPr>
          <w:i/>
          <w:iCs/>
          <w:u w:val="single"/>
        </w:rPr>
      </w:pPr>
      <w:r w:rsidRPr="00AC3E9C">
        <w:rPr>
          <w:u w:val="single"/>
        </w:rPr>
        <w:t>Ce veți învăța în acest capitol:</w:t>
      </w:r>
    </w:p>
    <w:p w14:paraId="663A63A2" w14:textId="115C4518" w:rsidR="00B63727" w:rsidRPr="00AC3E9C" w:rsidRDefault="00B63727">
      <w:pPr>
        <w:numPr>
          <w:ilvl w:val="0"/>
          <w:numId w:val="40"/>
        </w:numPr>
        <w:spacing w:after="120" w:line="276" w:lineRule="auto"/>
        <w:ind w:left="0" w:firstLine="567"/>
        <w:jc w:val="both"/>
        <w:rPr>
          <w:i/>
          <w:iCs/>
        </w:rPr>
      </w:pPr>
      <w:r w:rsidRPr="00AC3E9C">
        <w:rPr>
          <w:i/>
          <w:iCs/>
        </w:rPr>
        <w:t xml:space="preserve">Tipurile de evaluări în </w:t>
      </w:r>
      <w:r w:rsidR="00035C7B" w:rsidRPr="00AC3E9C">
        <w:t>IPI</w:t>
      </w:r>
      <w:r w:rsidRPr="00AC3E9C">
        <w:rPr>
          <w:i/>
          <w:iCs/>
        </w:rPr>
        <w:t>:</w:t>
      </w:r>
    </w:p>
    <w:p w14:paraId="690D3549" w14:textId="2A9C78DA" w:rsidR="00B63727" w:rsidRPr="00AC3E9C" w:rsidRDefault="00B63727">
      <w:pPr>
        <w:numPr>
          <w:ilvl w:val="1"/>
          <w:numId w:val="42"/>
        </w:numPr>
        <w:spacing w:after="120" w:line="276" w:lineRule="auto"/>
        <w:ind w:left="0" w:firstLine="567"/>
        <w:jc w:val="both"/>
      </w:pPr>
      <w:r w:rsidRPr="00AC3E9C">
        <w:t>Evaluarea inițială (pre-</w:t>
      </w:r>
      <w:r w:rsidR="00035C7B" w:rsidRPr="00AC3E9C">
        <w:t xml:space="preserve"> IPI</w:t>
      </w:r>
      <w:r w:rsidRPr="00AC3E9C">
        <w:t xml:space="preserve">) (Anexa 1): se realizează înaintea începerii intervenției, având rolul de a contura o imagine clară asupra stării emoționale, sociale și funcționale a </w:t>
      </w:r>
      <w:r w:rsidR="00B6795B" w:rsidRPr="00AC3E9C">
        <w:t>beneficiar</w:t>
      </w:r>
      <w:r w:rsidRPr="00AC3E9C">
        <w:t>ului. Aceasta oferă un punct de referință pentru intervențiile ulterioare.</w:t>
      </w:r>
    </w:p>
    <w:p w14:paraId="3AC21FE4" w14:textId="336FE878" w:rsidR="00B63727" w:rsidRPr="00AC3E9C" w:rsidRDefault="00B63727">
      <w:pPr>
        <w:numPr>
          <w:ilvl w:val="1"/>
          <w:numId w:val="42"/>
        </w:numPr>
        <w:spacing w:after="120" w:line="276" w:lineRule="auto"/>
        <w:ind w:left="0" w:firstLine="567"/>
        <w:jc w:val="both"/>
      </w:pPr>
      <w:r w:rsidRPr="00AC3E9C">
        <w:t xml:space="preserve">Evaluările intermediare (din timpul </w:t>
      </w:r>
      <w:r w:rsidR="00035C7B" w:rsidRPr="00AC3E9C">
        <w:t>IPI</w:t>
      </w:r>
      <w:r w:rsidRPr="00AC3E9C">
        <w:t>) (Anexa 2): la începutul fiecărei sesiuni, se desfășoară evaluări scurte (aproximativ 5–10 minute) pentru a monitoriza progresul, a evalua continuitatea suferinței sau apariția unor noi dificultăți și pentru a ajusta intervenția în mod flexibil.</w:t>
      </w:r>
    </w:p>
    <w:p w14:paraId="444E36A9" w14:textId="70AB656E" w:rsidR="00B63727" w:rsidRPr="00AC3E9C" w:rsidRDefault="00B63727">
      <w:pPr>
        <w:numPr>
          <w:ilvl w:val="1"/>
          <w:numId w:val="42"/>
        </w:numPr>
        <w:spacing w:after="120" w:line="276" w:lineRule="auto"/>
        <w:ind w:left="0" w:firstLine="567"/>
        <w:jc w:val="both"/>
      </w:pPr>
      <w:r w:rsidRPr="00AC3E9C">
        <w:t>Evaluarea finală (post-</w:t>
      </w:r>
      <w:r w:rsidR="00035C7B" w:rsidRPr="00AC3E9C">
        <w:t xml:space="preserve"> IPI</w:t>
      </w:r>
      <w:r w:rsidRPr="00AC3E9C">
        <w:t>) (Anexa 3): se aplică la încheierea intervenției și, opțional, la câteva săptămâni sau luni după ultima sesiune, pentru a analiza sustenabilitatea progreselor și pentru a decide necesitatea unor acțiuni de follow-up sau reorientare terapeutică.</w:t>
      </w:r>
    </w:p>
    <w:p w14:paraId="0793BA27" w14:textId="77777777" w:rsidR="00B63727" w:rsidRPr="00AC3E9C" w:rsidRDefault="00B63727">
      <w:pPr>
        <w:numPr>
          <w:ilvl w:val="0"/>
          <w:numId w:val="40"/>
        </w:numPr>
        <w:spacing w:after="120" w:line="276" w:lineRule="auto"/>
        <w:ind w:left="0" w:firstLine="567"/>
        <w:jc w:val="both"/>
        <w:rPr>
          <w:i/>
          <w:iCs/>
        </w:rPr>
      </w:pPr>
      <w:r w:rsidRPr="00AC3E9C">
        <w:rPr>
          <w:i/>
          <w:iCs/>
        </w:rPr>
        <w:t>Metode și instrumente de evaluare:</w:t>
      </w:r>
    </w:p>
    <w:p w14:paraId="49592BF4" w14:textId="3B0A537F" w:rsidR="00B63727" w:rsidRPr="00AC3E9C" w:rsidRDefault="00B63727">
      <w:pPr>
        <w:numPr>
          <w:ilvl w:val="1"/>
          <w:numId w:val="43"/>
        </w:numPr>
        <w:spacing w:after="120" w:line="276" w:lineRule="auto"/>
        <w:ind w:left="0" w:firstLine="567"/>
        <w:jc w:val="both"/>
      </w:pPr>
      <w:r w:rsidRPr="00AC3E9C">
        <w:t xml:space="preserve">Utilizarea fișelor de evaluare din Anexe pentru a colecta informații detaliate despre starea emoțională a </w:t>
      </w:r>
      <w:r w:rsidR="00B6795B" w:rsidRPr="00AC3E9C">
        <w:t>beneficiar</w:t>
      </w:r>
      <w:r w:rsidRPr="00AC3E9C">
        <w:t>ului.</w:t>
      </w:r>
    </w:p>
    <w:p w14:paraId="5553A58A" w14:textId="0F9F4654" w:rsidR="00B63727" w:rsidRPr="00AC3E9C" w:rsidRDefault="00B63727">
      <w:pPr>
        <w:numPr>
          <w:ilvl w:val="1"/>
          <w:numId w:val="43"/>
        </w:numPr>
        <w:spacing w:after="120" w:line="276" w:lineRule="auto"/>
        <w:ind w:left="0" w:firstLine="567"/>
        <w:jc w:val="both"/>
      </w:pPr>
      <w:r w:rsidRPr="00AC3E9C">
        <w:t>Aplicarea ghidului de evaluare a gândurilor și planurilor suicidale ( Vezi Anexa 1, Anexa 4), care ajută la identificarea riscurilor imediate.</w:t>
      </w:r>
    </w:p>
    <w:p w14:paraId="05028E8E" w14:textId="499CFB88" w:rsidR="00B63727" w:rsidRPr="00AC3E9C" w:rsidRDefault="007445FD" w:rsidP="006E37A5">
      <w:pPr>
        <w:spacing w:after="120" w:line="276" w:lineRule="auto"/>
        <w:ind w:firstLine="567"/>
        <w:jc w:val="both"/>
        <w:rPr>
          <w:i/>
          <w:iCs/>
        </w:rPr>
      </w:pPr>
      <w:r w:rsidRPr="00AC3E9C">
        <w:rPr>
          <w:i/>
          <w:iCs/>
        </w:rPr>
        <w:t>Notă</w:t>
      </w:r>
      <w:r w:rsidR="00B63727" w:rsidRPr="00AC3E9C">
        <w:rPr>
          <w:i/>
          <w:iCs/>
        </w:rPr>
        <w:t xml:space="preserve">: Toate datele obținute în cadrul evaluărilor din timpul sesiunilor </w:t>
      </w:r>
      <w:r w:rsidR="00035C7B" w:rsidRPr="00AC3E9C">
        <w:t>IPI</w:t>
      </w:r>
      <w:r w:rsidR="00035C7B" w:rsidRPr="00AC3E9C">
        <w:rPr>
          <w:i/>
          <w:iCs/>
        </w:rPr>
        <w:t xml:space="preserve"> </w:t>
      </w:r>
      <w:r w:rsidR="00B63727" w:rsidRPr="00AC3E9C">
        <w:rPr>
          <w:i/>
          <w:iCs/>
        </w:rPr>
        <w:t>se vor nota corespunzător în următoarele documente specifice:</w:t>
      </w:r>
    </w:p>
    <w:p w14:paraId="4E2394E2" w14:textId="2F4C01E7" w:rsidR="00B63727" w:rsidRPr="00AC3E9C" w:rsidRDefault="00B63727">
      <w:pPr>
        <w:numPr>
          <w:ilvl w:val="0"/>
          <w:numId w:val="46"/>
        </w:numPr>
        <w:spacing w:after="120" w:line="276" w:lineRule="auto"/>
        <w:ind w:left="0" w:firstLine="567"/>
        <w:jc w:val="both"/>
      </w:pPr>
      <w:r w:rsidRPr="00AC3E9C">
        <w:t xml:space="preserve">ANEXA 13: Modelul de Raport Sesiunea 1 – </w:t>
      </w:r>
      <w:r w:rsidRPr="00AC3E9C">
        <w:rPr>
          <w:i/>
          <w:iCs/>
        </w:rPr>
        <w:t xml:space="preserve">Intervenția </w:t>
      </w:r>
      <w:r w:rsidR="00035C7B" w:rsidRPr="00AC3E9C">
        <w:t>IPI</w:t>
      </w:r>
    </w:p>
    <w:p w14:paraId="46137DE4" w14:textId="77777777" w:rsidR="00B63727" w:rsidRPr="00AC3E9C" w:rsidRDefault="00B63727">
      <w:pPr>
        <w:numPr>
          <w:ilvl w:val="0"/>
          <w:numId w:val="46"/>
        </w:numPr>
        <w:spacing w:after="120" w:line="276" w:lineRule="auto"/>
        <w:ind w:left="0" w:firstLine="567"/>
        <w:jc w:val="both"/>
      </w:pPr>
      <w:r w:rsidRPr="00AC3E9C">
        <w:t xml:space="preserve">ANEXA 14: Modelul de Raport Sesiunea 2 – </w:t>
      </w:r>
      <w:r w:rsidRPr="00AC3E9C">
        <w:rPr>
          <w:i/>
          <w:iCs/>
        </w:rPr>
        <w:t>Gestionarea problemelor</w:t>
      </w:r>
    </w:p>
    <w:p w14:paraId="74D15ADB" w14:textId="77777777" w:rsidR="00B63727" w:rsidRPr="00AC3E9C" w:rsidRDefault="00B63727">
      <w:pPr>
        <w:numPr>
          <w:ilvl w:val="0"/>
          <w:numId w:val="46"/>
        </w:numPr>
        <w:spacing w:after="120" w:line="276" w:lineRule="auto"/>
        <w:ind w:left="0" w:firstLine="567"/>
        <w:jc w:val="both"/>
      </w:pPr>
      <w:r w:rsidRPr="00AC3E9C">
        <w:t xml:space="preserve">ANEXA 15: Modelul de Raport Sesiunea 3 – </w:t>
      </w:r>
      <w:r w:rsidRPr="00AC3E9C">
        <w:rPr>
          <w:i/>
          <w:iCs/>
        </w:rPr>
        <w:t>Activarea comportamentală („Fă pași mici, spre schimbări mari”)</w:t>
      </w:r>
    </w:p>
    <w:p w14:paraId="1E978B42" w14:textId="77777777" w:rsidR="00B63727" w:rsidRPr="00AC3E9C" w:rsidRDefault="00B63727">
      <w:pPr>
        <w:numPr>
          <w:ilvl w:val="0"/>
          <w:numId w:val="46"/>
        </w:numPr>
        <w:spacing w:after="120" w:line="276" w:lineRule="auto"/>
        <w:ind w:left="0" w:firstLine="567"/>
        <w:jc w:val="both"/>
      </w:pPr>
      <w:r w:rsidRPr="00AC3E9C">
        <w:t xml:space="preserve">ANEXA 16: Modelul de Raport Sesiunea 4 – </w:t>
      </w:r>
      <w:r w:rsidRPr="00AC3E9C">
        <w:rPr>
          <w:i/>
          <w:iCs/>
        </w:rPr>
        <w:t>Consolidarea sprijinului social</w:t>
      </w:r>
    </w:p>
    <w:p w14:paraId="36C614A8" w14:textId="77777777" w:rsidR="00B63727" w:rsidRPr="00AC3E9C" w:rsidRDefault="00B63727">
      <w:pPr>
        <w:numPr>
          <w:ilvl w:val="0"/>
          <w:numId w:val="46"/>
        </w:numPr>
        <w:spacing w:after="120" w:line="276" w:lineRule="auto"/>
        <w:ind w:left="0" w:firstLine="567"/>
        <w:jc w:val="both"/>
      </w:pPr>
      <w:r w:rsidRPr="00AC3E9C">
        <w:t xml:space="preserve">ANEXA 17: Modelul de Raport Sesiunea 5 – </w:t>
      </w:r>
      <w:r w:rsidRPr="00AC3E9C">
        <w:rPr>
          <w:i/>
          <w:iCs/>
        </w:rPr>
        <w:t>Menținerea stării de bine și planificarea viitorului</w:t>
      </w:r>
    </w:p>
    <w:p w14:paraId="1A79A414" w14:textId="77777777" w:rsidR="00330612" w:rsidRPr="00AC3E9C" w:rsidRDefault="00B63727" w:rsidP="00330612">
      <w:pPr>
        <w:spacing w:after="120" w:line="276" w:lineRule="auto"/>
        <w:jc w:val="both"/>
        <w:rPr>
          <w:i/>
          <w:iCs/>
        </w:rPr>
      </w:pPr>
      <w:r w:rsidRPr="00AC3E9C">
        <w:rPr>
          <w:i/>
          <w:iCs/>
        </w:rPr>
        <w:lastRenderedPageBreak/>
        <w:t>De ce sunt importante evaluările</w:t>
      </w:r>
      <w:r w:rsidR="00330612" w:rsidRPr="00AC3E9C">
        <w:rPr>
          <w:i/>
          <w:iCs/>
        </w:rPr>
        <w:t>?</w:t>
      </w:r>
    </w:p>
    <w:p w14:paraId="4C0AC700" w14:textId="4F58BDE4" w:rsidR="00B63727" w:rsidRPr="00AC3E9C" w:rsidRDefault="00330612" w:rsidP="00330612">
      <w:pPr>
        <w:spacing w:after="120" w:line="276" w:lineRule="auto"/>
        <w:jc w:val="both"/>
        <w:rPr>
          <w:i/>
          <w:iCs/>
        </w:rPr>
      </w:pPr>
      <w:r w:rsidRPr="00AC3E9C">
        <w:rPr>
          <w:i/>
          <w:iCs/>
        </w:rPr>
        <w:t xml:space="preserve"> </w:t>
      </w:r>
      <w:r w:rsidR="00B63727" w:rsidRPr="00AC3E9C">
        <w:t>Evaluările nu servesc doar la obținerea unor date obiective, ci contribuie activ la:</w:t>
      </w:r>
    </w:p>
    <w:p w14:paraId="54811E8B" w14:textId="19B4634E" w:rsidR="00B63727" w:rsidRPr="00AC3E9C" w:rsidRDefault="00B63727">
      <w:pPr>
        <w:numPr>
          <w:ilvl w:val="0"/>
          <w:numId w:val="45"/>
        </w:numPr>
        <w:spacing w:after="120" w:line="276" w:lineRule="auto"/>
        <w:ind w:left="0" w:firstLine="567"/>
        <w:jc w:val="both"/>
      </w:pPr>
      <w:r w:rsidRPr="00AC3E9C">
        <w:rPr>
          <w:i/>
          <w:iCs/>
        </w:rPr>
        <w:t>Întărirea alianței terapeutice:</w:t>
      </w:r>
      <w:r w:rsidRPr="00AC3E9C">
        <w:t xml:space="preserve"> oferind </w:t>
      </w:r>
      <w:r w:rsidR="00B6795B" w:rsidRPr="00AC3E9C">
        <w:t>beneficiar</w:t>
      </w:r>
      <w:r w:rsidRPr="00AC3E9C">
        <w:t>ului sentimentul că experiențele sale sunt ascultate, înțelese și monitorizate cu seriozitate.</w:t>
      </w:r>
    </w:p>
    <w:p w14:paraId="787DA8A3" w14:textId="4AA0AD2A" w:rsidR="00B63727" w:rsidRPr="00AC3E9C" w:rsidRDefault="00B63727">
      <w:pPr>
        <w:numPr>
          <w:ilvl w:val="0"/>
          <w:numId w:val="45"/>
        </w:numPr>
        <w:spacing w:after="120" w:line="276" w:lineRule="auto"/>
        <w:ind w:left="0" w:firstLine="567"/>
        <w:jc w:val="both"/>
      </w:pPr>
      <w:r w:rsidRPr="00AC3E9C">
        <w:rPr>
          <w:i/>
          <w:iCs/>
        </w:rPr>
        <w:t>Orientarea strategică a intervenției:</w:t>
      </w:r>
      <w:r w:rsidRPr="00AC3E9C">
        <w:t xml:space="preserve"> identificarea ariilor care necesită atenție sporită sau reevaluare, adaptând astfel conținutul fiecărei sesiuni la nevoile reale ale </w:t>
      </w:r>
      <w:r w:rsidR="00B6795B" w:rsidRPr="00AC3E9C">
        <w:t>beneficiar</w:t>
      </w:r>
      <w:r w:rsidRPr="00AC3E9C">
        <w:t>ului.</w:t>
      </w:r>
    </w:p>
    <w:p w14:paraId="07BB75DF" w14:textId="77777777" w:rsidR="00B63727" w:rsidRPr="00AC3E9C" w:rsidRDefault="00B63727">
      <w:pPr>
        <w:numPr>
          <w:ilvl w:val="0"/>
          <w:numId w:val="45"/>
        </w:numPr>
        <w:spacing w:after="120" w:line="276" w:lineRule="auto"/>
        <w:ind w:left="0" w:firstLine="567"/>
        <w:jc w:val="both"/>
      </w:pPr>
      <w:r w:rsidRPr="00AC3E9C">
        <w:rPr>
          <w:i/>
          <w:iCs/>
        </w:rPr>
        <w:t xml:space="preserve">Monitorizarea progresului emoțional și funcțional: </w:t>
      </w:r>
      <w:r w:rsidRPr="00AC3E9C">
        <w:t>urmărirea constantă a modificărilor apărute pe parcursul intervenției și susținerea motivației pentru schimbare.</w:t>
      </w:r>
    </w:p>
    <w:p w14:paraId="3DA59AD8" w14:textId="77777777" w:rsidR="00B63727" w:rsidRPr="00AC3E9C" w:rsidRDefault="00B63727">
      <w:pPr>
        <w:numPr>
          <w:ilvl w:val="0"/>
          <w:numId w:val="45"/>
        </w:numPr>
        <w:spacing w:after="120" w:line="276" w:lineRule="auto"/>
        <w:ind w:left="0" w:firstLine="567"/>
        <w:jc w:val="both"/>
      </w:pPr>
      <w:r w:rsidRPr="00AC3E9C">
        <w:rPr>
          <w:i/>
          <w:iCs/>
        </w:rPr>
        <w:t>Detectarea timpurie a riscurilor psihologice majore,</w:t>
      </w:r>
      <w:r w:rsidRPr="00AC3E9C">
        <w:t xml:space="preserve"> în special a celor asociate ideilor suicidare, retragerii sociale extreme sau comportamentelor disfuncționale.</w:t>
      </w:r>
    </w:p>
    <w:p w14:paraId="728E9478" w14:textId="47985B59" w:rsidR="00B63727" w:rsidRPr="00AC3E9C" w:rsidRDefault="00B63727" w:rsidP="00330612">
      <w:pPr>
        <w:spacing w:after="120" w:line="276" w:lineRule="auto"/>
        <w:jc w:val="both"/>
        <w:rPr>
          <w:b/>
          <w:bCs/>
          <w:color w:val="0070C0"/>
        </w:rPr>
      </w:pPr>
      <w:r w:rsidRPr="00AC3E9C">
        <w:rPr>
          <w:b/>
          <w:bCs/>
          <w:color w:val="0070C0"/>
        </w:rPr>
        <w:t>Informații specifice pentru evaluarea suicidului:</w:t>
      </w:r>
    </w:p>
    <w:p w14:paraId="62E2A5DE" w14:textId="77777777" w:rsidR="00B63727" w:rsidRPr="00AC3E9C" w:rsidRDefault="00B63727">
      <w:pPr>
        <w:numPr>
          <w:ilvl w:val="0"/>
          <w:numId w:val="41"/>
        </w:numPr>
        <w:tabs>
          <w:tab w:val="clear" w:pos="720"/>
        </w:tabs>
        <w:spacing w:after="120" w:line="276" w:lineRule="auto"/>
        <w:ind w:left="0" w:firstLine="567"/>
        <w:jc w:val="both"/>
      </w:pPr>
      <w:r w:rsidRPr="00AC3E9C">
        <w:rPr>
          <w:i/>
          <w:iCs/>
        </w:rPr>
        <w:t>Utilizarea instrumentelor validate:</w:t>
      </w:r>
      <w:r w:rsidRPr="00AC3E9C">
        <w:t xml:space="preserve"> Pe lângă întrebările din ghidul de evaluare, puteți utiliza instrumente validate, cum ar fi SLAPP (Anexa 6), pentru a calcula un scor de risc și a interpreta nivelul de pericol. Aceste instrumente vă pot oferi o perspectivă suplimentară asupra gradului de urgență și necesității unei intervenții medicale imediate.</w:t>
      </w:r>
    </w:p>
    <w:p w14:paraId="2C02339B" w14:textId="77777777" w:rsidR="00B63727" w:rsidRPr="00AC3E9C" w:rsidRDefault="00B63727">
      <w:pPr>
        <w:numPr>
          <w:ilvl w:val="0"/>
          <w:numId w:val="41"/>
        </w:numPr>
        <w:tabs>
          <w:tab w:val="clear" w:pos="720"/>
        </w:tabs>
        <w:spacing w:after="120" w:line="276" w:lineRule="auto"/>
        <w:ind w:left="0" w:firstLine="567"/>
        <w:jc w:val="both"/>
      </w:pPr>
      <w:r w:rsidRPr="00AC3E9C">
        <w:rPr>
          <w:i/>
          <w:iCs/>
        </w:rPr>
        <w:t>Intervenție de urgență:</w:t>
      </w:r>
      <w:r w:rsidRPr="00AC3E9C">
        <w:t xml:space="preserve"> Dacă evaluările indică prezența unui plan concret sau a unor gânduri suicidale severe, este imperativ să tratați situația ca pe o urgență medicală. În astfel de cazuri:</w:t>
      </w:r>
    </w:p>
    <w:p w14:paraId="6B8281BF" w14:textId="77777777" w:rsidR="00B63727" w:rsidRPr="00AC3E9C" w:rsidRDefault="00B63727">
      <w:pPr>
        <w:numPr>
          <w:ilvl w:val="1"/>
          <w:numId w:val="44"/>
        </w:numPr>
        <w:spacing w:after="120" w:line="276" w:lineRule="auto"/>
        <w:ind w:left="0" w:firstLine="567"/>
        <w:jc w:val="both"/>
      </w:pPr>
      <w:r w:rsidRPr="00AC3E9C">
        <w:t>Contactați imediat supervizorul și/sau serviciile de urgență.</w:t>
      </w:r>
    </w:p>
    <w:p w14:paraId="08B85E52" w14:textId="14F084E9" w:rsidR="00B63727" w:rsidRPr="00AC3E9C" w:rsidRDefault="00B63727">
      <w:pPr>
        <w:numPr>
          <w:ilvl w:val="1"/>
          <w:numId w:val="44"/>
        </w:numPr>
        <w:spacing w:after="120" w:line="276" w:lineRule="auto"/>
        <w:ind w:left="0" w:firstLine="567"/>
        <w:jc w:val="both"/>
      </w:pPr>
      <w:r w:rsidRPr="00AC3E9C">
        <w:t xml:space="preserve">Asigurați un mediu sigur pentru </w:t>
      </w:r>
      <w:r w:rsidR="00B6795B" w:rsidRPr="00AC3E9C">
        <w:t>beneficiar</w:t>
      </w:r>
      <w:r w:rsidRPr="00AC3E9C">
        <w:t>, astfel încât acesta să nu rămână singur.</w:t>
      </w:r>
    </w:p>
    <w:p w14:paraId="240732DA" w14:textId="0C0EF613" w:rsidR="00B63727" w:rsidRPr="00AC3E9C" w:rsidRDefault="00B63727">
      <w:pPr>
        <w:numPr>
          <w:ilvl w:val="1"/>
          <w:numId w:val="44"/>
        </w:numPr>
        <w:spacing w:after="120" w:line="276" w:lineRule="auto"/>
        <w:ind w:left="0" w:firstLine="567"/>
        <w:jc w:val="both"/>
      </w:pPr>
      <w:r w:rsidRPr="00AC3E9C">
        <w:t xml:space="preserve">Îndepărtați orice mijloace de autoagresiune din apropierea </w:t>
      </w:r>
      <w:r w:rsidR="00B6795B" w:rsidRPr="00AC3E9C">
        <w:t>beneficiar</w:t>
      </w:r>
      <w:r w:rsidRPr="00AC3E9C">
        <w:t>ului.</w:t>
      </w:r>
    </w:p>
    <w:p w14:paraId="43369E7A" w14:textId="77777777" w:rsidR="00B63727" w:rsidRPr="00AC3E9C" w:rsidRDefault="00B63727">
      <w:pPr>
        <w:numPr>
          <w:ilvl w:val="1"/>
          <w:numId w:val="44"/>
        </w:numPr>
        <w:spacing w:after="120" w:line="276" w:lineRule="auto"/>
        <w:ind w:left="0" w:firstLine="567"/>
        <w:jc w:val="both"/>
      </w:pPr>
      <w:r w:rsidRPr="00AC3E9C">
        <w:t>Intervenția unui medic psihiatru este obligatorie pentru a evalua detaliat situația și a recomanda tratamentul adecvat, care poate include și spitalizarea de urgență.</w:t>
      </w:r>
    </w:p>
    <w:p w14:paraId="216A7A86" w14:textId="6C192153" w:rsidR="00B63727" w:rsidRPr="00AC3E9C" w:rsidRDefault="00B63727">
      <w:pPr>
        <w:numPr>
          <w:ilvl w:val="0"/>
          <w:numId w:val="41"/>
        </w:numPr>
        <w:tabs>
          <w:tab w:val="clear" w:pos="720"/>
        </w:tabs>
        <w:spacing w:after="120" w:line="276" w:lineRule="auto"/>
        <w:ind w:left="0" w:firstLine="567"/>
        <w:jc w:val="both"/>
      </w:pPr>
      <w:r w:rsidRPr="00AC3E9C">
        <w:rPr>
          <w:i/>
          <w:iCs/>
        </w:rPr>
        <w:t>Abordarea directă și empatică:</w:t>
      </w:r>
      <w:r w:rsidRPr="00AC3E9C">
        <w:t xml:space="preserve"> Cercetările arată că punerea întrebărilor directe despre suicid nu va induce gânduri suicidale la cei care nu le aveau și, dimpotrivă, le oferă </w:t>
      </w:r>
      <w:r w:rsidR="00620261" w:rsidRPr="00AC3E9C">
        <w:t>beneficiar</w:t>
      </w:r>
      <w:r w:rsidRPr="00AC3E9C">
        <w:t xml:space="preserve">ilor oportunitatea de a-și exprima cu claritate nivelul de suferință. Este important să comunicați cu empatie, fără a judeca, și să vă asigurați că </w:t>
      </w:r>
      <w:r w:rsidR="00B6795B" w:rsidRPr="00AC3E9C">
        <w:t>beneficiar</w:t>
      </w:r>
      <w:r w:rsidRPr="00AC3E9C">
        <w:t>ul se simte înțeles și sprijinit</w:t>
      </w:r>
    </w:p>
    <w:p w14:paraId="052BE780" w14:textId="76349D69" w:rsidR="00B63727" w:rsidRPr="00AC3E9C" w:rsidRDefault="00B63727" w:rsidP="00330612">
      <w:pPr>
        <w:spacing w:after="120" w:line="276" w:lineRule="auto"/>
        <w:jc w:val="both"/>
        <w:rPr>
          <w:u w:val="single"/>
        </w:rPr>
      </w:pPr>
      <w:r w:rsidRPr="00AC3E9C">
        <w:rPr>
          <w:u w:val="single"/>
        </w:rPr>
        <w:t xml:space="preserve">Pașii esențiali pentru desfășurarea unei evaluări în cadrul </w:t>
      </w:r>
      <w:r w:rsidR="00035C7B" w:rsidRPr="00AC3E9C">
        <w:rPr>
          <w:u w:val="single"/>
        </w:rPr>
        <w:t>IPI</w:t>
      </w:r>
    </w:p>
    <w:p w14:paraId="005CDA04" w14:textId="24ECF3D9" w:rsidR="00B63727" w:rsidRPr="00AC3E9C" w:rsidRDefault="00B63727" w:rsidP="006E37A5">
      <w:pPr>
        <w:spacing w:after="120" w:line="276" w:lineRule="auto"/>
        <w:ind w:firstLine="567"/>
        <w:jc w:val="both"/>
      </w:pPr>
      <w:r w:rsidRPr="00AC3E9C">
        <w:t xml:space="preserve">Evaluarea </w:t>
      </w:r>
      <w:r w:rsidR="00B6795B" w:rsidRPr="00AC3E9C">
        <w:t>beneficiar</w:t>
      </w:r>
      <w:r w:rsidRPr="00AC3E9C">
        <w:t xml:space="preserve">ului, în contextul </w:t>
      </w:r>
      <w:r w:rsidR="00035C7B" w:rsidRPr="00AC3E9C">
        <w:t>IPI</w:t>
      </w:r>
      <w:r w:rsidRPr="00AC3E9C">
        <w:t>, presupune nu doar aplicarea unor instrumente standardizate, ci și construirea unei relații de încredere, a unui spațiu de siguranță emoțională și a unui cadru empatic, centrat pe persoană. Mai jos sunt descriși pașii recomandați pentru desfășurarea unei evaluări eficiente, respectând principiile fundamentale ale intervenției.</w:t>
      </w:r>
    </w:p>
    <w:p w14:paraId="66680823" w14:textId="77777777" w:rsidR="00B63727" w:rsidRPr="00AC3E9C" w:rsidRDefault="00B63727" w:rsidP="006E37A5">
      <w:pPr>
        <w:spacing w:after="120" w:line="276" w:lineRule="auto"/>
        <w:ind w:firstLine="567"/>
        <w:jc w:val="both"/>
        <w:rPr>
          <w:i/>
          <w:iCs/>
        </w:rPr>
      </w:pPr>
      <w:r w:rsidRPr="00AC3E9C">
        <w:rPr>
          <w:i/>
          <w:iCs/>
        </w:rPr>
        <w:t>1. Prezentarea și explicarea scopului evaluării</w:t>
      </w:r>
    </w:p>
    <w:p w14:paraId="400D1E23" w14:textId="6CEB787D" w:rsidR="00B63727" w:rsidRPr="00AC3E9C" w:rsidRDefault="00B63727" w:rsidP="006E37A5">
      <w:pPr>
        <w:spacing w:after="120" w:line="276" w:lineRule="auto"/>
        <w:ind w:firstLine="567"/>
        <w:jc w:val="both"/>
      </w:pPr>
      <w:r w:rsidRPr="00AC3E9C">
        <w:t xml:space="preserve">Începeți prin a vă prezenta cu blândețe și profesionalism, explicând clar că evaluarea are rolul de a înțelege dificultățile cu care se confruntă </w:t>
      </w:r>
      <w:r w:rsidR="00B6795B" w:rsidRPr="00AC3E9C">
        <w:t>beneficiar</w:t>
      </w:r>
      <w:r w:rsidRPr="00AC3E9C">
        <w:t xml:space="preserve">ul, de a decide împreună dacă </w:t>
      </w:r>
      <w:r w:rsidR="00035C7B" w:rsidRPr="00AC3E9C">
        <w:t xml:space="preserve">IPI </w:t>
      </w:r>
      <w:r w:rsidRPr="00AC3E9C">
        <w:t xml:space="preserve">este o intervenție potrivită pentru el și de a urmări progresul pe parcursul întâlnirilor. Specificați că întreaga discuție se va desfășura într-un ritm confortabil și că persoana este liberă să răspundă doar la </w:t>
      </w:r>
      <w:r w:rsidRPr="00AC3E9C">
        <w:lastRenderedPageBreak/>
        <w:t>întrebările cu care se simte în siguranță. Estimarea duratei (aproximativ 45–60 minute) contribuie la reducerea anxietății și la stabilirea unui cadru predictibil.</w:t>
      </w:r>
    </w:p>
    <w:p w14:paraId="7B5E4343" w14:textId="77777777" w:rsidR="00B63727" w:rsidRPr="00AC3E9C" w:rsidRDefault="00B63727" w:rsidP="006E37A5">
      <w:pPr>
        <w:spacing w:after="120" w:line="276" w:lineRule="auto"/>
        <w:ind w:firstLine="567"/>
        <w:jc w:val="both"/>
        <w:rPr>
          <w:i/>
          <w:iCs/>
        </w:rPr>
      </w:pPr>
      <w:r w:rsidRPr="00AC3E9C">
        <w:rPr>
          <w:i/>
          <w:iCs/>
        </w:rPr>
        <w:t>2. Clarificarea confidențialității și a limitelor acesteia</w:t>
      </w:r>
    </w:p>
    <w:p w14:paraId="6A476DC1" w14:textId="0BE72DD3" w:rsidR="00B63727" w:rsidRPr="00AC3E9C" w:rsidRDefault="00B63727" w:rsidP="006E37A5">
      <w:pPr>
        <w:spacing w:after="120" w:line="276" w:lineRule="auto"/>
        <w:ind w:firstLine="567"/>
        <w:jc w:val="both"/>
      </w:pPr>
      <w:r w:rsidRPr="00AC3E9C">
        <w:t xml:space="preserve">Înainte de începerea evaluării propriu-zise, este esențial să discutați aspectele legate de confidențialitate, într-un mod empatic și accesibil. Subliniați faptul că informațiile împărtășite rămân confidențiale, cu excepția situațiilor care implică un risc crescut pentru viața sau integritatea </w:t>
      </w:r>
      <w:r w:rsidR="00B6795B" w:rsidRPr="00AC3E9C">
        <w:t>beneficiar</w:t>
      </w:r>
      <w:r w:rsidRPr="00AC3E9C">
        <w:t>ului ori a altora (de exemplu, gânduri suicidare, tentative de autoagresiune sau situații de abuz sever). Menționați clar că, în asemenea cazuri, este posibil să fie necesară contactarea unui specialist în sănătate mintală sau a autorităților competente, în conformitate cu reglementările legale și cu scopul exclusiv de a proteja viața.</w:t>
      </w:r>
    </w:p>
    <w:p w14:paraId="2F73EDEE" w14:textId="77777777" w:rsidR="00B63727" w:rsidRPr="00AC3E9C" w:rsidRDefault="00B63727" w:rsidP="006E37A5">
      <w:pPr>
        <w:spacing w:after="120" w:line="276" w:lineRule="auto"/>
        <w:ind w:firstLine="567"/>
        <w:jc w:val="both"/>
        <w:rPr>
          <w:i/>
          <w:iCs/>
        </w:rPr>
      </w:pPr>
      <w:r w:rsidRPr="00AC3E9C">
        <w:rPr>
          <w:i/>
          <w:iCs/>
        </w:rPr>
        <w:t>3. Utilizarea unui limbaj accesibil, empatic și lipsit de judecată</w:t>
      </w:r>
    </w:p>
    <w:p w14:paraId="0D7BA027" w14:textId="4E247607" w:rsidR="00B63727" w:rsidRPr="00AC3E9C" w:rsidRDefault="00B63727" w:rsidP="006E37A5">
      <w:pPr>
        <w:spacing w:after="120" w:line="276" w:lineRule="auto"/>
        <w:ind w:firstLine="567"/>
        <w:jc w:val="both"/>
      </w:pPr>
      <w:r w:rsidRPr="00AC3E9C">
        <w:t xml:space="preserve">Pe tot parcursul evaluării, utilizați un limbaj simplu și clar, adaptat nivelului de înțelegere, culturii și specificului </w:t>
      </w:r>
      <w:r w:rsidR="00B6795B" w:rsidRPr="00AC3E9C">
        <w:t>beneficiar</w:t>
      </w:r>
      <w:r w:rsidRPr="00AC3E9C">
        <w:t xml:space="preserve">ului. Adoptați o atitudine caldă și receptivă, demonstrând ascultare activă, respect și absența oricărei judecăți. Este important să încurajați </w:t>
      </w:r>
      <w:r w:rsidR="00B6795B" w:rsidRPr="00AC3E9C">
        <w:t>beneficiar</w:t>
      </w:r>
      <w:r w:rsidRPr="00AC3E9C">
        <w:t>ul să își exprime experiențele în propriul stil și ritm, validând fiecare răspuns și exprimare emoțională.</w:t>
      </w:r>
    </w:p>
    <w:p w14:paraId="6AEB9F2C" w14:textId="77777777" w:rsidR="00B63727" w:rsidRPr="00AC3E9C" w:rsidRDefault="00B63727" w:rsidP="006E37A5">
      <w:pPr>
        <w:spacing w:after="120" w:line="276" w:lineRule="auto"/>
        <w:ind w:firstLine="567"/>
        <w:jc w:val="both"/>
        <w:rPr>
          <w:i/>
          <w:iCs/>
        </w:rPr>
      </w:pPr>
      <w:r w:rsidRPr="00AC3E9C">
        <w:rPr>
          <w:i/>
          <w:iCs/>
        </w:rPr>
        <w:t>4. Evaluarea riscului suicidar</w:t>
      </w:r>
    </w:p>
    <w:p w14:paraId="6289ADBB" w14:textId="1249BA1F" w:rsidR="00B63727" w:rsidRPr="00AC3E9C" w:rsidRDefault="00B63727" w:rsidP="00330612">
      <w:pPr>
        <w:spacing w:after="120" w:line="276" w:lineRule="auto"/>
        <w:ind w:firstLine="567"/>
        <w:jc w:val="both"/>
      </w:pPr>
      <w:r w:rsidRPr="00AC3E9C">
        <w:t>Un aspect central al evaluării este monitorizarea activă a gândurilor și intențiilor suicidare. Utilizați Anexa 2 pentru a adresa întrebări directe, dar cu sensibilitate, despre eventuale idei sau planuri suicidare. Scopul acestor întrebări nu este de a investiga, ci de a proteja. În cazul în care se identifică un risc crescut, este obligatorie acționarea imediată, conform procedurilor de siguranță, și implicarea unui supervizor sau specialist în sănătate mintală pentru stabilirea următorilor pași.</w:t>
      </w:r>
    </w:p>
    <w:p w14:paraId="56DACF8D" w14:textId="77777777" w:rsidR="00B63727" w:rsidRPr="00AC3E9C" w:rsidRDefault="00B63727" w:rsidP="006E37A5">
      <w:pPr>
        <w:spacing w:after="120" w:line="276" w:lineRule="auto"/>
        <w:ind w:firstLine="567"/>
        <w:jc w:val="both"/>
        <w:rPr>
          <w:u w:val="single"/>
        </w:rPr>
      </w:pPr>
      <w:r w:rsidRPr="00AC3E9C">
        <w:rPr>
          <w:u w:val="single"/>
        </w:rPr>
        <w:t>Provocări frecvente în procesul de evaluare și cum pot fi gestionate</w:t>
      </w:r>
    </w:p>
    <w:p w14:paraId="23592E4A" w14:textId="28B1ECE4" w:rsidR="00B63727" w:rsidRPr="00AC3E9C" w:rsidRDefault="00B63727" w:rsidP="006E37A5">
      <w:pPr>
        <w:spacing w:after="120" w:line="276" w:lineRule="auto"/>
        <w:ind w:firstLine="567"/>
        <w:jc w:val="both"/>
      </w:pPr>
      <w:r w:rsidRPr="00AC3E9C">
        <w:rPr>
          <w:i/>
          <w:iCs/>
        </w:rPr>
        <w:t xml:space="preserve">• </w:t>
      </w:r>
      <w:r w:rsidR="00B6795B" w:rsidRPr="00AC3E9C">
        <w:rPr>
          <w:i/>
          <w:iCs/>
        </w:rPr>
        <w:t>Beneficiar</w:t>
      </w:r>
      <w:r w:rsidRPr="00AC3E9C">
        <w:rPr>
          <w:i/>
          <w:iCs/>
        </w:rPr>
        <w:t>ul timid sau reticent:</w:t>
      </w:r>
      <w:r w:rsidRPr="00AC3E9C">
        <w:t xml:space="preserve"> Este posibil ca unele persoane să ezite în a-și împărtăși gândurile și trăirile. Respectați acest ritm și nu insistați asupra întrebărilor sensibile. Exprimați disponibilitatea de a reveni asupra subiectelor atunci când </w:t>
      </w:r>
      <w:r w:rsidR="00B6795B" w:rsidRPr="00AC3E9C">
        <w:t>beneficiar</w:t>
      </w:r>
      <w:r w:rsidRPr="00AC3E9C">
        <w:t>ul se va simți pregătit.</w:t>
      </w:r>
    </w:p>
    <w:p w14:paraId="2F518D19" w14:textId="77777777" w:rsidR="00B63727" w:rsidRPr="00AC3E9C" w:rsidRDefault="00B63727" w:rsidP="006E37A5">
      <w:pPr>
        <w:spacing w:after="120" w:line="276" w:lineRule="auto"/>
        <w:ind w:firstLine="567"/>
        <w:jc w:val="both"/>
      </w:pPr>
      <w:r w:rsidRPr="00AC3E9C">
        <w:rPr>
          <w:i/>
          <w:iCs/>
        </w:rPr>
        <w:t>• Devieri de la tematica evaluării:</w:t>
      </w:r>
      <w:r w:rsidRPr="00AC3E9C">
        <w:t xml:space="preserve"> Dacă discuția se abate semnificativ de la subiectele esențiale, folosiți cu blândețe tehnici de redirecționare, reafirmând scopul evaluării și importanța înțelegerii dificultăților centrale pentru adaptarea intervenției.</w:t>
      </w:r>
    </w:p>
    <w:p w14:paraId="669EC51B" w14:textId="5463041A" w:rsidR="00B63727" w:rsidRPr="00AC3E9C" w:rsidRDefault="00B63727" w:rsidP="006E37A5">
      <w:pPr>
        <w:spacing w:after="120" w:line="276" w:lineRule="auto"/>
        <w:ind w:firstLine="567"/>
        <w:jc w:val="both"/>
      </w:pPr>
      <w:r w:rsidRPr="00AC3E9C">
        <w:rPr>
          <w:i/>
          <w:iCs/>
        </w:rPr>
        <w:t>• Monitorizarea consecventă a progresului:</w:t>
      </w:r>
      <w:r w:rsidRPr="00AC3E9C">
        <w:t xml:space="preserve"> Evaluarea trebuie să fie un proces continuu. Asigurați-vă că la fiecare sesiune se revine asupra stării generale a </w:t>
      </w:r>
      <w:r w:rsidR="00B6795B" w:rsidRPr="00AC3E9C">
        <w:t>beneficiar</w:t>
      </w:r>
      <w:r w:rsidRPr="00AC3E9C">
        <w:t>ului, iar modificările – fie pozitive, fie negative – sunt înregistrate și utilizate pentru ajustarea intervenției în mod adecvat.</w:t>
      </w:r>
    </w:p>
    <w:p w14:paraId="73FC9285" w14:textId="42EEB810" w:rsidR="00B63727" w:rsidRPr="00AC3E9C" w:rsidRDefault="00B63727" w:rsidP="006E37A5">
      <w:pPr>
        <w:spacing w:after="120" w:line="276" w:lineRule="auto"/>
        <w:ind w:firstLine="567"/>
        <w:jc w:val="both"/>
      </w:pPr>
      <w:r w:rsidRPr="00AC3E9C">
        <w:t xml:space="preserve">Prin respectarea acestor pași și printr-o abordare centrată pe persoană, evaluările devin un pilon al intervenției </w:t>
      </w:r>
      <w:r w:rsidR="00035C7B" w:rsidRPr="00AC3E9C">
        <w:t xml:space="preserve">IPI </w:t>
      </w:r>
      <w:r w:rsidRPr="00AC3E9C">
        <w:t xml:space="preserve">– nu doar un moment de colectare a informațiilor, ci un proces de construire a încrederii, de anticipare a riscurilor și de adaptare constantă a sprijinului oferit. În special, evaluarea atentă a riscului suicidar – realizată cu empatie și responsabilitate – permite intervenția promptă în situații critice și protejarea vieții </w:t>
      </w:r>
      <w:r w:rsidR="00B6795B" w:rsidRPr="00AC3E9C">
        <w:t>beneficiar</w:t>
      </w:r>
      <w:r w:rsidRPr="00AC3E9C">
        <w:t>ului prin colaborare strânsă cu specialiști în sănătate mintală.</w:t>
      </w:r>
    </w:p>
    <w:p w14:paraId="3B8DDFDE" w14:textId="3496D351" w:rsidR="00B63727" w:rsidRPr="00AC3E9C" w:rsidRDefault="00B63727" w:rsidP="00330612">
      <w:pPr>
        <w:pStyle w:val="Titlu1"/>
        <w:spacing w:before="0" w:after="120" w:line="276" w:lineRule="auto"/>
        <w:jc w:val="both"/>
        <w:rPr>
          <w:rFonts w:ascii="Times New Roman" w:hAnsi="Times New Roman" w:cs="Times New Roman"/>
          <w:b/>
          <w:bCs/>
          <w:sz w:val="28"/>
          <w:szCs w:val="28"/>
        </w:rPr>
      </w:pPr>
      <w:bookmarkStart w:id="41" w:name="_Toc205462116"/>
      <w:r w:rsidRPr="00AC3E9C">
        <w:rPr>
          <w:rFonts w:ascii="Times New Roman" w:hAnsi="Times New Roman" w:cs="Times New Roman"/>
          <w:b/>
          <w:bCs/>
          <w:color w:val="0070C0"/>
          <w:sz w:val="28"/>
          <w:szCs w:val="28"/>
        </w:rPr>
        <w:lastRenderedPageBreak/>
        <w:t>Capitolul 5: Înțelegerea adversității și intervenția IP</w:t>
      </w:r>
      <w:r w:rsidR="00035C7B" w:rsidRPr="00AC3E9C">
        <w:rPr>
          <w:rFonts w:ascii="Times New Roman" w:hAnsi="Times New Roman" w:cs="Times New Roman"/>
          <w:b/>
          <w:bCs/>
          <w:color w:val="0070C0"/>
          <w:sz w:val="28"/>
          <w:szCs w:val="28"/>
        </w:rPr>
        <w:t>I</w:t>
      </w:r>
      <w:r w:rsidR="00BA77E8" w:rsidRPr="00AC3E9C">
        <w:rPr>
          <w:rFonts w:ascii="Times New Roman" w:hAnsi="Times New Roman" w:cs="Times New Roman"/>
          <w:b/>
          <w:bCs/>
          <w:i/>
          <w:iCs/>
          <w:color w:val="0070C0"/>
          <w:sz w:val="28"/>
          <w:szCs w:val="28"/>
          <w:vertAlign w:val="superscript"/>
        </w:rPr>
        <w:t xml:space="preserve"> [</w:t>
      </w:r>
      <w:r w:rsidR="00E57411" w:rsidRPr="00AC3E9C">
        <w:rPr>
          <w:rFonts w:ascii="Times New Roman" w:hAnsi="Times New Roman" w:cs="Times New Roman"/>
          <w:b/>
          <w:bCs/>
          <w:i/>
          <w:iCs/>
          <w:color w:val="0070C0"/>
          <w:sz w:val="28"/>
          <w:szCs w:val="28"/>
          <w:vertAlign w:val="superscript"/>
        </w:rPr>
        <w:fldChar w:fldCharType="begin" w:fldLock="1"/>
      </w:r>
      <w:r w:rsidR="00E57411" w:rsidRPr="00AC3E9C">
        <w:rPr>
          <w:rFonts w:ascii="Times New Roman" w:hAnsi="Times New Roman" w:cs="Times New Roman"/>
          <w:b/>
          <w:bCs/>
          <w:i/>
          <w:iCs/>
          <w:color w:val="0070C0"/>
          <w:sz w:val="28"/>
          <w:szCs w:val="28"/>
          <w:vertAlign w:val="superscript"/>
        </w:rPr>
        <w:instrText>ADDIN CSL_CITATION {"citationItems":[{"id":"ITEM-1","itemData":{"author":[{"dropping-particle":"","family":"Holt","given":"Wendy","non-dropping-particle":"","parse-names":false,"suffix":""},{"dropping-particle":"","family":"Silverman","given":"Jodie L","non-dropping-particle":"","parse-names":false,"suffix":""},{"dropping-particle":"","family":"Mehta","given":"Raj","non-dropping-particle":"","parse-names":false,"suffix":""}],"id":"ITEM-1","issued":{"date-parts":[["2023"]]},"title":"Problem Management Plus","type":"article-journal"},"uris":["http://www.mendeley.com/documents/?uuid=cd82698b-7a90-47cd-ae3d-d35b865bccf1"]},{"id":"ITEM-2","itemData":{"DOI":"10.1007/s12144-023-05326-1","author":[{"dropping-particle":"","family":"Luzano","given":"Jelli Grace","non-dropping-particle":"","parse-names":false,"suffix":""},{"dropping-particle":"","family":"Mordeno","given":"Imelu","non-dropping-particle":"","parse-names":false,"suffix":""}],"container-title":"Current Psychology","id":"ITEM-2","issued":{"date-parts":[["2023","11","2"]]},"page":"1-17","title":"Assessing the efficacy of the problem management plus (PM+) in improving the mental health of conflict-exposed individuals","type":"article-journal","volume":"43"},"uris":["http://www.mendeley.com/documents/?uuid=a7d2c1d5-1e51-4d9e-9aa1-c5c054afd4ad"]},{"id":"ITEM-3","itemData":{"DOI":"10.1186/s40814-018-0315-3","ISSN":"2055-5784 (Print)","PMID":"30038793","abstract":"BACKGROUND: The prevalence of common mental disorders increases in humanitarian  emergencies while access to services to address them decreases. Problem Management Plus (PM+) is a brief five-session trans-diagnostic psychological WHO intervention employing empirically supported strategies that can be delivered by non-specialist lay-providers under specialist supervision to adults impaired by distress. Two recent randomized controlled trials in Pakistan and Kenya demonstrated the efficacy of individually delivered PM+. To make PM+ more scalable and acceptable in different contexts, it is important to develop a group version as well, with 6-8 participants in session. A study is needed to demonstrate the feasibility and acceptability of both the intervention in a new cultural context and the procedures to evaluate Group PM+ in a cluster randomized controlled trial. METHODS: This protocol describes a feasibility trial to Group PM+ in Sindhuli, Nepal. This study will evaluate procedures for a cluster randomized controlled trial (c-RCT) with Village Development Committees (VDCs), which are the second smallest unit of government administration, as the unit of randomization. Adults with high levels of psychological distress and functional impairment will receive either Group PM+ (n = 60) or enhanced usual care (EUC; n = 60). Psychological distress, functional impairment, depression symptoms, posttraumatic stress disorder (PTSD) symptoms, and perceived problems will be measured during screening, pre-treatment baseline, and 7-10 days after the intervention. Qualitative data will be collected from beneficiaries, their families, local stakeholders, and staff to support quantitative data and to identify themes reporting that those involved and/or effected by Group PM+ perceived it as being acceptable, feasible, and useful. The primary objective of this trial is to evaluate the acceptability and feasibility of the intervention; to identify issues around implementation of local adaptation methods, training, supervision, and outcomes measures; and to assure that procedures are adequate for a subsequent effectiveness c-RCT. DISCUSSION: Outcomes from this trial will contribute to optimizing feasibility and acceptability through cultural adaptation and contextualization of the intervention as well as refining the design for a c-RCT, which will evaluate the effectiveness of Group PM+ in Nepal. TRIAL REGISTRATION: ClinicalTrials.gov identifier: NCT03359486.","author":[{"dropping-particle":"","family":"Sangraula","given":"Manaswi","non-dropping-particle":"","parse-names":false,"suffix":""},{"dropping-particle":"","family":"Van't Hof","given":"Edith","non-dropping-particle":"","parse-names":false,"suffix":""},{"dropping-particle":"","family":"Luitel","given":"Nagendra P","non-dropping-particle":"","parse-names":false,"suffix":""},{"dropping-particle":"","family":"Turner","given":"Elizabeth L","non-dropping-particle":"","parse-names":false,"suffix":""},{"dropping-particle":"","family":"Marahatta","given":"Kedar","non-dropping-particle":"","parse-names":false,"suffix":""},{"dropping-particle":"","family":"Nakao","given":"Jolene H","non-dropping-particle":"","parse-names":false,"suffix":""},{"dropping-particle":"","family":"Ommeren","given":"Mark","non-dropping-particle":"van","parse-names":false,"suffix":""},{"dropping-particle":"","family":"Jordans","given":"Mark J D","non-dropping-particle":"","parse-names":false,"suffix":""},{"dropping-particle":"","family":"Kohrt","given":"Brandon A","non-dropping-particle":"","parse-names":false,"suffix":""}],"container-title":"Pilot and feasibility studies","id":"ITEM-3","issued":{"date-parts":[["2018"]]},"language":"eng","page":"126","publisher-place":"England","title":"Protocol for a feasibility study of group-based focused psychosocial support to  improve the psychosocial well-being and functioning of adults affected by humanitarian crises in Nepal: Group Problem Management Plus (PM+).","type":"article-journal","volume":"4"},"uris":["http://www.mendeley.com/documents/?uuid=5b195a67-a314-4399-8f86-42aac8343259"]},{"id":"ITEM-4","itemData":{"DOI":"10.1371/journal.pmed.1003621","ISSN":"1549-1676 (Electronic)","PMID":"34138875","abstract":"BACKGROUND: Globally, 235 million people are impacted by humanitarian emergencies  worldwide, presenting increased risk of experiencing a mental disorder. Our objective was to test the effectiveness of a brief group psychological treatment delivered by trained facilitators without prior professional mental health training in a disaster-prone setting. METHODS AND FINDINGS: We conducted a cluster randomized controlled trial (cRCT) from November 25, 2018 through September 30, 2019. Participants in both arms were assessed at baseline, midline (7 weeks post-baseline, which was approximately 1 week after treatment in the experimental arm), and endline (20 weeks post-baseline, which was approximately 3 months posttreatment). The intervention was Group Problem Management Plus (PM+), a psychological treatment of 5 weekly sessions, which was compared with enhanced usual care (EUC) consisting of a family psychoeducation meeting with a referral option to primary care providers trained in mental healthcare. The setting was 72 wards (geographic unit of clustering) in eastern Nepal, with 1 PM+ group per ward in the treatment arm. Wards were eligible if they were in disaster-prone regions and residents spoke Nepali. Wards were assigned to study arms based on covariate constrained randomization. Eligible participants were adult women and men 18 years of age and older who met screening criteria for psychological distress and functional impairment. Outcomes were measured at the participant level, with assessors blinded to group assignment. The primary outcome was psychological distress assessed with the General Health Questionnaire (GHQ-12). Secondary outcomes included depression symptoms, posttraumatic stress disorder (PTSD) symptoms, \"heart-mind\" problems, social support, somatic symptoms, and functional impairment. The hypothesized mediator was skill use aligned with the treatment's mechanisms of action. A total of 324 participants were enrolled in the control arm (36 wards) and 319 in the Group PM+ arm (36 wards). The overall sample (N = 611) had a median age of 45 years (range 18-91 years), 82% of participants were female, 50% had recently experienced a natural disaster, and 31% had a chronic physical illness. Endline assessments were completed by 302 participants in the control arm (36 wards) and 303 participants in the Group PM+ arm (36 wards). At the midline assessment (immediately after Group PM+ in the experimental arm), mean GHQ-12 total score was 2.7 units low…","author":[{"dropping-particle":"","family":"Jordans","given":"Mark J D","non-dropping-particle":"","parse-names":false,"suffix":""},{"dropping-particle":"","family":"Kohrt","given":"Brandon A","non-dropping-particle":"","parse-names":false,"suffix":""},{"dropping-particle":"","family":"Sangraula","given":"Manaswi","non-dropping-particle":"","parse-names":false,"suffix":""},{"dropping-particle":"","family":"Turner","given":"Elizabeth L","non-dropping-particle":"","parse-names":false,"suffix":""},{"dropping-particle":"","family":"Wang","given":"Xueqi","non-dropping-particle":"","parse-names":false,"suffix":""},{"dropping-particle":"","family":"Shrestha","given":"Pragya","non-dropping-particle":"","parse-names":false,"suffix":""},{"dropping-particle":"","family":"Ghimire","given":"Renasha","non-dropping-particle":"","parse-names":false,"suffix":""},{"dropping-particle":"","family":"Van't Hof","given":"Edith","non-dropping-particle":"","parse-names":false,"suffix":""},{"dropping-particle":"","family":"Bryant","given":"Richard A","non-dropping-particle":"","parse-names":false,"suffix":""},{"dropping-particle":"","family":"Dawson","given":"Katie S","non-dropping-particle":"","parse-names":false,"suffix":""},{"dropping-particle":"","family":"Marahatta","given":"Kedar","non-dropping-particle":"","parse-names":false,"suffix":""},{"dropping-particle":"","family":"Luitel","given":"Nagendra P","non-dropping-particle":"","parse-names":false,"suffix":""},{"dropping-particle":"","family":"Ommeren","given":"Mark","non-dropping-particle":"van","parse-names":false,"suffix":""}],"container-title":"PLoS medicine","id":"ITEM-4","issue":"6","issued":{"date-parts":[["2021","6"]]},"language":"eng","page":"e1003621","publisher-place":"United States","title":"Effectiveness of Group Problem Management Plus, a brief psychological  intervention for adults affected by humanitarian disasters in Nepal: A cluster randomized controlled trial.","type":"article-journal","volume":"18"},"uris":["http://www.mendeley.com/documents/?uuid=eff4e125-e96a-4221-abba-c5afd9f9a55d"]},{"id":"ITEM-5","itemData":{"DOI":"10.1001/jama.2016.17165","ISSN":"1538-3598 (Electronic)","PMID":"27837602","abstract":"IMPORTANCE: The mental health consequences of conflict and violence are  wide-ranging and pervasive. Scalable interventions to address a range of mental health problems are needed. OBJECTIVE: To test the effectiveness of a multicomponent behavioral intervention delivered by lay health workers to adults with psychological distress in primary care settings. DESIGN, SETTING, AND PARTICIPANTS: A randomized clinical trial was conducted from November 1, 2014, through January 28, 2016, in 3 primary care centers in Peshawar, Pakistan, that included 346 adult primary care attendees with high levels of both psychological distress and functional impairment according to the 12-item General Health Questionnaire and the World Health Organization Disability Assessment Schedule 2.0 (WHODAS 2.0). INTERVENTIONS: Lay health workers administered 5 weekly 90-minute individual sessions that included empirically supported strategies of problem solving, behavioral activation, strengthening social support, and stress management. The control was enhanced usual care. MAIN OUTCOMES AND MEASURES: Primary outcomes, anxiety and depression symptoms, were independently measured at 3 months with the Hospital Anxiety and Depression Scale (HADS). Secondary outcomes were posttraumatic stress symptoms (Posttraumatic Stress Disorder Checklist for DSM-5), functional impairment (WHODAS 2.0), progress on problems for which the person sought help (Psychological Outcome Profiles), and symptoms of depressive disorder (9-item Patient Health Questionnaire). RESULTS: Among 346 patients (mean [SD] age, 33.0 [11.8] years; 78.9% women), 172 were randomly assigned to the intervention and 174 to enhanced usual care; among them, 146 and 160 completed the study, respectively. At baseline, the intervention and control groups had similar mean (SD) HADS scores on symptoms of anxiety (14.16 [3.17] vs 13.64 [3.20]; adjusted mean difference [AMD], 0.52; 95% CI, -0.22 to 1.27) and depression (12.67 [3.27] vs 12.49 [3.34]; AMD, 0.17, 95% CI, -0.54 to 0.89). After 3 months of treatment, the intervention group had significantly lower mean (SD) HADS scores than the control group for anxiety (7.25 [3.63] vs 10.03 [3.87]; AMD, -2.77; 95% CI, -3.56 to -1.98) and depression (6.30 [3.40] vs 9.27 [3.56]; AMD, -2.98; 95% CI, -3.74 to -2.22). At 3 months, there were also significant differences in scores of posttraumatic stress (AMD, -5.86; 95% CI, -8.53 to -3.19), functional impairment (AMD, -4.17; 95% CI, -5.84 to -2.51), p…","author":[{"dropping-particle":"","family":"Rahman","given":"Atif","non-dropping-particle":"","parse-names":false,"suffix":""},{"dropping-particle":"","family":"Hamdani","given":"Syed Usman","non-dropping-particle":"","parse-names":false,"suffix":""},{"dropping-particle":"","family":"Awan","given":"Naila Riaz","non-dropping-particle":"","parse-names":false,"suffix":""},{"dropping-particle":"","family":"Bryant","given":"Richard A","non-dropping-particle":"","parse-names":false,"suffix":""},{"dropping-particle":"","family":"Dawson","given":"Katie S","non-dropping-particle":"","parse-names":false,"suffix":""},{"dropping-particle":"","family":"Khan","given":"Muhammad Firaz","non-dropping-particle":"","parse-names":false,"suffix":""},{"dropping-particle":"","family":"Azeemi","given":"Mian Mukhtar-Ul-Haq","non-dropping-particle":"","parse-names":false,"suffix":""},{"dropping-particle":"","family":"Akhtar","given":"Parveen","non-dropping-particle":"","parse-names":false,"suffix":""},{"dropping-particle":"","family":"Nazir","given":"Huma","non-dropping-particle":"","parse-names":false,"suffix":""},{"dropping-particle":"","family":"Chiumento","given":"Anna","non-dropping-particle":"","parse-names":false,"suffix":""},{"dropping-particle":"","family":"Sijbrandij","given":"Marit","non-dropping-particle":"","parse-names":false,"suffix":""},{"dropping-particle":"","family":"Wang","given":"Duolao","non-dropping-particle":"","parse-names":false,"suffix":""},{"dropping-particle":"","family":"Farooq","given":"Saeed","non-dropping-particle":"","parse-names":false,"suffix":""},{"dropping-particle":"","family":"Ommeren","given":"Mark","non-dropping-particle":"van","parse-names":false,"suffix":""}],"container-title":"JAMA","id":"ITEM-5","issue":"24","issued":{"date-parts":[["2016","12"]]},"language":"eng","page":"2609-2617","publisher-place":"United States","title":"Effect of a Multicomponent Behavioral Intervention in Adults Impaired by  Psychological Distress in a Conflict-Affected Area of Pakistan: A Randomized Clinical Trial.","type":"article-journal","volume":"316"},"uris":["http://www.mendeley.com/documents/?uuid=3d5dfc3a-1943-4a04-92ac-417cfb5d7c09"]}],"mendeley":{"formattedCitation":"&lt;sup&gt;1,3,4,7,13&lt;/sup&gt;","plainTextFormattedCitation":"1,3,4,7,13","previouslyFormattedCitation":"&lt;sup&gt;1,3,4,7,13&lt;/sup&gt;"},"properties":{"noteIndex":0},"schema":"https://github.com/citation-style-language/schema/raw/master/csl-citation.json"}</w:instrText>
      </w:r>
      <w:r w:rsidR="00E57411" w:rsidRPr="00AC3E9C">
        <w:rPr>
          <w:rFonts w:ascii="Times New Roman" w:hAnsi="Times New Roman" w:cs="Times New Roman"/>
          <w:b/>
          <w:bCs/>
          <w:i/>
          <w:iCs/>
          <w:color w:val="0070C0"/>
          <w:sz w:val="28"/>
          <w:szCs w:val="28"/>
          <w:vertAlign w:val="superscript"/>
        </w:rPr>
        <w:fldChar w:fldCharType="separate"/>
      </w:r>
      <w:r w:rsidR="00E57411" w:rsidRPr="00AC3E9C">
        <w:rPr>
          <w:rFonts w:ascii="Times New Roman" w:hAnsi="Times New Roman" w:cs="Times New Roman"/>
          <w:b/>
          <w:bCs/>
          <w:i/>
          <w:iCs/>
          <w:color w:val="0070C0"/>
          <w:sz w:val="28"/>
          <w:szCs w:val="28"/>
          <w:vertAlign w:val="superscript"/>
        </w:rPr>
        <w:t>1,3,4,7,13</w:t>
      </w:r>
      <w:r w:rsidR="00E57411" w:rsidRPr="00AC3E9C">
        <w:rPr>
          <w:rFonts w:ascii="Times New Roman" w:hAnsi="Times New Roman" w:cs="Times New Roman"/>
          <w:b/>
          <w:bCs/>
          <w:i/>
          <w:iCs/>
          <w:color w:val="0070C0"/>
          <w:sz w:val="28"/>
          <w:szCs w:val="28"/>
          <w:vertAlign w:val="superscript"/>
        </w:rPr>
        <w:fldChar w:fldCharType="end"/>
      </w:r>
      <w:r w:rsidR="00BA77E8" w:rsidRPr="00AC3E9C">
        <w:rPr>
          <w:rFonts w:ascii="Times New Roman" w:hAnsi="Times New Roman" w:cs="Times New Roman"/>
          <w:b/>
          <w:bCs/>
          <w:i/>
          <w:iCs/>
          <w:color w:val="0070C0"/>
          <w:sz w:val="28"/>
          <w:szCs w:val="28"/>
          <w:vertAlign w:val="superscript"/>
        </w:rPr>
        <w:t>]</w:t>
      </w:r>
      <w:bookmarkEnd w:id="41"/>
    </w:p>
    <w:p w14:paraId="4CD222B0" w14:textId="484A1C94" w:rsidR="00B63727" w:rsidRPr="00AC3E9C" w:rsidRDefault="00B63727" w:rsidP="006E37A5">
      <w:pPr>
        <w:spacing w:after="120" w:line="276" w:lineRule="auto"/>
        <w:ind w:firstLine="567"/>
        <w:jc w:val="both"/>
      </w:pPr>
      <w:r w:rsidRPr="00AC3E9C">
        <w:t xml:space="preserve">În acest capitol veți descoperi modalități prin care puteți susține </w:t>
      </w:r>
      <w:r w:rsidR="00B6795B" w:rsidRPr="00AC3E9C">
        <w:t>beneficiar</w:t>
      </w:r>
      <w:r w:rsidRPr="00AC3E9C">
        <w:t xml:space="preserve">ul în înțelegerea naturii adversității și în motivarea pentru participarea activă la intervenția </w:t>
      </w:r>
      <w:r w:rsidR="00035C7B" w:rsidRPr="00AC3E9C">
        <w:t>IPI</w:t>
      </w:r>
      <w:r w:rsidRPr="00AC3E9C">
        <w:t>. Această etapă introductivă este esențială pentru stabilirea unei baze solide de lucru, pentru clarificarea așteptărilor și pentru facilitarea angajamentului pe parcursul întregii intervenții.</w:t>
      </w:r>
    </w:p>
    <w:p w14:paraId="1B33BF46" w14:textId="073C4D8D" w:rsidR="00B63727" w:rsidRPr="00AC3E9C" w:rsidRDefault="00B63727" w:rsidP="00330612">
      <w:pPr>
        <w:spacing w:after="120" w:line="276" w:lineRule="auto"/>
        <w:ind w:firstLine="567"/>
        <w:jc w:val="both"/>
      </w:pPr>
      <w:r w:rsidRPr="00AC3E9C">
        <w:t xml:space="preserve">Este momentul în care începe relația terapeutică propriu-zisă, iar maniera în care sunt comunicate obiectivele și structura </w:t>
      </w:r>
      <w:r w:rsidR="00035C7B" w:rsidRPr="00AC3E9C">
        <w:t xml:space="preserve">IPI </w:t>
      </w:r>
      <w:r w:rsidRPr="00AC3E9C">
        <w:t xml:space="preserve">influențează în mod direct motivația </w:t>
      </w:r>
      <w:r w:rsidR="00B6795B" w:rsidRPr="00AC3E9C">
        <w:t>beneficiar</w:t>
      </w:r>
      <w:r w:rsidRPr="00AC3E9C">
        <w:t xml:space="preserve">ului de a continua procesul. De aceea, această sesiune se construiește în jurul a două componente fundamentale: normalizarea reacțiilor la adversitate și prezentarea clară a beneficiilor și etapelor intervenției </w:t>
      </w:r>
      <w:r w:rsidR="00035C7B" w:rsidRPr="00AC3E9C">
        <w:t>IPI</w:t>
      </w:r>
      <w:r w:rsidRPr="00AC3E9C">
        <w:t>.</w:t>
      </w:r>
    </w:p>
    <w:p w14:paraId="2B3D8E4A" w14:textId="55FB110B" w:rsidR="00B63727" w:rsidRPr="00AC3E9C" w:rsidRDefault="00B63727" w:rsidP="00672FDD">
      <w:pPr>
        <w:spacing w:line="276" w:lineRule="auto"/>
        <w:jc w:val="both"/>
        <w:rPr>
          <w:i/>
          <w:iCs/>
        </w:rPr>
      </w:pPr>
      <w:r w:rsidRPr="00AC3E9C">
        <w:rPr>
          <w:i/>
          <w:iCs/>
        </w:rPr>
        <w:t>Ce veți învăța:</w:t>
      </w:r>
    </w:p>
    <w:p w14:paraId="738866A6" w14:textId="11BA961F" w:rsidR="00B63727" w:rsidRPr="00AC3E9C" w:rsidRDefault="00B63727">
      <w:pPr>
        <w:pStyle w:val="Listparagraf"/>
        <w:numPr>
          <w:ilvl w:val="0"/>
          <w:numId w:val="66"/>
        </w:numPr>
        <w:spacing w:after="120" w:line="276" w:lineRule="auto"/>
        <w:ind w:left="0" w:firstLine="567"/>
        <w:jc w:val="both"/>
      </w:pPr>
      <w:r w:rsidRPr="00AC3E9C">
        <w:t xml:space="preserve">Cum să explicați beneficiile </w:t>
      </w:r>
      <w:r w:rsidR="006305F9" w:rsidRPr="00AC3E9C">
        <w:t>IPI</w:t>
      </w:r>
      <w:r w:rsidRPr="00AC3E9C">
        <w:t xml:space="preserve"> într-un mod accesibil și motivant;</w:t>
      </w:r>
    </w:p>
    <w:p w14:paraId="52D6F03B" w14:textId="77777777" w:rsidR="00B63727" w:rsidRPr="00AC3E9C" w:rsidRDefault="00B63727">
      <w:pPr>
        <w:pStyle w:val="Listparagraf"/>
        <w:numPr>
          <w:ilvl w:val="0"/>
          <w:numId w:val="66"/>
        </w:numPr>
        <w:spacing w:after="120" w:line="276" w:lineRule="auto"/>
        <w:ind w:left="0" w:firstLine="567"/>
        <w:jc w:val="both"/>
      </w:pPr>
      <w:r w:rsidRPr="00AC3E9C">
        <w:t>Cum să construiți o alianță de lucru bazată pe implicare active;</w:t>
      </w:r>
    </w:p>
    <w:p w14:paraId="1ACAE014" w14:textId="77777777" w:rsidR="00B63727" w:rsidRPr="00AC3E9C" w:rsidRDefault="00B63727">
      <w:pPr>
        <w:pStyle w:val="Listparagraf"/>
        <w:numPr>
          <w:ilvl w:val="0"/>
          <w:numId w:val="66"/>
        </w:numPr>
        <w:spacing w:after="120" w:line="276" w:lineRule="auto"/>
        <w:ind w:left="0" w:firstLine="567"/>
        <w:jc w:val="both"/>
      </w:pPr>
      <w:r w:rsidRPr="00AC3E9C">
        <w:t>Cum să discutați despre reacțiile comune la evenimentele adverse, fără a interpreta trăirile doar în termeni clinici;</w:t>
      </w:r>
    </w:p>
    <w:p w14:paraId="74030E2B" w14:textId="77777777" w:rsidR="00B63727" w:rsidRPr="00AC3E9C" w:rsidRDefault="00B63727">
      <w:pPr>
        <w:pStyle w:val="Listparagraf"/>
        <w:numPr>
          <w:ilvl w:val="0"/>
          <w:numId w:val="66"/>
        </w:numPr>
        <w:spacing w:after="120" w:line="276" w:lineRule="auto"/>
        <w:ind w:left="0" w:firstLine="567"/>
        <w:jc w:val="both"/>
      </w:pPr>
      <w:r w:rsidRPr="00AC3E9C">
        <w:t>Cum să gestionați fluctuațiile motivației și posibilele obstacole în participare ( Anexa 7);</w:t>
      </w:r>
    </w:p>
    <w:p w14:paraId="34437C96" w14:textId="77777777" w:rsidR="00B63727" w:rsidRPr="00AC3E9C" w:rsidRDefault="00B63727">
      <w:pPr>
        <w:pStyle w:val="Listparagraf"/>
        <w:numPr>
          <w:ilvl w:val="0"/>
          <w:numId w:val="66"/>
        </w:numPr>
        <w:spacing w:after="120" w:line="276" w:lineRule="auto"/>
        <w:ind w:left="0" w:firstLine="567"/>
        <w:jc w:val="both"/>
      </w:pPr>
      <w:r w:rsidRPr="00AC3E9C">
        <w:t>Cum să acționați prompt și empatic în situațiile de risc psihologic crescut.</w:t>
      </w:r>
    </w:p>
    <w:p w14:paraId="124ECCD1" w14:textId="523CB57D" w:rsidR="00B63727" w:rsidRPr="00AC3E9C" w:rsidRDefault="00B63727" w:rsidP="00330612">
      <w:pPr>
        <w:spacing w:after="120" w:line="276" w:lineRule="auto"/>
        <w:jc w:val="both"/>
        <w:rPr>
          <w:b/>
          <w:bCs/>
          <w:color w:val="0070C0"/>
        </w:rPr>
      </w:pPr>
      <w:r w:rsidRPr="00AC3E9C">
        <w:rPr>
          <w:b/>
          <w:bCs/>
          <w:color w:val="0070C0"/>
        </w:rPr>
        <w:t>Structura sesiunii:</w:t>
      </w:r>
    </w:p>
    <w:p w14:paraId="74142632" w14:textId="1DFE5CAD" w:rsidR="00B63727" w:rsidRPr="00AC3E9C" w:rsidRDefault="00B63727" w:rsidP="00672FDD">
      <w:pPr>
        <w:numPr>
          <w:ilvl w:val="0"/>
          <w:numId w:val="47"/>
        </w:numPr>
        <w:spacing w:line="276" w:lineRule="auto"/>
        <w:ind w:left="0" w:firstLine="567"/>
        <w:jc w:val="both"/>
        <w:rPr>
          <w:i/>
          <w:iCs/>
        </w:rPr>
      </w:pPr>
      <w:r w:rsidRPr="00AC3E9C">
        <w:rPr>
          <w:i/>
          <w:iCs/>
        </w:rPr>
        <w:t xml:space="preserve">Prezentarea generală a </w:t>
      </w:r>
      <w:r w:rsidR="00035C7B" w:rsidRPr="00AC3E9C">
        <w:t>IPI</w:t>
      </w:r>
      <w:r w:rsidR="00035C7B" w:rsidRPr="00AC3E9C">
        <w:rPr>
          <w:i/>
          <w:iCs/>
        </w:rPr>
        <w:t xml:space="preserve"> </w:t>
      </w:r>
      <w:r w:rsidRPr="00AC3E9C">
        <w:rPr>
          <w:i/>
          <w:iCs/>
        </w:rPr>
        <w:t>și clarificarea așteptărilor:</w:t>
      </w:r>
    </w:p>
    <w:p w14:paraId="440A35D0" w14:textId="1DA67596" w:rsidR="00B63727" w:rsidRPr="00AC3E9C" w:rsidRDefault="00B63727">
      <w:pPr>
        <w:numPr>
          <w:ilvl w:val="1"/>
          <w:numId w:val="75"/>
        </w:numPr>
        <w:spacing w:after="120" w:line="276" w:lineRule="auto"/>
        <w:ind w:left="0" w:firstLine="567"/>
        <w:jc w:val="both"/>
      </w:pPr>
      <w:r w:rsidRPr="00AC3E9C">
        <w:t xml:space="preserve">ce este </w:t>
      </w:r>
      <w:r w:rsidR="006305F9" w:rsidRPr="00AC3E9C">
        <w:t>IPI</w:t>
      </w:r>
      <w:r w:rsidRPr="00AC3E9C">
        <w:t xml:space="preserve"> și care este scopul său;</w:t>
      </w:r>
    </w:p>
    <w:p w14:paraId="56BF4AE5" w14:textId="77777777" w:rsidR="00B63727" w:rsidRPr="00AC3E9C" w:rsidRDefault="00B63727">
      <w:pPr>
        <w:numPr>
          <w:ilvl w:val="1"/>
          <w:numId w:val="75"/>
        </w:numPr>
        <w:spacing w:after="120" w:line="276" w:lineRule="auto"/>
        <w:ind w:left="0" w:firstLine="567"/>
        <w:jc w:val="both"/>
      </w:pPr>
      <w:r w:rsidRPr="00AC3E9C">
        <w:t>cum se desfășoară intervenția (3–5 ședințe, cu durata de aproximativ 45–60 de minute fiecare);</w:t>
      </w:r>
    </w:p>
    <w:p w14:paraId="03A92756" w14:textId="24D87E25" w:rsidR="00B63727" w:rsidRPr="00AC3E9C" w:rsidRDefault="00B63727">
      <w:pPr>
        <w:numPr>
          <w:ilvl w:val="1"/>
          <w:numId w:val="75"/>
        </w:numPr>
        <w:spacing w:after="120" w:line="276" w:lineRule="auto"/>
        <w:ind w:left="0" w:firstLine="567"/>
        <w:jc w:val="both"/>
      </w:pPr>
      <w:r w:rsidRPr="00AC3E9C">
        <w:t xml:space="preserve">ce se așteaptă de la </w:t>
      </w:r>
      <w:r w:rsidR="00B6795B" w:rsidRPr="00AC3E9C">
        <w:t>beneficiar</w:t>
      </w:r>
      <w:r w:rsidRPr="00AC3E9C">
        <w:t xml:space="preserve"> și ce poate obține în urma participării active.</w:t>
      </w:r>
    </w:p>
    <w:p w14:paraId="0B56B030" w14:textId="6F7D8992" w:rsidR="00B63727" w:rsidRPr="00AC3E9C" w:rsidRDefault="00B63727" w:rsidP="006E37A5">
      <w:pPr>
        <w:spacing w:after="120" w:line="276" w:lineRule="auto"/>
        <w:ind w:firstLine="567"/>
        <w:jc w:val="both"/>
      </w:pPr>
      <w:r w:rsidRPr="00AC3E9C">
        <w:t xml:space="preserve">Este esențial să transmiteți aceste informații cu calm, căldură și respect, creând un spațiu în care </w:t>
      </w:r>
      <w:r w:rsidR="00B6795B" w:rsidRPr="00AC3E9C">
        <w:t>beneficiar</w:t>
      </w:r>
      <w:r w:rsidRPr="00AC3E9C">
        <w:t>ul se simte sprijinit și valorizat.</w:t>
      </w:r>
    </w:p>
    <w:p w14:paraId="17B1DFC8" w14:textId="77777777" w:rsidR="00B63727" w:rsidRPr="00AC3E9C" w:rsidRDefault="00B63727" w:rsidP="00672FDD">
      <w:pPr>
        <w:numPr>
          <w:ilvl w:val="0"/>
          <w:numId w:val="47"/>
        </w:numPr>
        <w:spacing w:line="276" w:lineRule="auto"/>
        <w:ind w:left="0" w:firstLine="567"/>
        <w:jc w:val="both"/>
        <w:rPr>
          <w:i/>
          <w:iCs/>
        </w:rPr>
      </w:pPr>
      <w:r w:rsidRPr="00AC3E9C">
        <w:rPr>
          <w:i/>
          <w:iCs/>
        </w:rPr>
        <w:t>Importanța prezenței:</w:t>
      </w:r>
    </w:p>
    <w:p w14:paraId="1DE2B3EE" w14:textId="0E769CF8" w:rsidR="00B63727" w:rsidRPr="00AC3E9C" w:rsidRDefault="00B63727" w:rsidP="006E37A5">
      <w:pPr>
        <w:spacing w:after="120" w:line="276" w:lineRule="auto"/>
        <w:ind w:firstLine="567"/>
        <w:jc w:val="both"/>
      </w:pPr>
      <w:r w:rsidRPr="00AC3E9C">
        <w:t xml:space="preserve">Subliniați că eficiența </w:t>
      </w:r>
      <w:r w:rsidR="00035C7B" w:rsidRPr="00AC3E9C">
        <w:t xml:space="preserve">IPI </w:t>
      </w:r>
      <w:r w:rsidRPr="00AC3E9C">
        <w:t xml:space="preserve">depinde de participarea constantă și implicarea activă în fiecare sesiune. Invitați </w:t>
      </w:r>
      <w:r w:rsidR="00B6795B" w:rsidRPr="00AC3E9C">
        <w:t>beneficiar</w:t>
      </w:r>
      <w:r w:rsidRPr="00AC3E9C">
        <w:t>ul să reflecteze asupra posibilelor dificultăți în participare și încurajați-l să le verbalizeze. Fie că este vorba de responsabilități familiale, dificultăți de concentrare sau lipsa sprijinului din partea celor apropiați, este important ca aceste aspecte să fie discutate deschis, pentru a găsi împreună soluții adaptate.</w:t>
      </w:r>
    </w:p>
    <w:p w14:paraId="1D1D74C0" w14:textId="77777777" w:rsidR="00B63727" w:rsidRPr="00AC3E9C" w:rsidRDefault="00B63727">
      <w:pPr>
        <w:numPr>
          <w:ilvl w:val="0"/>
          <w:numId w:val="47"/>
        </w:numPr>
        <w:spacing w:after="120" w:line="276" w:lineRule="auto"/>
        <w:ind w:left="0" w:firstLine="567"/>
        <w:jc w:val="both"/>
        <w:rPr>
          <w:i/>
          <w:iCs/>
        </w:rPr>
      </w:pPr>
      <w:r w:rsidRPr="00AC3E9C">
        <w:rPr>
          <w:i/>
          <w:iCs/>
        </w:rPr>
        <w:t>Utilizarea tabelului "Motive bune și mai puțin bune":</w:t>
      </w:r>
    </w:p>
    <w:p w14:paraId="0E14A193" w14:textId="34F58538" w:rsidR="00B63727" w:rsidRPr="00AC3E9C" w:rsidRDefault="00B63727" w:rsidP="006E37A5">
      <w:pPr>
        <w:spacing w:after="120" w:line="276" w:lineRule="auto"/>
        <w:ind w:firstLine="567"/>
        <w:jc w:val="both"/>
      </w:pPr>
      <w:r w:rsidRPr="00AC3E9C">
        <w:t xml:space="preserve">Utilizați un tabel de reflecție împreună cu </w:t>
      </w:r>
      <w:r w:rsidR="00B6795B" w:rsidRPr="00AC3E9C">
        <w:t>beneficiar</w:t>
      </w:r>
      <w:r w:rsidRPr="00AC3E9C">
        <w:t>ul pentru a explora ambivalențele legate de participare. Această tehnică ajută la clarificarea intențiilor și la creșterea motivației prin identificarea avantajelor concrete ale intervenției.</w:t>
      </w:r>
    </w:p>
    <w:p w14:paraId="4887443E" w14:textId="77777777" w:rsidR="00B63727" w:rsidRPr="00AC3E9C" w:rsidRDefault="00B63727" w:rsidP="00672FDD">
      <w:pPr>
        <w:numPr>
          <w:ilvl w:val="1"/>
          <w:numId w:val="50"/>
        </w:numPr>
        <w:spacing w:line="276" w:lineRule="auto"/>
        <w:ind w:left="0" w:firstLine="567"/>
        <w:jc w:val="both"/>
      </w:pPr>
      <w:r w:rsidRPr="00AC3E9C">
        <w:t>Exemple de întrebări:</w:t>
      </w:r>
    </w:p>
    <w:p w14:paraId="0851CF13" w14:textId="77777777" w:rsidR="00B63727" w:rsidRPr="00AC3E9C" w:rsidRDefault="00B63727">
      <w:pPr>
        <w:numPr>
          <w:ilvl w:val="2"/>
          <w:numId w:val="51"/>
        </w:numPr>
        <w:spacing w:after="120" w:line="276" w:lineRule="auto"/>
        <w:ind w:left="0" w:firstLine="567"/>
        <w:jc w:val="both"/>
      </w:pPr>
      <w:r w:rsidRPr="00AC3E9C">
        <w:t>„Ce credeți că veți obține personal din această intervenție?”</w:t>
      </w:r>
    </w:p>
    <w:p w14:paraId="4581C97E" w14:textId="77777777" w:rsidR="00B63727" w:rsidRPr="00AC3E9C" w:rsidRDefault="00B63727">
      <w:pPr>
        <w:numPr>
          <w:ilvl w:val="2"/>
          <w:numId w:val="51"/>
        </w:numPr>
        <w:spacing w:after="120" w:line="276" w:lineRule="auto"/>
        <w:ind w:left="0" w:firstLine="567"/>
        <w:jc w:val="both"/>
      </w:pPr>
      <w:r w:rsidRPr="00AC3E9C">
        <w:t>„Care sunt preocupările dvs. legate de a participa la toate ședințele?”</w:t>
      </w:r>
    </w:p>
    <w:p w14:paraId="545FA5A2" w14:textId="638B9E63" w:rsidR="00330612" w:rsidRPr="00AC3E9C" w:rsidRDefault="00B63727">
      <w:pPr>
        <w:numPr>
          <w:ilvl w:val="2"/>
          <w:numId w:val="51"/>
        </w:numPr>
        <w:spacing w:after="120" w:line="276" w:lineRule="auto"/>
        <w:ind w:left="0" w:firstLine="567"/>
        <w:jc w:val="both"/>
      </w:pPr>
      <w:r w:rsidRPr="00AC3E9C">
        <w:t>„Cum credeți că ar putea îmbunătăți intervenția viața dvs. de zi cu zi?”</w:t>
      </w:r>
    </w:p>
    <w:p w14:paraId="156B0BDF" w14:textId="7462253E" w:rsidR="00B63727" w:rsidRPr="00AC3E9C" w:rsidRDefault="00B63727" w:rsidP="00330612">
      <w:pPr>
        <w:spacing w:after="120" w:line="276" w:lineRule="auto"/>
        <w:jc w:val="both"/>
        <w:rPr>
          <w:i/>
          <w:iCs/>
        </w:rPr>
      </w:pPr>
      <w:r w:rsidRPr="00AC3E9C">
        <w:rPr>
          <w:i/>
          <w:iCs/>
        </w:rPr>
        <w:lastRenderedPageBreak/>
        <w:t>Tabel de reflecție: Motive bune și mai puțin bune pentru participarea la intervenție</w:t>
      </w:r>
    </w:p>
    <w:tbl>
      <w:tblPr>
        <w:tblStyle w:val="Tabelgril"/>
        <w:tblW w:w="0" w:type="auto"/>
        <w:tblLook w:val="04A0" w:firstRow="1" w:lastRow="0" w:firstColumn="1" w:lastColumn="0" w:noHBand="0" w:noVBand="1"/>
      </w:tblPr>
      <w:tblGrid>
        <w:gridCol w:w="4585"/>
        <w:gridCol w:w="5059"/>
      </w:tblGrid>
      <w:tr w:rsidR="00B63727" w:rsidRPr="00AC3E9C" w14:paraId="0253DD93" w14:textId="77777777" w:rsidTr="00A15D92">
        <w:tc>
          <w:tcPr>
            <w:tcW w:w="4585" w:type="dxa"/>
          </w:tcPr>
          <w:p w14:paraId="46B326B4" w14:textId="77777777" w:rsidR="00B63727" w:rsidRPr="00AC3E9C" w:rsidRDefault="00B63727" w:rsidP="006E37A5">
            <w:pPr>
              <w:spacing w:line="276" w:lineRule="auto"/>
            </w:pPr>
            <w:r w:rsidRPr="00AC3E9C">
              <w:rPr>
                <w:rStyle w:val="Robust"/>
              </w:rPr>
              <w:t xml:space="preserve">Motive </w:t>
            </w:r>
            <w:r w:rsidRPr="00AC3E9C">
              <w:t>bune</w:t>
            </w:r>
            <w:r w:rsidRPr="00AC3E9C">
              <w:rPr>
                <w:rStyle w:val="Robust"/>
              </w:rPr>
              <w:t xml:space="preserve"> pentru a participa</w:t>
            </w:r>
            <w:r w:rsidRPr="00AC3E9C">
              <w:t xml:space="preserve"> (avantaje percepute)</w:t>
            </w:r>
          </w:p>
        </w:tc>
        <w:tc>
          <w:tcPr>
            <w:tcW w:w="5059" w:type="dxa"/>
          </w:tcPr>
          <w:p w14:paraId="61E0A62C" w14:textId="77777777" w:rsidR="00B63727" w:rsidRPr="00AC3E9C" w:rsidRDefault="00B63727" w:rsidP="006E37A5">
            <w:pPr>
              <w:spacing w:line="276" w:lineRule="auto"/>
            </w:pPr>
            <w:r w:rsidRPr="00AC3E9C">
              <w:rPr>
                <w:rStyle w:val="Robust"/>
              </w:rPr>
              <w:t xml:space="preserve">Motive </w:t>
            </w:r>
            <w:r w:rsidRPr="00AC3E9C">
              <w:t>mai puțin bune pentru participa (preocupări, obstacole)</w:t>
            </w:r>
          </w:p>
        </w:tc>
      </w:tr>
      <w:tr w:rsidR="00B63727" w:rsidRPr="00AC3E9C" w14:paraId="6BEE4A38" w14:textId="77777777" w:rsidTr="00A15D92">
        <w:tc>
          <w:tcPr>
            <w:tcW w:w="4585" w:type="dxa"/>
          </w:tcPr>
          <w:p w14:paraId="6667FFFB" w14:textId="77777777" w:rsidR="00B63727" w:rsidRPr="00AC3E9C" w:rsidRDefault="00B63727" w:rsidP="006E37A5">
            <w:pPr>
              <w:spacing w:line="276" w:lineRule="auto"/>
            </w:pPr>
            <w:r w:rsidRPr="00AC3E9C">
              <w:t>Vreau să învăț să gestionez mai bine stresul</w:t>
            </w:r>
          </w:p>
        </w:tc>
        <w:tc>
          <w:tcPr>
            <w:tcW w:w="5059" w:type="dxa"/>
          </w:tcPr>
          <w:p w14:paraId="3ED42723" w14:textId="77777777" w:rsidR="00B63727" w:rsidRPr="00AC3E9C" w:rsidRDefault="00B63727" w:rsidP="006E37A5">
            <w:pPr>
              <w:spacing w:line="276" w:lineRule="auto"/>
            </w:pPr>
            <w:r w:rsidRPr="00AC3E9C">
              <w:t>Nu știu dacă voi avea timp pentru toate ședințele</w:t>
            </w:r>
          </w:p>
        </w:tc>
      </w:tr>
      <w:tr w:rsidR="00B63727" w:rsidRPr="00AC3E9C" w14:paraId="12303F4B" w14:textId="77777777" w:rsidTr="00A15D92">
        <w:tc>
          <w:tcPr>
            <w:tcW w:w="4585" w:type="dxa"/>
          </w:tcPr>
          <w:p w14:paraId="2FA244C0" w14:textId="77777777" w:rsidR="00B63727" w:rsidRPr="00AC3E9C" w:rsidRDefault="00B63727" w:rsidP="006E37A5">
            <w:pPr>
              <w:spacing w:line="276" w:lineRule="auto"/>
            </w:pPr>
            <w:r w:rsidRPr="00AC3E9C">
              <w:t>Aș putea să mă simt mai bine în relațiile cu ceilalți</w:t>
            </w:r>
          </w:p>
        </w:tc>
        <w:tc>
          <w:tcPr>
            <w:tcW w:w="5059" w:type="dxa"/>
          </w:tcPr>
          <w:p w14:paraId="7F343DB5" w14:textId="77777777" w:rsidR="00B63727" w:rsidRPr="00AC3E9C" w:rsidRDefault="00B63727" w:rsidP="006E37A5">
            <w:pPr>
              <w:spacing w:line="276" w:lineRule="auto"/>
            </w:pPr>
            <w:r w:rsidRPr="00AC3E9C">
              <w:t>Mă tem că nu voi reuși să aplic ce învăț</w:t>
            </w:r>
          </w:p>
        </w:tc>
      </w:tr>
      <w:tr w:rsidR="00B63727" w:rsidRPr="00AC3E9C" w14:paraId="3B257A03" w14:textId="77777777" w:rsidTr="00A15D92">
        <w:tc>
          <w:tcPr>
            <w:tcW w:w="4585" w:type="dxa"/>
          </w:tcPr>
          <w:p w14:paraId="5FF8E182" w14:textId="77777777" w:rsidR="00B63727" w:rsidRPr="00AC3E9C" w:rsidRDefault="00B63727" w:rsidP="006E37A5">
            <w:pPr>
              <w:spacing w:line="276" w:lineRule="auto"/>
            </w:pPr>
            <w:r w:rsidRPr="00AC3E9C">
              <w:t>Cred că m-ar ajuta să fiu mai organizat și echilibrat</w:t>
            </w:r>
          </w:p>
        </w:tc>
        <w:tc>
          <w:tcPr>
            <w:tcW w:w="5059" w:type="dxa"/>
          </w:tcPr>
          <w:p w14:paraId="69F01A15" w14:textId="77777777" w:rsidR="00B63727" w:rsidRPr="00AC3E9C" w:rsidRDefault="00B63727" w:rsidP="006E37A5">
            <w:pPr>
              <w:spacing w:line="276" w:lineRule="auto"/>
            </w:pPr>
            <w:r w:rsidRPr="00AC3E9C">
              <w:t>Nu sunt sigur că această metodă e potrivită pentru mine</w:t>
            </w:r>
          </w:p>
        </w:tc>
      </w:tr>
      <w:tr w:rsidR="00B63727" w:rsidRPr="00AC3E9C" w14:paraId="5C71EA0F" w14:textId="77777777" w:rsidTr="00A15D92">
        <w:tc>
          <w:tcPr>
            <w:tcW w:w="4585" w:type="dxa"/>
          </w:tcPr>
          <w:p w14:paraId="27C68B86" w14:textId="77777777" w:rsidR="00B63727" w:rsidRPr="00AC3E9C" w:rsidRDefault="00B63727" w:rsidP="006E37A5">
            <w:pPr>
              <w:spacing w:line="276" w:lineRule="auto"/>
            </w:pPr>
            <w:r w:rsidRPr="00AC3E9C">
              <w:t>Îmi doresc să fac o schimbare în viața mea</w:t>
            </w:r>
          </w:p>
        </w:tc>
        <w:tc>
          <w:tcPr>
            <w:tcW w:w="5059" w:type="dxa"/>
          </w:tcPr>
          <w:p w14:paraId="06E363A2" w14:textId="77777777" w:rsidR="00B63727" w:rsidRPr="00AC3E9C" w:rsidRDefault="00B63727" w:rsidP="006E37A5">
            <w:pPr>
              <w:spacing w:line="276" w:lineRule="auto"/>
            </w:pPr>
            <w:r w:rsidRPr="00AC3E9C">
              <w:t>Mă simt obosit și lipsit de motivație</w:t>
            </w:r>
          </w:p>
        </w:tc>
      </w:tr>
      <w:tr w:rsidR="00B63727" w:rsidRPr="00AC3E9C" w14:paraId="6315745B" w14:textId="77777777" w:rsidTr="00A15D92">
        <w:trPr>
          <w:trHeight w:val="645"/>
        </w:trPr>
        <w:tc>
          <w:tcPr>
            <w:tcW w:w="9644" w:type="dxa"/>
            <w:gridSpan w:val="2"/>
          </w:tcPr>
          <w:p w14:paraId="192D21BC" w14:textId="77777777" w:rsidR="00B63727" w:rsidRPr="00AC3E9C" w:rsidRDefault="00B63727" w:rsidP="006E37A5">
            <w:pPr>
              <w:spacing w:line="276" w:lineRule="auto"/>
            </w:pPr>
            <w:r w:rsidRPr="00AC3E9C">
              <w:t>Exemple de întrebări de explorare:</w:t>
            </w:r>
          </w:p>
          <w:p w14:paraId="7373EC6E" w14:textId="77777777" w:rsidR="00B63727" w:rsidRPr="00AC3E9C" w:rsidRDefault="00B63727">
            <w:pPr>
              <w:numPr>
                <w:ilvl w:val="0"/>
                <w:numId w:val="76"/>
              </w:numPr>
              <w:spacing w:line="276" w:lineRule="auto"/>
            </w:pPr>
            <w:r w:rsidRPr="00AC3E9C">
              <w:t>„Ce observați când vă uitați la acest tabel?”</w:t>
            </w:r>
          </w:p>
          <w:p w14:paraId="41422E93" w14:textId="77777777" w:rsidR="00B63727" w:rsidRPr="00AC3E9C" w:rsidRDefault="00B63727">
            <w:pPr>
              <w:numPr>
                <w:ilvl w:val="0"/>
                <w:numId w:val="76"/>
              </w:numPr>
              <w:spacing w:line="276" w:lineRule="auto"/>
            </w:pPr>
            <w:r w:rsidRPr="00AC3E9C">
              <w:t>„Care dintre motivele din coloana din stânga vi se pare cel mai important pentru dvs.?”</w:t>
            </w:r>
          </w:p>
          <w:p w14:paraId="2301858F" w14:textId="77777777" w:rsidR="00B63727" w:rsidRPr="00AC3E9C" w:rsidRDefault="00B63727">
            <w:pPr>
              <w:numPr>
                <w:ilvl w:val="0"/>
                <w:numId w:val="76"/>
              </w:numPr>
              <w:spacing w:line="276" w:lineRule="auto"/>
            </w:pPr>
            <w:r w:rsidRPr="00AC3E9C">
              <w:t>„Există ceva ce v-ați dori să adăugați la oricare dintre coloane?”</w:t>
            </w:r>
          </w:p>
          <w:p w14:paraId="0C6D95B8" w14:textId="77777777" w:rsidR="00B63727" w:rsidRPr="00AC3E9C" w:rsidRDefault="00B63727">
            <w:pPr>
              <w:numPr>
                <w:ilvl w:val="0"/>
                <w:numId w:val="76"/>
              </w:numPr>
              <w:spacing w:line="276" w:lineRule="auto"/>
            </w:pPr>
            <w:r w:rsidRPr="00AC3E9C">
              <w:t>„Cum ar putea aceste reflecții să vă ajute să decideți următorul pas?”</w:t>
            </w:r>
          </w:p>
        </w:tc>
      </w:tr>
    </w:tbl>
    <w:p w14:paraId="491DAFF5" w14:textId="77777777" w:rsidR="00B63727" w:rsidRPr="00AC3E9C" w:rsidRDefault="00B63727" w:rsidP="006E37A5">
      <w:pPr>
        <w:spacing w:after="120" w:line="276" w:lineRule="auto"/>
        <w:ind w:firstLine="567"/>
        <w:jc w:val="both"/>
      </w:pPr>
    </w:p>
    <w:p w14:paraId="12F42F3C" w14:textId="77777777" w:rsidR="00B63727" w:rsidRPr="00AC3E9C" w:rsidRDefault="00B63727" w:rsidP="006E37A5">
      <w:pPr>
        <w:spacing w:after="120" w:line="276" w:lineRule="auto"/>
        <w:ind w:firstLine="567"/>
        <w:jc w:val="both"/>
        <w:rPr>
          <w:i/>
          <w:iCs/>
        </w:rPr>
      </w:pPr>
      <w:r w:rsidRPr="00AC3E9C">
        <w:rPr>
          <w:i/>
          <w:iCs/>
        </w:rPr>
        <w:t>Înțelegerea adversității:</w:t>
      </w:r>
    </w:p>
    <w:p w14:paraId="65F208D9" w14:textId="6809820A" w:rsidR="00B63727" w:rsidRPr="00AC3E9C" w:rsidRDefault="00B63727" w:rsidP="00672FDD">
      <w:pPr>
        <w:spacing w:after="120" w:line="276" w:lineRule="auto"/>
        <w:ind w:firstLine="567"/>
        <w:jc w:val="both"/>
      </w:pPr>
      <w:r w:rsidRPr="00AC3E9C">
        <w:t>Explicați că reacțiile la adversitate – cum ar fi frica intensă, durerea, tristețea sau chiar sentimentul de amorțeală – sunt răspunsuri naturale la situații dificile. Aceste reacții sunt mecanisme de supraviețuire, concepute să ne protejeze în fața stresului intens. Normalizați aceste reacții, arătând că ele nu sunt semne de slăbiciune, ci răspunsuri umane obișnuite.</w:t>
      </w:r>
    </w:p>
    <w:p w14:paraId="114A4DA4" w14:textId="77777777" w:rsidR="00B63727" w:rsidRPr="00AC3E9C" w:rsidRDefault="00B63727" w:rsidP="006E37A5">
      <w:pPr>
        <w:spacing w:after="120" w:line="276" w:lineRule="auto"/>
        <w:ind w:firstLine="567"/>
        <w:jc w:val="both"/>
        <w:rPr>
          <w:i/>
          <w:iCs/>
        </w:rPr>
      </w:pPr>
      <w:r w:rsidRPr="00AC3E9C">
        <w:rPr>
          <w:i/>
          <w:iCs/>
        </w:rPr>
        <w:t>Obiectivele acestei secțiuni sunt:</w:t>
      </w:r>
    </w:p>
    <w:p w14:paraId="6A915A20" w14:textId="77777777" w:rsidR="00B63727" w:rsidRPr="00AC3E9C" w:rsidRDefault="00B63727">
      <w:pPr>
        <w:numPr>
          <w:ilvl w:val="0"/>
          <w:numId w:val="67"/>
        </w:numPr>
        <w:spacing w:after="120" w:line="276" w:lineRule="auto"/>
        <w:ind w:left="0" w:firstLine="567"/>
        <w:jc w:val="both"/>
      </w:pPr>
      <w:r w:rsidRPr="00AC3E9C">
        <w:t>Normalizarea simptomelor (reacții fiziologice, comportamentale, emoționale);</w:t>
      </w:r>
    </w:p>
    <w:p w14:paraId="653B7DC0" w14:textId="77777777" w:rsidR="00B63727" w:rsidRPr="00AC3E9C" w:rsidRDefault="00B63727">
      <w:pPr>
        <w:numPr>
          <w:ilvl w:val="0"/>
          <w:numId w:val="67"/>
        </w:numPr>
        <w:spacing w:after="120" w:line="276" w:lineRule="auto"/>
        <w:ind w:left="0" w:firstLine="567"/>
        <w:jc w:val="both"/>
      </w:pPr>
      <w:r w:rsidRPr="00AC3E9C">
        <w:t>Crearea unui spațiu de acceptare, fără stigmatizare;</w:t>
      </w:r>
    </w:p>
    <w:p w14:paraId="36541FD1" w14:textId="035DCB92" w:rsidR="00B63727" w:rsidRPr="00AC3E9C" w:rsidRDefault="00B63727">
      <w:pPr>
        <w:numPr>
          <w:ilvl w:val="0"/>
          <w:numId w:val="67"/>
        </w:numPr>
        <w:spacing w:after="120" w:line="276" w:lineRule="auto"/>
        <w:ind w:left="0" w:firstLine="567"/>
        <w:jc w:val="both"/>
      </w:pPr>
      <w:r w:rsidRPr="00AC3E9C">
        <w:t xml:space="preserve">Explicarea modului în care strategiile </w:t>
      </w:r>
      <w:r w:rsidR="00035C7B" w:rsidRPr="00AC3E9C">
        <w:t xml:space="preserve">IPI </w:t>
      </w:r>
      <w:r w:rsidRPr="00AC3E9C">
        <w:t>pot sprijini reducerea stresului, îmbunătățirea funcționării zilnice și dezvoltarea rezilienței.</w:t>
      </w:r>
    </w:p>
    <w:p w14:paraId="6D140089" w14:textId="01C0FE3C" w:rsidR="00B63727" w:rsidRPr="00AC3E9C" w:rsidRDefault="00B63727" w:rsidP="00672FDD">
      <w:pPr>
        <w:spacing w:after="120" w:line="276" w:lineRule="auto"/>
        <w:ind w:firstLine="567"/>
        <w:jc w:val="both"/>
      </w:pPr>
      <w:r w:rsidRPr="00AC3E9C">
        <w:t xml:space="preserve">Folosiți exemple culturale și contextuale pentru a face legătura între reacțiile </w:t>
      </w:r>
      <w:r w:rsidR="00B6795B" w:rsidRPr="00AC3E9C">
        <w:t>beneficiar</w:t>
      </w:r>
      <w:r w:rsidRPr="00AC3E9C">
        <w:t>ului și experiențele comune în comunitatea din care face parte. Evitați interpretările clinice și centrați-vă pe validare și încurajare.</w:t>
      </w:r>
    </w:p>
    <w:p w14:paraId="33657D68" w14:textId="77777777" w:rsidR="00B63727" w:rsidRPr="00AC3E9C" w:rsidRDefault="00B63727" w:rsidP="006E37A5">
      <w:pPr>
        <w:spacing w:after="120" w:line="276" w:lineRule="auto"/>
        <w:ind w:firstLine="567"/>
        <w:jc w:val="both"/>
        <w:rPr>
          <w:i/>
          <w:iCs/>
        </w:rPr>
      </w:pPr>
      <w:r w:rsidRPr="00AC3E9C">
        <w:rPr>
          <w:i/>
          <w:iCs/>
        </w:rPr>
        <w:t>Aspecte suplimentare:</w:t>
      </w:r>
    </w:p>
    <w:p w14:paraId="5788DF83" w14:textId="41C75F4B" w:rsidR="00B63727" w:rsidRPr="00AC3E9C" w:rsidRDefault="00B63727">
      <w:pPr>
        <w:numPr>
          <w:ilvl w:val="0"/>
          <w:numId w:val="48"/>
        </w:numPr>
        <w:tabs>
          <w:tab w:val="clear" w:pos="720"/>
        </w:tabs>
        <w:spacing w:after="120" w:line="276" w:lineRule="auto"/>
        <w:ind w:left="0" w:firstLine="567"/>
        <w:jc w:val="both"/>
      </w:pPr>
      <w:r w:rsidRPr="00AC3E9C">
        <w:t xml:space="preserve">Legătura cu siguranța emoțională și medicală: Dacă, în timpul discuțiilor, </w:t>
      </w:r>
      <w:r w:rsidR="00B6795B" w:rsidRPr="00AC3E9C">
        <w:t>beneficiar</w:t>
      </w:r>
      <w:r w:rsidRPr="00AC3E9C">
        <w:t xml:space="preserve">ul menționează gânduri suicidale sau niveluri extreme de deznădejde, este esențial să acționați conform </w:t>
      </w:r>
      <w:r w:rsidR="006305F9" w:rsidRPr="00AC3E9C">
        <w:t>ghid</w:t>
      </w:r>
      <w:r w:rsidRPr="00AC3E9C">
        <w:t xml:space="preserve">ului de urgență. În astfel de situații, intervenția unui medic psihiatru este obligatorie, iar siguranța </w:t>
      </w:r>
      <w:r w:rsidR="00B6795B" w:rsidRPr="00AC3E9C">
        <w:t>beneficiar</w:t>
      </w:r>
      <w:r w:rsidRPr="00AC3E9C">
        <w:t>ului devine prioritatea principală. Aceasta poate include:</w:t>
      </w:r>
    </w:p>
    <w:p w14:paraId="38F39189" w14:textId="77777777" w:rsidR="00B63727" w:rsidRPr="00AC3E9C" w:rsidRDefault="00B63727">
      <w:pPr>
        <w:numPr>
          <w:ilvl w:val="1"/>
          <w:numId w:val="49"/>
        </w:numPr>
        <w:spacing w:after="120" w:line="276" w:lineRule="auto"/>
        <w:ind w:left="0" w:firstLine="567"/>
        <w:jc w:val="both"/>
      </w:pPr>
      <w:r w:rsidRPr="00AC3E9C">
        <w:t>Consultarea imediată cu mentorul sau supervizorul;</w:t>
      </w:r>
    </w:p>
    <w:p w14:paraId="732312A7" w14:textId="77777777" w:rsidR="00B63727" w:rsidRPr="00AC3E9C" w:rsidRDefault="00B63727">
      <w:pPr>
        <w:numPr>
          <w:ilvl w:val="1"/>
          <w:numId w:val="49"/>
        </w:numPr>
        <w:spacing w:after="120" w:line="276" w:lineRule="auto"/>
        <w:ind w:left="0" w:firstLine="567"/>
        <w:jc w:val="both"/>
      </w:pPr>
      <w:r w:rsidRPr="00AC3E9C">
        <w:t>Contactarea serviciilor medicale sau de urgență;</w:t>
      </w:r>
    </w:p>
    <w:p w14:paraId="238F815D" w14:textId="3D5D15DF" w:rsidR="00B63727" w:rsidRPr="00AC3E9C" w:rsidRDefault="00B63727">
      <w:pPr>
        <w:numPr>
          <w:ilvl w:val="1"/>
          <w:numId w:val="49"/>
        </w:numPr>
        <w:spacing w:after="120" w:line="276" w:lineRule="auto"/>
        <w:ind w:left="0" w:firstLine="567"/>
        <w:jc w:val="both"/>
      </w:pPr>
      <w:r w:rsidRPr="00AC3E9C">
        <w:t>Asigurarea unui spațiu sigur (</w:t>
      </w:r>
      <w:r w:rsidR="00B6795B" w:rsidRPr="00AC3E9C">
        <w:t>beneficiar</w:t>
      </w:r>
      <w:r w:rsidRPr="00AC3E9C">
        <w:t>ul să nu rămână singur);</w:t>
      </w:r>
    </w:p>
    <w:p w14:paraId="53628774" w14:textId="77777777" w:rsidR="00B63727" w:rsidRPr="00AC3E9C" w:rsidRDefault="00B63727">
      <w:pPr>
        <w:numPr>
          <w:ilvl w:val="1"/>
          <w:numId w:val="49"/>
        </w:numPr>
        <w:spacing w:after="120" w:line="276" w:lineRule="auto"/>
        <w:ind w:left="0" w:firstLine="567"/>
        <w:jc w:val="both"/>
      </w:pPr>
      <w:r w:rsidRPr="00AC3E9C">
        <w:t>Eliminarea potențialelor mijloace de autoagresiune.</w:t>
      </w:r>
    </w:p>
    <w:p w14:paraId="05F34F9A" w14:textId="6B7F644B" w:rsidR="00B63727" w:rsidRPr="00AC3E9C" w:rsidRDefault="00B63727" w:rsidP="006E37A5">
      <w:pPr>
        <w:spacing w:after="120" w:line="276" w:lineRule="auto"/>
        <w:ind w:firstLine="567"/>
        <w:jc w:val="both"/>
      </w:pPr>
      <w:r w:rsidRPr="00AC3E9C">
        <w:lastRenderedPageBreak/>
        <w:t xml:space="preserve">Discuția despre aceste aspecte trebuie realizată cu mult tact, într-un cadru empatic și clar, în care </w:t>
      </w:r>
      <w:r w:rsidR="00B6795B" w:rsidRPr="00AC3E9C">
        <w:t>beneficiar</w:t>
      </w:r>
      <w:r w:rsidRPr="00AC3E9C">
        <w:t>ul să se simtă protejat, nu evaluat sau pus sub presiune.</w:t>
      </w:r>
    </w:p>
    <w:p w14:paraId="62416DFB" w14:textId="0BEA98CC" w:rsidR="00B63727" w:rsidRPr="00AC3E9C" w:rsidRDefault="00B63727">
      <w:pPr>
        <w:numPr>
          <w:ilvl w:val="0"/>
          <w:numId w:val="48"/>
        </w:numPr>
        <w:tabs>
          <w:tab w:val="clear" w:pos="720"/>
        </w:tabs>
        <w:spacing w:after="120" w:line="276" w:lineRule="auto"/>
        <w:ind w:left="0" w:firstLine="567"/>
        <w:jc w:val="both"/>
      </w:pPr>
      <w:r w:rsidRPr="00AC3E9C">
        <w:rPr>
          <w:i/>
          <w:iCs/>
        </w:rPr>
        <w:t>Flexibilitatea intervenției:</w:t>
      </w:r>
      <w:r w:rsidRPr="00AC3E9C">
        <w:t xml:space="preserve"> Motivația </w:t>
      </w:r>
      <w:r w:rsidR="00B6795B" w:rsidRPr="00AC3E9C">
        <w:t>beneficiar</w:t>
      </w:r>
      <w:r w:rsidRPr="00AC3E9C">
        <w:t xml:space="preserve">ului poate fluctua pe parcursul intervenției. Dacă la un moment dat </w:t>
      </w:r>
      <w:r w:rsidR="00B6795B" w:rsidRPr="00AC3E9C">
        <w:t>beneficiar</w:t>
      </w:r>
      <w:r w:rsidRPr="00AC3E9C">
        <w:t>ul se simte copleșit sau întâmpină dificultăți majore în a participa, discutați deschis despre aceste probleme și căutați împreună soluții practice (de exemplu, alegerea unui alt program sau a unei locații mai convenabile).</w:t>
      </w:r>
    </w:p>
    <w:p w14:paraId="03252861" w14:textId="77777777" w:rsidR="00B63727" w:rsidRPr="00AC3E9C" w:rsidRDefault="00B63727">
      <w:pPr>
        <w:numPr>
          <w:ilvl w:val="1"/>
          <w:numId w:val="48"/>
        </w:numPr>
        <w:tabs>
          <w:tab w:val="num" w:pos="0"/>
        </w:tabs>
        <w:spacing w:after="120" w:line="276" w:lineRule="auto"/>
        <w:ind w:left="0" w:firstLine="567"/>
        <w:jc w:val="both"/>
      </w:pPr>
      <w:r w:rsidRPr="00AC3E9C">
        <w:t>Reamintiți că decizia de a continua intervenția este personală și că este în regulă să reevaluați angajamentul la orice moment.</w:t>
      </w:r>
    </w:p>
    <w:p w14:paraId="3CA0FE0E" w14:textId="3D803B44" w:rsidR="00B63727" w:rsidRPr="00AC3E9C" w:rsidRDefault="00B63727" w:rsidP="00672FDD">
      <w:pPr>
        <w:numPr>
          <w:ilvl w:val="1"/>
          <w:numId w:val="48"/>
        </w:numPr>
        <w:tabs>
          <w:tab w:val="num" w:pos="0"/>
        </w:tabs>
        <w:spacing w:after="120" w:line="276" w:lineRule="auto"/>
        <w:ind w:left="0" w:firstLine="567"/>
        <w:jc w:val="both"/>
      </w:pPr>
      <w:r w:rsidRPr="00AC3E9C">
        <w:t>Reamintiți că participarea este voluntară, iar reevaluarea deciziei de a continua nu este un eșec, ci o parte firească a procesului de adaptare și explorare.</w:t>
      </w:r>
    </w:p>
    <w:p w14:paraId="073F24A0" w14:textId="77777777" w:rsidR="00B63727" w:rsidRPr="00AC3E9C" w:rsidRDefault="00B63727" w:rsidP="00945CC3">
      <w:pPr>
        <w:spacing w:after="120" w:line="276" w:lineRule="auto"/>
        <w:jc w:val="both"/>
        <w:rPr>
          <w:i/>
          <w:iCs/>
        </w:rPr>
      </w:pPr>
      <w:r w:rsidRPr="00AC3E9C">
        <w:rPr>
          <w:i/>
          <w:iCs/>
        </w:rPr>
        <w:t>Concluzie:</w:t>
      </w:r>
    </w:p>
    <w:p w14:paraId="1C6CB0D2" w14:textId="77777777" w:rsidR="00B63727" w:rsidRPr="00AC3E9C" w:rsidRDefault="00B63727" w:rsidP="006E37A5">
      <w:pPr>
        <w:spacing w:after="120" w:line="276" w:lineRule="auto"/>
        <w:ind w:firstLine="567"/>
        <w:jc w:val="both"/>
      </w:pPr>
      <w:r w:rsidRPr="00AC3E9C">
        <w:t>Această sesiune are un rol esențial în:</w:t>
      </w:r>
    </w:p>
    <w:p w14:paraId="10C81F97" w14:textId="77777777" w:rsidR="00B63727" w:rsidRPr="00AC3E9C" w:rsidRDefault="00B63727">
      <w:pPr>
        <w:numPr>
          <w:ilvl w:val="0"/>
          <w:numId w:val="68"/>
        </w:numPr>
        <w:spacing w:after="120" w:line="276" w:lineRule="auto"/>
        <w:ind w:left="0" w:firstLine="567"/>
        <w:jc w:val="both"/>
      </w:pPr>
      <w:r w:rsidRPr="00AC3E9C">
        <w:t>crearea unei relații de lucru bazate pe empatie și implicare;</w:t>
      </w:r>
    </w:p>
    <w:p w14:paraId="68709947" w14:textId="77777777" w:rsidR="00B63727" w:rsidRPr="00AC3E9C" w:rsidRDefault="00B63727">
      <w:pPr>
        <w:numPr>
          <w:ilvl w:val="0"/>
          <w:numId w:val="68"/>
        </w:numPr>
        <w:spacing w:after="120" w:line="276" w:lineRule="auto"/>
        <w:ind w:left="0" w:firstLine="567"/>
        <w:jc w:val="both"/>
      </w:pPr>
      <w:r w:rsidRPr="00AC3E9C">
        <w:t>promovarea înțelegerii reacțiilor la adversitate;</w:t>
      </w:r>
    </w:p>
    <w:p w14:paraId="42B52630" w14:textId="5A6621F7" w:rsidR="00B63727" w:rsidRPr="00AC3E9C" w:rsidRDefault="00B63727">
      <w:pPr>
        <w:numPr>
          <w:ilvl w:val="0"/>
          <w:numId w:val="68"/>
        </w:numPr>
        <w:spacing w:after="120" w:line="276" w:lineRule="auto"/>
        <w:ind w:left="0" w:firstLine="567"/>
        <w:jc w:val="both"/>
      </w:pPr>
      <w:r w:rsidRPr="00AC3E9C">
        <w:t xml:space="preserve">facilitarea angajamentului </w:t>
      </w:r>
      <w:r w:rsidR="00B6795B" w:rsidRPr="00AC3E9C">
        <w:t>beneficiar</w:t>
      </w:r>
      <w:r w:rsidRPr="00AC3E9C">
        <w:t>ului față de procesul de schimbare;</w:t>
      </w:r>
    </w:p>
    <w:p w14:paraId="3A86E0C5" w14:textId="77777777" w:rsidR="00B63727" w:rsidRPr="00AC3E9C" w:rsidRDefault="00B63727">
      <w:pPr>
        <w:numPr>
          <w:ilvl w:val="0"/>
          <w:numId w:val="68"/>
        </w:numPr>
        <w:spacing w:after="120" w:line="276" w:lineRule="auto"/>
        <w:ind w:left="0" w:firstLine="567"/>
        <w:jc w:val="both"/>
      </w:pPr>
      <w:r w:rsidRPr="00AC3E9C">
        <w:t>prevenirea riscurilor prin identificarea timpurie a semnelor de criză.</w:t>
      </w:r>
    </w:p>
    <w:p w14:paraId="779D80EC" w14:textId="662FDB74" w:rsidR="00330612" w:rsidRPr="00AC3E9C" w:rsidRDefault="00B63727" w:rsidP="00330612">
      <w:pPr>
        <w:spacing w:after="120" w:line="276" w:lineRule="auto"/>
        <w:ind w:firstLine="567"/>
        <w:jc w:val="both"/>
      </w:pPr>
      <w:r w:rsidRPr="00AC3E9C">
        <w:t xml:space="preserve">Participarea activă la toate sesiunile este esențială pentru ca strategiile </w:t>
      </w:r>
      <w:r w:rsidR="00035C7B" w:rsidRPr="00AC3E9C">
        <w:t xml:space="preserve">IPI </w:t>
      </w:r>
      <w:r w:rsidRPr="00AC3E9C">
        <w:t xml:space="preserve">să fie eficiente și pentru a ajuta </w:t>
      </w:r>
      <w:r w:rsidR="00B6795B" w:rsidRPr="00AC3E9C">
        <w:t>beneficiar</w:t>
      </w:r>
      <w:r w:rsidRPr="00AC3E9C">
        <w:t>ul să facă schimbări semnificative în viața sa. Prin acest demers, veți contribui la reducerea stresului, îmbunătățirea funcționării zilnice și la creșterea calității vieții, atât pe plan personal, cât și în cadrul familiei și comunității.</w:t>
      </w:r>
    </w:p>
    <w:p w14:paraId="7CA5F2EC" w14:textId="77777777" w:rsidR="00330612" w:rsidRPr="00AC3E9C" w:rsidRDefault="00330612" w:rsidP="00672FDD">
      <w:pPr>
        <w:spacing w:after="120" w:line="276" w:lineRule="auto"/>
        <w:jc w:val="both"/>
      </w:pPr>
    </w:p>
    <w:p w14:paraId="6A98EDAF" w14:textId="76468756" w:rsidR="00B63727" w:rsidRPr="00AC3E9C" w:rsidRDefault="00B63727" w:rsidP="00330612">
      <w:pPr>
        <w:pStyle w:val="Titlu1"/>
        <w:spacing w:before="0" w:after="120" w:line="276" w:lineRule="auto"/>
        <w:jc w:val="both"/>
        <w:rPr>
          <w:rFonts w:ascii="Times New Roman" w:hAnsi="Times New Roman" w:cs="Times New Roman"/>
          <w:b/>
          <w:bCs/>
          <w:i/>
          <w:iCs/>
          <w:color w:val="0070C0"/>
          <w:sz w:val="28"/>
          <w:szCs w:val="28"/>
          <w:vertAlign w:val="superscript"/>
        </w:rPr>
      </w:pPr>
      <w:bookmarkStart w:id="42" w:name="_Toc205462117"/>
      <w:r w:rsidRPr="00AC3E9C">
        <w:rPr>
          <w:rFonts w:ascii="Times New Roman" w:hAnsi="Times New Roman" w:cs="Times New Roman"/>
          <w:b/>
          <w:bCs/>
          <w:color w:val="0070C0"/>
          <w:sz w:val="28"/>
          <w:szCs w:val="28"/>
        </w:rPr>
        <w:t>Capitolul 6: Gestionarea stresului în cadrul IP</w:t>
      </w:r>
      <w:r w:rsidR="00035C7B" w:rsidRPr="00AC3E9C">
        <w:rPr>
          <w:rFonts w:ascii="Times New Roman" w:hAnsi="Times New Roman" w:cs="Times New Roman"/>
          <w:b/>
          <w:bCs/>
          <w:color w:val="0070C0"/>
          <w:sz w:val="28"/>
          <w:szCs w:val="28"/>
        </w:rPr>
        <w:t>I</w:t>
      </w:r>
      <w:r w:rsidR="00BA77E8" w:rsidRPr="00AC3E9C">
        <w:rPr>
          <w:rFonts w:ascii="Times New Roman" w:hAnsi="Times New Roman" w:cs="Times New Roman"/>
          <w:b/>
          <w:bCs/>
          <w:color w:val="0070C0"/>
          <w:sz w:val="28"/>
          <w:szCs w:val="28"/>
        </w:rPr>
        <w:t xml:space="preserve"> </w:t>
      </w:r>
      <w:r w:rsidR="00BA77E8" w:rsidRPr="00AC3E9C">
        <w:rPr>
          <w:rFonts w:ascii="Times New Roman" w:hAnsi="Times New Roman" w:cs="Times New Roman"/>
          <w:b/>
          <w:bCs/>
          <w:i/>
          <w:iCs/>
          <w:color w:val="0070C0"/>
          <w:sz w:val="28"/>
          <w:szCs w:val="28"/>
          <w:vertAlign w:val="superscript"/>
        </w:rPr>
        <w:t>[</w:t>
      </w:r>
      <w:r w:rsidR="00E57411" w:rsidRPr="00AC3E9C">
        <w:rPr>
          <w:rFonts w:ascii="Times New Roman" w:hAnsi="Times New Roman" w:cs="Times New Roman"/>
          <w:b/>
          <w:bCs/>
          <w:i/>
          <w:iCs/>
          <w:color w:val="0070C0"/>
          <w:sz w:val="28"/>
          <w:szCs w:val="28"/>
          <w:vertAlign w:val="superscript"/>
        </w:rPr>
        <w:fldChar w:fldCharType="begin" w:fldLock="1"/>
      </w:r>
      <w:r w:rsidR="00E57411" w:rsidRPr="00AC3E9C">
        <w:rPr>
          <w:rFonts w:ascii="Times New Roman" w:hAnsi="Times New Roman" w:cs="Times New Roman"/>
          <w:b/>
          <w:bCs/>
          <w:i/>
          <w:iCs/>
          <w:color w:val="0070C0"/>
          <w:sz w:val="28"/>
          <w:szCs w:val="28"/>
          <w:vertAlign w:val="superscript"/>
        </w:rPr>
        <w:instrText>ADDIN CSL_CITATION {"citationItems":[{"id":"ITEM-1","itemData":{"author":[{"dropping-particle":"","family":"Holt","given":"Wendy","non-dropping-particle":"","parse-names":false,"suffix":""},{"dropping-particle":"","family":"Silverman","given":"Jodie L","non-dropping-particle":"","parse-names":false,"suffix":""},{"dropping-particle":"","family":"Mehta","given":"Raj","non-dropping-particle":"","parse-names":false,"suffix":""}],"id":"ITEM-1","issued":{"date-parts":[["2023"]]},"title":"Problem Management Plus","type":"article-journal"},"uris":["http://www.mendeley.com/documents/?uuid=cd82698b-7a90-47cd-ae3d-d35b865bccf1"]},{"id":"ITEM-2","itemData":{"DOI":"10.1007/s12144-023-05326-1","author":[{"dropping-particle":"","family":"Luzano","given":"Jelli Grace","non-dropping-particle":"","parse-names":false,"suffix":""},{"dropping-particle":"","family":"Mordeno","given":"Imelu","non-dropping-particle":"","parse-names":false,"suffix":""}],"container-title":"Current Psychology","id":"ITEM-2","issued":{"date-parts":[["2023","11","2"]]},"page":"1-17","title":"Assessing the efficacy of the problem management plus (PM+) in improving the mental health of conflict-exposed individuals","type":"article-journal","volume":"43"},"uris":["http://www.mendeley.com/documents/?uuid=a7d2c1d5-1e51-4d9e-9aa1-c5c054afd4ad"]},{"id":"ITEM-3","itemData":{"DOI":"10.1371/journal.pmed.1003621","ISSN":"1549-1676 (Electronic)","PMID":"34138875","abstract":"BACKGROUND: Globally, 235 million people are impacted by humanitarian emergencies  worldwide, presenting increased risk of experiencing a mental disorder. Our objective was to test the effectiveness of a brief group psychological treatment delivered by trained facilitators without prior professional mental health training in a disaster-prone setting. METHODS AND FINDINGS: We conducted a cluster randomized controlled trial (cRCT) from November 25, 2018 through September 30, 2019. Participants in both arms were assessed at baseline, midline (7 weeks post-baseline, which was approximately 1 week after treatment in the experimental arm), and endline (20 weeks post-baseline, which was approximately 3 months posttreatment). The intervention was Group Problem Management Plus (PM+), a psychological treatment of 5 weekly sessions, which was compared with enhanced usual care (EUC) consisting of a family psychoeducation meeting with a referral option to primary care providers trained in mental healthcare. The setting was 72 wards (geographic unit of clustering) in eastern Nepal, with 1 PM+ group per ward in the treatment arm. Wards were eligible if they were in disaster-prone regions and residents spoke Nepali. Wards were assigned to study arms based on covariate constrained randomization. Eligible participants were adult women and men 18 years of age and older who met screening criteria for psychological distress and functional impairment. Outcomes were measured at the participant level, with assessors blinded to group assignment. The primary outcome was psychological distress assessed with the General Health Questionnaire (GHQ-12). Secondary outcomes included depression symptoms, posttraumatic stress disorder (PTSD) symptoms, \"heart-mind\" problems, social support, somatic symptoms, and functional impairment. The hypothesized mediator was skill use aligned with the treatment's mechanisms of action. A total of 324 participants were enrolled in the control arm (36 wards) and 319 in the Group PM+ arm (36 wards). The overall sample (N = 611) had a median age of 45 years (range 18-91 years), 82% of participants were female, 50% had recently experienced a natural disaster, and 31% had a chronic physical illness. Endline assessments were completed by 302 participants in the control arm (36 wards) and 303 participants in the Group PM+ arm (36 wards). At the midline assessment (immediately after Group PM+ in the experimental arm), mean GHQ-12 total score was 2.7 units low…","author":[{"dropping-particle":"","family":"Jordans","given":"Mark J D","non-dropping-particle":"","parse-names":false,"suffix":""},{"dropping-particle":"","family":"Kohrt","given":"Brandon A","non-dropping-particle":"","parse-names":false,"suffix":""},{"dropping-particle":"","family":"Sangraula","given":"Manaswi","non-dropping-particle":"","parse-names":false,"suffix":""},{"dropping-particle":"","family":"Turner","given":"Elizabeth L","non-dropping-particle":"","parse-names":false,"suffix":""},{"dropping-particle":"","family":"Wang","given":"Xueqi","non-dropping-particle":"","parse-names":false,"suffix":""},{"dropping-particle":"","family":"Shrestha","given":"Pragya","non-dropping-particle":"","parse-names":false,"suffix":""},{"dropping-particle":"","family":"Ghimire","given":"Renasha","non-dropping-particle":"","parse-names":false,"suffix":""},{"dropping-particle":"","family":"Van't Hof","given":"Edith","non-dropping-particle":"","parse-names":false,"suffix":""},{"dropping-particle":"","family":"Bryant","given":"Richard A","non-dropping-particle":"","parse-names":false,"suffix":""},{"dropping-particle":"","family":"Dawson","given":"Katie S","non-dropping-particle":"","parse-names":false,"suffix":""},{"dropping-particle":"","family":"Marahatta","given":"Kedar","non-dropping-particle":"","parse-names":false,"suffix":""},{"dropping-particle":"","family":"Luitel","given":"Nagendra P","non-dropping-particle":"","parse-names":false,"suffix":""},{"dropping-particle":"","family":"Ommeren","given":"Mark","non-dropping-particle":"van","parse-names":false,"suffix":""}],"container-title":"PLoS medicine","id":"ITEM-3","issue":"6","issued":{"date-parts":[["2021","6"]]},"language":"eng","page":"e1003621","publisher-place":"United States","title":"Effectiveness of Group Problem Management Plus, a brief psychological  intervention for adults affected by humanitarian disasters in Nepal: A cluster randomized controlled trial.","type":"article-journal","volume":"18"},"uris":["http://www.mendeley.com/documents/?uuid=eff4e125-e96a-4221-abba-c5afd9f9a55d"]},{"id":"ITEM-4","itemData":{"DOI":"10.1186/s13063-019-3839-9","ISSN":"1745-6215 (Electronic)","PMID":"31918760","abstract":"BACKGROUND: Asylum seekers and refugees are at great risk for developing mental  disorders. Afghan refugees are a particularly vulnerable group with a low average education and mental health literacy level. Traumatic experiences and hardship before and during migration are predictive of mental health problems. However, post-migration living difficulties (PMLDs) also account for a large proportion of mental distress in such populations, which, critically, are not sufficiently considered in treatment protocols and research investigations. Indeed, the evidence base for the treatment of refugees and asylum seekers is sparse and limited mainly to trauma-specific treatments, where refugees may likely suffer from other mental health problems such as depression or anxiety. METHODS/DESIGN: This trial is the first evaluation of a short-term, transdiagnostic treatment protocol for treatment-seeking Afghan refugees which addresses mental health problems and PMLDs while using an adapted version of the Problem Management Plus (PM+) protocol. Here, we will investigate the efficacy of an intervention manual with a prospective, single-center, randomized, assessor-blind, two-group trial among refugees who are on a waiting list for professional mental health treatment. Furthermore, we will investigate participants' subjective experiences with the intervention manual via in-depth interviews. One hundred twenty people will be assessed and randomly allocated to either the intervention arm or a treatment-as-usual arm. Clinical psychologists will conduct the treatment, and the sessions will take place with a Dari interpreter. The protocol consists of six 90-min sessions. The primary endpoint is the general symptom distress measure, assessed with the General Health Questionnaire 28 (GHQ-28). Secondary endpoints are the Post-Migration Living Difficulties Checklist (PMLDC), the International Trauma Questionnaire (ITQ), the World Health Organization Quality of Life Questionnaire (WHOQOL-BREF), the Psychological Outcome Profile (PSYCHLOPS), service and health care use (assessed with several items), and the Immigrant Integration Index (IPL-12). DISCUSSION: This trial may provide substantial evidence for a brief transdiagnostic psychological intervention. Here, we intend to contribute to the treatment of mental health problems among Afghan refugees. The assessment of subjective experience with this treatment manual, as well as the evaluation of its clinical applicability, may optimiz…","author":[{"dropping-particle":"","family":"Knefel","given":"Matthias","non-dropping-particle":"","parse-names":false,"suffix":""},{"dropping-particle":"","family":"Kantor","given":"Viktoria","non-dropping-particle":"","parse-names":false,"suffix":""},{"dropping-particle":"","family":"Nicholson","given":"Andrew A","non-dropping-particle":"","parse-names":false,"suffix":""},{"dropping-particle":"","family":"Schiess-Jokanovic","given":"Jennifer","non-dropping-particle":"","parse-names":false,"suffix":""},{"dropping-particle":"","family":"Weindl","given":"Dina","non-dropping-particle":"","parse-names":false,"suffix":""},{"dropping-particle":"","family":"Schäfer","given":"Ingo","non-dropping-particle":"","parse-names":false,"suffix":""},{"dropping-particle":"","family":"Lueger-Schuster","given":"Brigitte","non-dropping-particle":"","parse-names":false,"suffix":""}],"container-title":"Trials","id":"ITEM-4","issue":"1","issued":{"date-parts":[["2020","1"]]},"language":"eng","page":"57","publisher-place":"England","title":"A brief transdiagnostic psychological intervention for Afghan asylum seekers and  refugees in Austria: a randomized controlled trial.","type":"article-journal","volume":"21"},"uris":["http://www.mendeley.com/documents/?uuid=212a340f-70d3-4bbe-9ce1-b719b3e7ee9c"]}],"mendeley":{"formattedCitation":"&lt;sup&gt;1,3,13,14&lt;/sup&gt;","plainTextFormattedCitation":"1,3,13,14","previouslyFormattedCitation":"&lt;sup&gt;1,3,13,14&lt;/sup&gt;"},"properties":{"noteIndex":0},"schema":"https://github.com/citation-style-language/schema/raw/master/csl-citation.json"}</w:instrText>
      </w:r>
      <w:r w:rsidR="00E57411" w:rsidRPr="00AC3E9C">
        <w:rPr>
          <w:rFonts w:ascii="Times New Roman" w:hAnsi="Times New Roman" w:cs="Times New Roman"/>
          <w:b/>
          <w:bCs/>
          <w:i/>
          <w:iCs/>
          <w:color w:val="0070C0"/>
          <w:sz w:val="28"/>
          <w:szCs w:val="28"/>
          <w:vertAlign w:val="superscript"/>
        </w:rPr>
        <w:fldChar w:fldCharType="separate"/>
      </w:r>
      <w:r w:rsidR="00E57411" w:rsidRPr="00AC3E9C">
        <w:rPr>
          <w:rFonts w:ascii="Times New Roman" w:hAnsi="Times New Roman" w:cs="Times New Roman"/>
          <w:b/>
          <w:bCs/>
          <w:i/>
          <w:iCs/>
          <w:color w:val="0070C0"/>
          <w:sz w:val="28"/>
          <w:szCs w:val="28"/>
          <w:vertAlign w:val="superscript"/>
        </w:rPr>
        <w:t>1,3,13,14</w:t>
      </w:r>
      <w:r w:rsidR="00E57411" w:rsidRPr="00AC3E9C">
        <w:rPr>
          <w:rFonts w:ascii="Times New Roman" w:hAnsi="Times New Roman" w:cs="Times New Roman"/>
          <w:b/>
          <w:bCs/>
          <w:i/>
          <w:iCs/>
          <w:color w:val="0070C0"/>
          <w:sz w:val="28"/>
          <w:szCs w:val="28"/>
          <w:vertAlign w:val="superscript"/>
        </w:rPr>
        <w:fldChar w:fldCharType="end"/>
      </w:r>
      <w:r w:rsidR="00BA77E8" w:rsidRPr="00AC3E9C">
        <w:rPr>
          <w:rFonts w:ascii="Times New Roman" w:hAnsi="Times New Roman" w:cs="Times New Roman"/>
          <w:b/>
          <w:bCs/>
          <w:i/>
          <w:iCs/>
          <w:color w:val="0070C0"/>
          <w:sz w:val="28"/>
          <w:szCs w:val="28"/>
          <w:vertAlign w:val="superscript"/>
        </w:rPr>
        <w:t>]</w:t>
      </w:r>
      <w:bookmarkEnd w:id="42"/>
    </w:p>
    <w:p w14:paraId="07E34644" w14:textId="7FAFE552" w:rsidR="00B63727" w:rsidRPr="00AC3E9C" w:rsidRDefault="00B63727" w:rsidP="006E37A5">
      <w:pPr>
        <w:spacing w:after="120" w:line="276" w:lineRule="auto"/>
        <w:ind w:firstLine="567"/>
        <w:jc w:val="both"/>
      </w:pPr>
      <w:r w:rsidRPr="00AC3E9C">
        <w:t xml:space="preserve">Gestionarea eficientă a stresului reprezintă un pas esențial în procesul de stabilizare emoțională și de relansare a funcționării psihosociale a </w:t>
      </w:r>
      <w:r w:rsidR="00B6795B" w:rsidRPr="00AC3E9C">
        <w:t>beneficiar</w:t>
      </w:r>
      <w:r w:rsidRPr="00AC3E9C">
        <w:t xml:space="preserve">ului. În cadrul intervenției </w:t>
      </w:r>
      <w:r w:rsidR="00CB0498" w:rsidRPr="00AC3E9C">
        <w:t>IPI</w:t>
      </w:r>
      <w:r w:rsidRPr="00AC3E9C">
        <w:t xml:space="preserve">, tehnica respirației lente este introdusă încă din prima sesiune ca instrument de reglare fiziologică și emoțională, oferind </w:t>
      </w:r>
      <w:r w:rsidR="00B6795B" w:rsidRPr="00AC3E9C">
        <w:t>beneficiar</w:t>
      </w:r>
      <w:r w:rsidRPr="00AC3E9C">
        <w:t>ului o strategie simplă, accesibilă și imediat aplicabilă în momentele de tensiune sau copleșire.</w:t>
      </w:r>
    </w:p>
    <w:p w14:paraId="4A2E871F" w14:textId="638138D9" w:rsidR="00CA1BCC" w:rsidRPr="00AC3E9C" w:rsidRDefault="00B63727" w:rsidP="00672FDD">
      <w:pPr>
        <w:spacing w:after="120" w:line="276" w:lineRule="auto"/>
        <w:ind w:firstLine="567"/>
        <w:jc w:val="both"/>
      </w:pPr>
      <w:r w:rsidRPr="00AC3E9C">
        <w:t xml:space="preserve">Această tehnică nu doar că reduce intensitatea simptomelor de anxietate și stres (precum palpitațiile, amețeala sau senzația de sufocare), ci transmite creierului semnale clare de calm și siguranță, activând sistemul nervos parasimpatic. Prin integrarea respirației lente în rutina zilnică, </w:t>
      </w:r>
      <w:r w:rsidR="00B6795B" w:rsidRPr="00AC3E9C">
        <w:t>beneficiar</w:t>
      </w:r>
      <w:r w:rsidRPr="00AC3E9C">
        <w:t>ul învață să preia controlul asupra propriului corp în situații de criză și să dezvolte un sentiment de stăpânire asupra propriilor reacții.</w:t>
      </w:r>
    </w:p>
    <w:p w14:paraId="7D85FF9F" w14:textId="3C86BA67" w:rsidR="00B63727" w:rsidRPr="00AC3E9C" w:rsidRDefault="00B63727" w:rsidP="00330612">
      <w:pPr>
        <w:spacing w:after="120" w:line="276" w:lineRule="auto"/>
        <w:jc w:val="both"/>
        <w:rPr>
          <w:b/>
          <w:bCs/>
          <w:color w:val="0070C0"/>
        </w:rPr>
      </w:pPr>
      <w:r w:rsidRPr="00AC3E9C">
        <w:rPr>
          <w:b/>
          <w:bCs/>
          <w:color w:val="0070C0"/>
        </w:rPr>
        <w:t>Context și importanță</w:t>
      </w:r>
    </w:p>
    <w:p w14:paraId="18AC758B" w14:textId="77777777" w:rsidR="00B63727" w:rsidRPr="00AC3E9C" w:rsidRDefault="00B63727" w:rsidP="006E37A5">
      <w:pPr>
        <w:spacing w:after="120" w:line="276" w:lineRule="auto"/>
        <w:ind w:firstLine="567"/>
        <w:jc w:val="both"/>
      </w:pPr>
      <w:r w:rsidRPr="00AC3E9C">
        <w:t xml:space="preserve">Atunci când o persoană este stresată, sistemul său nervos reacționează automat prin creșterea ritmului cardiac și al respirației. Această respirație rapidă, superficială, localizată în partea superioară a pieptului, poate duce la efecte fiziologice neplăcute: amețeli, dureri de cap, tensiune musculară, dificultăți de concentrare sau senzație de neliniște. Prin contrast, o respirație profundă și lentă – </w:t>
      </w:r>
      <w:r w:rsidRPr="00AC3E9C">
        <w:lastRenderedPageBreak/>
        <w:t>realizată prin activarea diafragmei – trimite un mesaj calmant către creier, indicând că pericolul a trecut și că organismul se poate relaxa.</w:t>
      </w:r>
    </w:p>
    <w:p w14:paraId="2B2615DC" w14:textId="0A6318FE" w:rsidR="00B63727" w:rsidRPr="00AC3E9C" w:rsidRDefault="00B63727" w:rsidP="006E37A5">
      <w:pPr>
        <w:spacing w:after="120" w:line="276" w:lineRule="auto"/>
        <w:ind w:firstLine="567"/>
        <w:jc w:val="both"/>
      </w:pPr>
      <w:r w:rsidRPr="00AC3E9C">
        <w:t xml:space="preserve">În cadrul </w:t>
      </w:r>
      <w:r w:rsidR="00CB0498" w:rsidRPr="00AC3E9C">
        <w:t>IPI</w:t>
      </w:r>
      <w:r w:rsidRPr="00AC3E9C">
        <w:t>, această tehnică este propusă nu doar ca exercițiu de reglare fiziologică, ci și ca prim pas în reconstruirea sentimentului de siguranță interioară.</w:t>
      </w:r>
    </w:p>
    <w:p w14:paraId="7A8767A1" w14:textId="53F9204C" w:rsidR="00330612" w:rsidRPr="00AC3E9C" w:rsidRDefault="00B63727" w:rsidP="00330612">
      <w:pPr>
        <w:pStyle w:val="Listparagraf"/>
        <w:numPr>
          <w:ilvl w:val="0"/>
          <w:numId w:val="69"/>
        </w:numPr>
        <w:spacing w:after="120" w:line="276" w:lineRule="auto"/>
        <w:ind w:left="0" w:firstLine="567"/>
        <w:jc w:val="both"/>
        <w:rPr>
          <w:i/>
          <w:iCs/>
        </w:rPr>
      </w:pPr>
      <w:r w:rsidRPr="00AC3E9C">
        <w:rPr>
          <w:i/>
          <w:iCs/>
        </w:rPr>
        <w:t>Notă:</w:t>
      </w:r>
      <w:r w:rsidRPr="00AC3E9C">
        <w:t xml:space="preserve"> </w:t>
      </w:r>
      <w:r w:rsidRPr="00AC3E9C">
        <w:rPr>
          <w:i/>
          <w:iCs/>
        </w:rPr>
        <w:t xml:space="preserve">Dacă </w:t>
      </w:r>
      <w:r w:rsidR="00B6795B" w:rsidRPr="00AC3E9C">
        <w:rPr>
          <w:i/>
          <w:iCs/>
        </w:rPr>
        <w:t>beneficiar</w:t>
      </w:r>
      <w:r w:rsidRPr="00AC3E9C">
        <w:rPr>
          <w:i/>
          <w:iCs/>
        </w:rPr>
        <w:t>ul exprimă dorința de a fi însoțit de un membru apropiat în timpul exersării tehnicilor de respirație, este recomandat să-i fie permis acest lucru, în măsura în care contribuie la un climat de susținere emoțională și încredere.</w:t>
      </w:r>
    </w:p>
    <w:p w14:paraId="0FB16466" w14:textId="1758EB2A" w:rsidR="00B63727" w:rsidRPr="00AC3E9C" w:rsidRDefault="00B63727" w:rsidP="00672FDD">
      <w:pPr>
        <w:spacing w:after="120" w:line="276" w:lineRule="auto"/>
        <w:jc w:val="both"/>
        <w:rPr>
          <w:u w:val="single"/>
        </w:rPr>
      </w:pPr>
      <w:r w:rsidRPr="00AC3E9C">
        <w:rPr>
          <w:u w:val="single"/>
        </w:rPr>
        <w:t xml:space="preserve">Cum puteți ghida </w:t>
      </w:r>
      <w:r w:rsidR="00B6795B" w:rsidRPr="00AC3E9C">
        <w:rPr>
          <w:u w:val="single"/>
        </w:rPr>
        <w:t>beneficiar</w:t>
      </w:r>
      <w:r w:rsidRPr="00AC3E9C">
        <w:rPr>
          <w:u w:val="single"/>
        </w:rPr>
        <w:t>ul în tehnica respirației lente:</w:t>
      </w:r>
    </w:p>
    <w:p w14:paraId="23655D32" w14:textId="77777777" w:rsidR="00B63727" w:rsidRPr="00AC3E9C" w:rsidRDefault="00B63727" w:rsidP="006E37A5">
      <w:pPr>
        <w:spacing w:after="120" w:line="276" w:lineRule="auto"/>
        <w:ind w:firstLine="567"/>
        <w:jc w:val="both"/>
      </w:pPr>
      <w:r w:rsidRPr="00AC3E9C">
        <w:t>Tehnica poate fi predată în mod clar și blând, folosind o abordare etapizată:</w:t>
      </w:r>
    </w:p>
    <w:p w14:paraId="02B50D3A" w14:textId="174BFDC8" w:rsidR="00B63727" w:rsidRPr="00AC3E9C" w:rsidRDefault="00B63727">
      <w:pPr>
        <w:pStyle w:val="Listparagraf"/>
        <w:numPr>
          <w:ilvl w:val="0"/>
          <w:numId w:val="52"/>
        </w:numPr>
        <w:spacing w:after="120" w:line="276" w:lineRule="auto"/>
        <w:ind w:left="0" w:firstLine="360"/>
        <w:jc w:val="both"/>
      </w:pPr>
      <w:r w:rsidRPr="00AC3E9C">
        <w:rPr>
          <w:i/>
          <w:iCs/>
        </w:rPr>
        <w:t>Pregătirea:</w:t>
      </w:r>
      <w:r w:rsidRPr="00AC3E9C">
        <w:t xml:space="preserve"> Înainte de a începe, convingeți </w:t>
      </w:r>
      <w:r w:rsidR="00B6795B" w:rsidRPr="00AC3E9C">
        <w:t>beneficiar</w:t>
      </w:r>
      <w:r w:rsidRPr="00AC3E9C">
        <w:t>ul să-și relaxeze puțin corpul. Sugerați-i să-și scuture brațele și picioarele, să-și întoarcă umerii pe spate și să miște capul ușor dintr-o parte în alta. Aceste mișcări ajută la reducerea tensiunii și pregătesc corpul pentru exercițiul de respirație.</w:t>
      </w:r>
    </w:p>
    <w:p w14:paraId="76C9172D" w14:textId="77777777" w:rsidR="00B63727" w:rsidRPr="00AC3E9C" w:rsidRDefault="00B63727">
      <w:pPr>
        <w:numPr>
          <w:ilvl w:val="0"/>
          <w:numId w:val="52"/>
        </w:numPr>
        <w:spacing w:after="120" w:line="276" w:lineRule="auto"/>
        <w:ind w:left="0" w:firstLine="360"/>
        <w:jc w:val="both"/>
        <w:rPr>
          <w:i/>
          <w:iCs/>
        </w:rPr>
      </w:pPr>
      <w:r w:rsidRPr="00AC3E9C">
        <w:rPr>
          <w:i/>
          <w:iCs/>
        </w:rPr>
        <w:t>Exercițiul de respirație:</w:t>
      </w:r>
    </w:p>
    <w:p w14:paraId="1B8B0087" w14:textId="77777777" w:rsidR="00B63727" w:rsidRPr="00AC3E9C" w:rsidRDefault="00B63727">
      <w:pPr>
        <w:numPr>
          <w:ilvl w:val="1"/>
          <w:numId w:val="71"/>
        </w:numPr>
        <w:spacing w:after="120" w:line="276" w:lineRule="auto"/>
        <w:ind w:left="0" w:firstLine="567"/>
        <w:jc w:val="both"/>
      </w:pPr>
      <w:r w:rsidRPr="00AC3E9C">
        <w:t>Puneți mâinile pe abdomen și imaginați-vă că aveți un balon în interiorul acestuia.</w:t>
      </w:r>
    </w:p>
    <w:p w14:paraId="3EA00A18" w14:textId="76F1A67E" w:rsidR="00B63727" w:rsidRPr="00AC3E9C" w:rsidRDefault="00B63727">
      <w:pPr>
        <w:numPr>
          <w:ilvl w:val="1"/>
          <w:numId w:val="71"/>
        </w:numPr>
        <w:spacing w:after="120" w:line="276" w:lineRule="auto"/>
        <w:ind w:left="0" w:firstLine="567"/>
        <w:jc w:val="both"/>
      </w:pPr>
      <w:r w:rsidRPr="00AC3E9C">
        <w:t xml:space="preserve">Instruiți </w:t>
      </w:r>
      <w:r w:rsidR="00B6795B" w:rsidRPr="00AC3E9C">
        <w:t>beneficiar</w:t>
      </w:r>
      <w:r w:rsidRPr="00AC3E9C">
        <w:t>ul să inspire pe nas, umflând „balonul” astfel încât stomacul să se dilate, iar apoi să expire pe gură, lăsând aerul să iasă și stomacul să se strângă.</w:t>
      </w:r>
    </w:p>
    <w:p w14:paraId="1CB00666" w14:textId="77777777" w:rsidR="00B63727" w:rsidRPr="00AC3E9C" w:rsidRDefault="00B63727">
      <w:pPr>
        <w:numPr>
          <w:ilvl w:val="1"/>
          <w:numId w:val="71"/>
        </w:numPr>
        <w:spacing w:after="120" w:line="276" w:lineRule="auto"/>
        <w:ind w:left="0" w:firstLine="567"/>
        <w:jc w:val="both"/>
      </w:pPr>
      <w:r w:rsidRPr="00AC3E9C">
        <w:t>Demonstrați câteva cicluri de respirație, subliniind importanța de a respira adânc din stomac.</w:t>
      </w:r>
    </w:p>
    <w:p w14:paraId="27F23C11" w14:textId="77777777" w:rsidR="00B63727" w:rsidRPr="00AC3E9C" w:rsidRDefault="00B63727">
      <w:pPr>
        <w:numPr>
          <w:ilvl w:val="0"/>
          <w:numId w:val="52"/>
        </w:numPr>
        <w:spacing w:after="120" w:line="276" w:lineRule="auto"/>
        <w:ind w:left="0" w:firstLine="360"/>
        <w:jc w:val="both"/>
        <w:rPr>
          <w:i/>
          <w:iCs/>
        </w:rPr>
      </w:pPr>
      <w:r w:rsidRPr="00AC3E9C">
        <w:rPr>
          <w:i/>
          <w:iCs/>
        </w:rPr>
        <w:t xml:space="preserve">Încetinirea conștientă a ritmului: </w:t>
      </w:r>
    </w:p>
    <w:p w14:paraId="12F716D2" w14:textId="77777777" w:rsidR="00B63727" w:rsidRPr="00AC3E9C" w:rsidRDefault="00B63727" w:rsidP="006E37A5">
      <w:pPr>
        <w:spacing w:after="120" w:line="276" w:lineRule="auto"/>
        <w:ind w:firstLine="567"/>
        <w:jc w:val="both"/>
        <w:rPr>
          <w:i/>
          <w:iCs/>
        </w:rPr>
      </w:pPr>
      <w:r w:rsidRPr="00AC3E9C">
        <w:t>Introduceți o tehnică de numărare simplă:</w:t>
      </w:r>
    </w:p>
    <w:p w14:paraId="2C332412" w14:textId="77777777" w:rsidR="00B63727" w:rsidRPr="00AC3E9C" w:rsidRDefault="00B63727">
      <w:pPr>
        <w:pStyle w:val="Listparagraf"/>
        <w:numPr>
          <w:ilvl w:val="0"/>
          <w:numId w:val="70"/>
        </w:numPr>
        <w:spacing w:after="120" w:line="276" w:lineRule="auto"/>
        <w:ind w:left="0" w:firstLine="567"/>
        <w:jc w:val="both"/>
      </w:pPr>
      <w:r w:rsidRPr="00AC3E9C">
        <w:t>Inspirație lentă în 3 timpi (1-2-3);</w:t>
      </w:r>
    </w:p>
    <w:p w14:paraId="40FB9FB4" w14:textId="77777777" w:rsidR="00B63727" w:rsidRPr="00AC3E9C" w:rsidRDefault="00B63727">
      <w:pPr>
        <w:pStyle w:val="Listparagraf"/>
        <w:numPr>
          <w:ilvl w:val="0"/>
          <w:numId w:val="70"/>
        </w:numPr>
        <w:spacing w:after="120" w:line="276" w:lineRule="auto"/>
        <w:ind w:left="0" w:firstLine="567"/>
        <w:jc w:val="both"/>
      </w:pPr>
      <w:r w:rsidRPr="00AC3E9C">
        <w:t>Pauză de o secundă;</w:t>
      </w:r>
    </w:p>
    <w:p w14:paraId="102A9C14" w14:textId="77777777" w:rsidR="00B63727" w:rsidRPr="00AC3E9C" w:rsidRDefault="00B63727">
      <w:pPr>
        <w:pStyle w:val="Listparagraf"/>
        <w:numPr>
          <w:ilvl w:val="0"/>
          <w:numId w:val="70"/>
        </w:numPr>
        <w:spacing w:after="120" w:line="276" w:lineRule="auto"/>
        <w:ind w:left="0" w:firstLine="567"/>
        <w:jc w:val="both"/>
      </w:pPr>
      <w:r w:rsidRPr="00AC3E9C">
        <w:t>Expirație tot în 3 timpi (1-2-3), eventual prelungită ușor.</w:t>
      </w:r>
    </w:p>
    <w:p w14:paraId="4DB25D04" w14:textId="77777777" w:rsidR="00B63727" w:rsidRPr="00AC3E9C" w:rsidRDefault="00B63727" w:rsidP="006E37A5">
      <w:pPr>
        <w:spacing w:after="120" w:line="276" w:lineRule="auto"/>
        <w:ind w:firstLine="567"/>
        <w:jc w:val="both"/>
      </w:pPr>
      <w:r w:rsidRPr="00AC3E9C">
        <w:t>Subliniați că nu este necesar să urmeze exact acest ritm – important este ca respirația să devină mai lentă, mai profundă și mai conștientă.</w:t>
      </w:r>
    </w:p>
    <w:p w14:paraId="4EA753AB" w14:textId="77777777" w:rsidR="00B63727" w:rsidRPr="00AC3E9C" w:rsidRDefault="00B63727">
      <w:pPr>
        <w:numPr>
          <w:ilvl w:val="0"/>
          <w:numId w:val="52"/>
        </w:numPr>
        <w:spacing w:after="120" w:line="276" w:lineRule="auto"/>
        <w:ind w:left="0" w:firstLine="360"/>
        <w:jc w:val="both"/>
        <w:rPr>
          <w:i/>
          <w:iCs/>
        </w:rPr>
      </w:pPr>
      <w:r w:rsidRPr="00AC3E9C">
        <w:rPr>
          <w:i/>
          <w:iCs/>
        </w:rPr>
        <w:t>Exercițiu practic:</w:t>
      </w:r>
    </w:p>
    <w:p w14:paraId="0441B292" w14:textId="57C6AC5C" w:rsidR="00B63727" w:rsidRPr="00AC3E9C" w:rsidRDefault="00B63727">
      <w:pPr>
        <w:numPr>
          <w:ilvl w:val="1"/>
          <w:numId w:val="72"/>
        </w:numPr>
        <w:spacing w:after="120" w:line="276" w:lineRule="auto"/>
        <w:ind w:left="0" w:firstLine="567"/>
        <w:jc w:val="both"/>
      </w:pPr>
      <w:r w:rsidRPr="00AC3E9C">
        <w:t xml:space="preserve">Exersați împreună timp de cel puțin două minute, monitorizând dacă </w:t>
      </w:r>
      <w:r w:rsidR="00B6795B" w:rsidRPr="00AC3E9C">
        <w:t>beneficiar</w:t>
      </w:r>
      <w:r w:rsidRPr="00AC3E9C">
        <w:t>ul reușește să mențină un ritm lent și constant.</w:t>
      </w:r>
    </w:p>
    <w:p w14:paraId="676C50A5" w14:textId="56592335" w:rsidR="00B63727" w:rsidRPr="00AC3E9C" w:rsidRDefault="00B63727">
      <w:pPr>
        <w:numPr>
          <w:ilvl w:val="1"/>
          <w:numId w:val="72"/>
        </w:numPr>
        <w:spacing w:after="120" w:line="276" w:lineRule="auto"/>
        <w:ind w:left="0" w:firstLine="567"/>
        <w:jc w:val="both"/>
      </w:pPr>
      <w:r w:rsidRPr="00AC3E9C">
        <w:t xml:space="preserve">După exercițiu, discutați despre experiența </w:t>
      </w:r>
      <w:r w:rsidR="00B6795B" w:rsidRPr="00AC3E9C">
        <w:t>beneficiar</w:t>
      </w:r>
      <w:r w:rsidRPr="00AC3E9C">
        <w:t>ului: întrebați-l cum s-a simțit și dacă a întâmpinat dificultăți.</w:t>
      </w:r>
    </w:p>
    <w:p w14:paraId="415EC054" w14:textId="77777777" w:rsidR="00B63727" w:rsidRPr="00AC3E9C" w:rsidRDefault="00B63727">
      <w:pPr>
        <w:numPr>
          <w:ilvl w:val="0"/>
          <w:numId w:val="52"/>
        </w:numPr>
        <w:spacing w:after="120" w:line="276" w:lineRule="auto"/>
        <w:ind w:left="0" w:firstLine="360"/>
        <w:jc w:val="both"/>
        <w:rPr>
          <w:i/>
          <w:iCs/>
        </w:rPr>
      </w:pPr>
      <w:r w:rsidRPr="00AC3E9C">
        <w:rPr>
          <w:i/>
          <w:iCs/>
        </w:rPr>
        <w:t>Aplicarea între ședințe:</w:t>
      </w:r>
    </w:p>
    <w:p w14:paraId="6B05300D" w14:textId="3EF86B60" w:rsidR="00B63727" w:rsidRPr="00AC3E9C" w:rsidRDefault="00B63727">
      <w:pPr>
        <w:numPr>
          <w:ilvl w:val="1"/>
          <w:numId w:val="73"/>
        </w:numPr>
        <w:spacing w:after="120" w:line="276" w:lineRule="auto"/>
        <w:ind w:left="0" w:firstLine="567"/>
        <w:jc w:val="both"/>
      </w:pPr>
      <w:r w:rsidRPr="00AC3E9C">
        <w:t xml:space="preserve">Încurajați </w:t>
      </w:r>
      <w:r w:rsidR="00B6795B" w:rsidRPr="00AC3E9C">
        <w:t>beneficiar</w:t>
      </w:r>
      <w:r w:rsidRPr="00AC3E9C">
        <w:t>ul să exerseze această tehnică în mod regulat, în special atunci când simte că nivelul de stres sau anxietate crește.</w:t>
      </w:r>
    </w:p>
    <w:p w14:paraId="1BC49937" w14:textId="184E0936" w:rsidR="00330612" w:rsidRPr="00AC3E9C" w:rsidRDefault="00B63727">
      <w:pPr>
        <w:numPr>
          <w:ilvl w:val="1"/>
          <w:numId w:val="73"/>
        </w:numPr>
        <w:spacing w:after="120" w:line="276" w:lineRule="auto"/>
        <w:ind w:left="0" w:firstLine="567"/>
        <w:jc w:val="both"/>
      </w:pPr>
      <w:r w:rsidRPr="00AC3E9C">
        <w:t>Oferiți-i și un suport scris pentru a-i reaminti pașii esențiali ai exercițiului.</w:t>
      </w:r>
    </w:p>
    <w:p w14:paraId="18EEDC4D" w14:textId="6E6109DF" w:rsidR="00B63727" w:rsidRPr="00AC3E9C" w:rsidRDefault="00B63727" w:rsidP="00330612">
      <w:pPr>
        <w:spacing w:after="120" w:line="276" w:lineRule="auto"/>
        <w:jc w:val="both"/>
        <w:rPr>
          <w:b/>
          <w:bCs/>
          <w:color w:val="0070C0"/>
        </w:rPr>
      </w:pPr>
      <w:r w:rsidRPr="00AC3E9C">
        <w:rPr>
          <w:b/>
          <w:bCs/>
          <w:color w:val="0070C0"/>
        </w:rPr>
        <w:t>Abordarea problemelor comune</w:t>
      </w:r>
    </w:p>
    <w:p w14:paraId="1E862208" w14:textId="68219F61" w:rsidR="00B63727" w:rsidRPr="00AC3E9C" w:rsidRDefault="00620261" w:rsidP="006E37A5">
      <w:pPr>
        <w:spacing w:after="120" w:line="276" w:lineRule="auto"/>
        <w:ind w:firstLine="567"/>
        <w:jc w:val="both"/>
      </w:pPr>
      <w:r w:rsidRPr="00AC3E9C">
        <w:t>Beneficiar</w:t>
      </w:r>
      <w:r w:rsidR="00B63727" w:rsidRPr="00AC3E9C">
        <w:t>ii pot întâmpina diverse dificultăți când învață să practice respirația lentă. Iată câteva situații comune și soluțiile propuse:</w:t>
      </w:r>
    </w:p>
    <w:p w14:paraId="1AD45F41" w14:textId="59ABF961" w:rsidR="00B63727" w:rsidRPr="00AC3E9C" w:rsidRDefault="00B63727">
      <w:pPr>
        <w:numPr>
          <w:ilvl w:val="0"/>
          <w:numId w:val="65"/>
        </w:numPr>
        <w:spacing w:after="120" w:line="276" w:lineRule="auto"/>
        <w:ind w:left="0" w:firstLine="567"/>
        <w:jc w:val="both"/>
      </w:pPr>
      <w:r w:rsidRPr="00AC3E9C">
        <w:rPr>
          <w:i/>
          <w:iCs/>
        </w:rPr>
        <w:lastRenderedPageBreak/>
        <w:t>Preocuparea pentru respectarea exactă a instrucțiunilor:</w:t>
      </w:r>
      <w:r w:rsidRPr="00AC3E9C">
        <w:t xml:space="preserve"> Încurajați </w:t>
      </w:r>
      <w:r w:rsidR="00B6795B" w:rsidRPr="00AC3E9C">
        <w:t>beneficiar</w:t>
      </w:r>
      <w:r w:rsidRPr="00AC3E9C">
        <w:t xml:space="preserve">ul să nu se îngrijoreze de respectarea perfectă a numărătorii sau de respirația strictă </w:t>
      </w:r>
      <w:r w:rsidR="007445FD" w:rsidRPr="00AC3E9C">
        <w:t>abdominală</w:t>
      </w:r>
      <w:r w:rsidRPr="00AC3E9C">
        <w:t>. Scopul principal este încetinirea ritmului de respirație, adaptată la nevoile individuale.</w:t>
      </w:r>
    </w:p>
    <w:p w14:paraId="60570BFD" w14:textId="1BA3E847" w:rsidR="00B63727" w:rsidRPr="00AC3E9C" w:rsidRDefault="00B63727">
      <w:pPr>
        <w:numPr>
          <w:ilvl w:val="0"/>
          <w:numId w:val="65"/>
        </w:numPr>
        <w:spacing w:after="120" w:line="276" w:lineRule="auto"/>
        <w:ind w:left="0" w:firstLine="567"/>
        <w:jc w:val="both"/>
      </w:pPr>
      <w:r w:rsidRPr="00AC3E9C">
        <w:rPr>
          <w:i/>
          <w:iCs/>
        </w:rPr>
        <w:t>Incapacitatea de a încetini respirația în momente de stres intens:</w:t>
      </w:r>
      <w:r w:rsidRPr="00AC3E9C">
        <w:t xml:space="preserve"> Ajutați </w:t>
      </w:r>
      <w:r w:rsidR="00B6795B" w:rsidRPr="00AC3E9C">
        <w:t>beneficiar</w:t>
      </w:r>
      <w:r w:rsidRPr="00AC3E9C">
        <w:t>ul să identifice semnele timpurii de stres, astfel încât să poată începe exercițiul înainte ca anxietatea să devină copleșitoare. De asemenea, sugerați stabilirea unor momente specifice în timpul zilei pentru practică.</w:t>
      </w:r>
    </w:p>
    <w:p w14:paraId="0673DEC7" w14:textId="3A99C787" w:rsidR="00B63727" w:rsidRPr="00AC3E9C" w:rsidRDefault="00B63727">
      <w:pPr>
        <w:numPr>
          <w:ilvl w:val="0"/>
          <w:numId w:val="65"/>
        </w:numPr>
        <w:spacing w:after="120" w:line="276" w:lineRule="auto"/>
        <w:ind w:left="0" w:firstLine="567"/>
        <w:jc w:val="both"/>
      </w:pPr>
      <w:r w:rsidRPr="00AC3E9C">
        <w:rPr>
          <w:i/>
          <w:iCs/>
        </w:rPr>
        <w:t>Dificultăți de concentrare:</w:t>
      </w:r>
      <w:r w:rsidRPr="00AC3E9C">
        <w:t xml:space="preserve"> Sugerați </w:t>
      </w:r>
      <w:r w:rsidR="00B6795B" w:rsidRPr="00AC3E9C">
        <w:t>beneficiar</w:t>
      </w:r>
      <w:r w:rsidRPr="00AC3E9C">
        <w:t>ului să se concentreze asupra unui ceas care ticăie sau asupra unui ritm muzical, pentru a-i ghida respirația.</w:t>
      </w:r>
    </w:p>
    <w:p w14:paraId="2636210E" w14:textId="624EF8B8" w:rsidR="00B63727" w:rsidRPr="00AC3E9C" w:rsidRDefault="00B63727">
      <w:pPr>
        <w:numPr>
          <w:ilvl w:val="0"/>
          <w:numId w:val="65"/>
        </w:numPr>
        <w:spacing w:after="120" w:line="276" w:lineRule="auto"/>
        <w:ind w:left="0" w:firstLine="567"/>
        <w:jc w:val="both"/>
      </w:pPr>
      <w:r w:rsidRPr="00AC3E9C">
        <w:rPr>
          <w:i/>
          <w:iCs/>
        </w:rPr>
        <w:t>Amețeli sau senzația de pierdere a controlului:</w:t>
      </w:r>
      <w:r w:rsidRPr="00AC3E9C">
        <w:t xml:space="preserve"> Reamintiți </w:t>
      </w:r>
      <w:r w:rsidR="00B6795B" w:rsidRPr="00AC3E9C">
        <w:t>beneficiar</w:t>
      </w:r>
      <w:r w:rsidRPr="00AC3E9C">
        <w:t>ului că aceste senzații sunt temporare și sigure, și că ele indică doar faptul că respirația se schimbă. Recomandați-i să se concentreze pe expirație completă și să permită ca respirația să revină natural la un ritm calm.</w:t>
      </w:r>
    </w:p>
    <w:p w14:paraId="2EDC61ED" w14:textId="49425EC8" w:rsidR="00330612" w:rsidRPr="00AC3E9C" w:rsidRDefault="00B63727" w:rsidP="00672FDD">
      <w:pPr>
        <w:spacing w:after="120" w:line="276" w:lineRule="auto"/>
        <w:ind w:firstLine="567"/>
        <w:jc w:val="both"/>
      </w:pPr>
      <w:r w:rsidRPr="00AC3E9C">
        <w:t xml:space="preserve">Prin practica regulată a tehnicii de respirație lentă, </w:t>
      </w:r>
      <w:r w:rsidR="00620261" w:rsidRPr="00AC3E9C">
        <w:t>beneficiar</w:t>
      </w:r>
      <w:r w:rsidRPr="00AC3E9C">
        <w:t xml:space="preserve">ii pot reduce efectele fizice și emoționale ale stresului, reușind să își calmeze corpul și mintea. În cadrul </w:t>
      </w:r>
      <w:r w:rsidR="00CB0498" w:rsidRPr="00AC3E9C">
        <w:t>IPI</w:t>
      </w:r>
      <w:r w:rsidRPr="00AC3E9C">
        <w:t xml:space="preserve">, această strategie servește ca o bază pentru alte tehnici de gestionare a stresului și este esențială pentru îmbunătățirea stării de bine generale. Exersați împreună la finalul fiecărei sesiuni și încurajați </w:t>
      </w:r>
      <w:r w:rsidR="00620261" w:rsidRPr="00AC3E9C">
        <w:t>beneficiar</w:t>
      </w:r>
      <w:r w:rsidRPr="00AC3E9C">
        <w:t>ii să integreze această practică în viața lor cotidiană, ajutându-i astfel să gestioneze mai eficient momentele de anxietate și să își recapete echilibrul emoțional.</w:t>
      </w:r>
    </w:p>
    <w:p w14:paraId="5F2C3173" w14:textId="11095A5D" w:rsidR="00B63727" w:rsidRPr="00AC3E9C" w:rsidRDefault="00B63727" w:rsidP="00330612">
      <w:pPr>
        <w:spacing w:after="120" w:line="276" w:lineRule="auto"/>
        <w:jc w:val="both"/>
        <w:rPr>
          <w:b/>
          <w:bCs/>
          <w:color w:val="0070C0"/>
        </w:rPr>
      </w:pPr>
      <w:r w:rsidRPr="00AC3E9C">
        <w:rPr>
          <w:b/>
          <w:bCs/>
          <w:color w:val="0070C0"/>
        </w:rPr>
        <w:t>Pașii pentru gestionarea problemelor</w:t>
      </w:r>
    </w:p>
    <w:p w14:paraId="1E5549B2" w14:textId="123B0529" w:rsidR="00330612" w:rsidRPr="00AC3E9C" w:rsidRDefault="00B63727" w:rsidP="00672FDD">
      <w:pPr>
        <w:spacing w:after="120" w:line="276" w:lineRule="auto"/>
        <w:ind w:firstLine="567"/>
        <w:jc w:val="both"/>
      </w:pPr>
      <w:r w:rsidRPr="00AC3E9C">
        <w:t xml:space="preserve">Această strategie se bazează pe mai multe etape esențiale. Explicați fiecare pas pe măsură ce </w:t>
      </w:r>
      <w:r w:rsidR="00B6795B" w:rsidRPr="00AC3E9C">
        <w:t>beneficiar</w:t>
      </w:r>
      <w:r w:rsidRPr="00AC3E9C">
        <w:t xml:space="preserve">ul își identifică și abordează problema. </w:t>
      </w:r>
      <w:r w:rsidRPr="00AC3E9C">
        <w:rPr>
          <w:i/>
          <w:iCs/>
        </w:rPr>
        <w:t>Utilizarea unei fișe de lucru</w:t>
      </w:r>
      <w:r w:rsidRPr="00AC3E9C">
        <w:t xml:space="preserve"> pentru gestionarea problemelor poate ajuta la structurarea discuției și la clarificarea fiecărei etape.</w:t>
      </w:r>
    </w:p>
    <w:p w14:paraId="636F0865" w14:textId="70FC6901" w:rsidR="00B63727" w:rsidRPr="00AC3E9C" w:rsidRDefault="00B63727" w:rsidP="00330612">
      <w:pPr>
        <w:spacing w:after="120" w:line="276" w:lineRule="auto"/>
        <w:jc w:val="both"/>
        <w:rPr>
          <w:i/>
          <w:iCs/>
        </w:rPr>
      </w:pPr>
      <w:r w:rsidRPr="00AC3E9C">
        <w:rPr>
          <w:i/>
          <w:iCs/>
        </w:rPr>
        <w:t>1. Identificarea problemelor</w:t>
      </w:r>
    </w:p>
    <w:p w14:paraId="35A1F790" w14:textId="6542AB89" w:rsidR="00B63727" w:rsidRPr="00AC3E9C" w:rsidRDefault="00B63727" w:rsidP="006E37A5">
      <w:pPr>
        <w:spacing w:after="120" w:line="276" w:lineRule="auto"/>
        <w:ind w:firstLine="567"/>
        <w:jc w:val="both"/>
      </w:pPr>
      <w:r w:rsidRPr="00AC3E9C">
        <w:t xml:space="preserve">În cadrul evaluării inițiale, </w:t>
      </w:r>
      <w:r w:rsidR="00B6795B" w:rsidRPr="00AC3E9C">
        <w:t>beneficiar</w:t>
      </w:r>
      <w:r w:rsidRPr="00AC3E9C">
        <w:t>ul a menționat două probleme majore. Acest prim pas presupune:</w:t>
      </w:r>
    </w:p>
    <w:p w14:paraId="21A3263B" w14:textId="77777777" w:rsidR="00B63727" w:rsidRPr="00AC3E9C" w:rsidRDefault="00B63727">
      <w:pPr>
        <w:numPr>
          <w:ilvl w:val="0"/>
          <w:numId w:val="53"/>
        </w:numPr>
        <w:spacing w:after="120" w:line="276" w:lineRule="auto"/>
        <w:ind w:left="0" w:firstLine="567"/>
        <w:jc w:val="both"/>
      </w:pPr>
      <w:r w:rsidRPr="00AC3E9C">
        <w:t>Revizuirea preocupărilor și explorarea altor probleme care pot exista.</w:t>
      </w:r>
    </w:p>
    <w:p w14:paraId="0AFE73E3" w14:textId="77777777" w:rsidR="00B63727" w:rsidRPr="00AC3E9C" w:rsidRDefault="00B63727">
      <w:pPr>
        <w:numPr>
          <w:ilvl w:val="0"/>
          <w:numId w:val="53"/>
        </w:numPr>
        <w:spacing w:after="120" w:line="276" w:lineRule="auto"/>
        <w:ind w:left="0" w:firstLine="567"/>
        <w:jc w:val="both"/>
      </w:pPr>
      <w:r w:rsidRPr="00AC3E9C">
        <w:t>Clasificarea problemelor în trei categorii:</w:t>
      </w:r>
    </w:p>
    <w:p w14:paraId="5EB085C2" w14:textId="3C582EC8" w:rsidR="00B63727" w:rsidRPr="00AC3E9C" w:rsidRDefault="00B63727">
      <w:pPr>
        <w:numPr>
          <w:ilvl w:val="1"/>
          <w:numId w:val="74"/>
        </w:numPr>
        <w:spacing w:after="120" w:line="276" w:lineRule="auto"/>
        <w:ind w:left="0" w:firstLine="567"/>
        <w:jc w:val="both"/>
      </w:pPr>
      <w:r w:rsidRPr="00AC3E9C">
        <w:t xml:space="preserve">Probleme rezolvabile: </w:t>
      </w:r>
      <w:r w:rsidR="00B6795B" w:rsidRPr="00AC3E9C">
        <w:t>beneficiar</w:t>
      </w:r>
      <w:r w:rsidRPr="00AC3E9C">
        <w:t>ul poate avea un anumit control sau influență asupra lor.</w:t>
      </w:r>
    </w:p>
    <w:p w14:paraId="35084974" w14:textId="77777777" w:rsidR="00B63727" w:rsidRPr="00AC3E9C" w:rsidRDefault="00B63727">
      <w:pPr>
        <w:numPr>
          <w:ilvl w:val="1"/>
          <w:numId w:val="74"/>
        </w:numPr>
        <w:spacing w:after="120" w:line="276" w:lineRule="auto"/>
        <w:ind w:left="0" w:firstLine="567"/>
        <w:jc w:val="both"/>
      </w:pPr>
      <w:r w:rsidRPr="00AC3E9C">
        <w:t>Probleme dificil de rezolvat: necesită sprijin suplimentar sau schimbări externe.</w:t>
      </w:r>
    </w:p>
    <w:p w14:paraId="19F6C926" w14:textId="1EDEC669" w:rsidR="00B63727" w:rsidRPr="00AC3E9C" w:rsidRDefault="00B63727">
      <w:pPr>
        <w:numPr>
          <w:ilvl w:val="1"/>
          <w:numId w:val="74"/>
        </w:numPr>
        <w:spacing w:after="120" w:line="276" w:lineRule="auto"/>
        <w:ind w:left="0" w:firstLine="567"/>
        <w:jc w:val="both"/>
      </w:pPr>
      <w:r w:rsidRPr="00AC3E9C">
        <w:t xml:space="preserve">Probleme nesoluționabile: sunt în afara controlului </w:t>
      </w:r>
      <w:r w:rsidR="00B6795B" w:rsidRPr="00AC3E9C">
        <w:t>beneficiar</w:t>
      </w:r>
      <w:r w:rsidRPr="00AC3E9C">
        <w:t>ului (ex. dezastre naturale, pierderea unei persoane dragi).</w:t>
      </w:r>
    </w:p>
    <w:p w14:paraId="2B8F80C3" w14:textId="1E4674B3" w:rsidR="00B63727" w:rsidRPr="00AC3E9C" w:rsidRDefault="00B63727" w:rsidP="006E37A5">
      <w:pPr>
        <w:spacing w:after="120" w:line="276" w:lineRule="auto"/>
        <w:ind w:firstLine="567"/>
        <w:jc w:val="both"/>
      </w:pPr>
      <w:r w:rsidRPr="00AC3E9C">
        <w:t xml:space="preserve">Dacă </w:t>
      </w:r>
      <w:r w:rsidR="00B6795B" w:rsidRPr="00AC3E9C">
        <w:t>beneficiar</w:t>
      </w:r>
      <w:r w:rsidRPr="00AC3E9C">
        <w:t>ul se simte extrem de deznădăjduit, este posibil să creadă că nicio problemă nu poate fi rezolvată. În acest caz, este important să îi arătați clar că unele probleme pot fi gestionate sau influențate, chiar dacă nu pot fi rezolvate complet.</w:t>
      </w:r>
    </w:p>
    <w:p w14:paraId="5C6A3191" w14:textId="77777777" w:rsidR="00330612" w:rsidRPr="00AC3E9C" w:rsidRDefault="00330612" w:rsidP="00330612">
      <w:pPr>
        <w:spacing w:after="120" w:line="276" w:lineRule="auto"/>
        <w:jc w:val="both"/>
      </w:pPr>
    </w:p>
    <w:p w14:paraId="59223E9A" w14:textId="40C83A1D" w:rsidR="00B63727" w:rsidRPr="00AC3E9C" w:rsidRDefault="00B63727" w:rsidP="00330612">
      <w:pPr>
        <w:spacing w:after="120" w:line="276" w:lineRule="auto"/>
        <w:jc w:val="both"/>
        <w:rPr>
          <w:i/>
          <w:iCs/>
        </w:rPr>
      </w:pPr>
      <w:r w:rsidRPr="00AC3E9C">
        <w:rPr>
          <w:i/>
          <w:iCs/>
        </w:rPr>
        <w:t>2. Alegerea unei probleme prioritare</w:t>
      </w:r>
    </w:p>
    <w:p w14:paraId="11C88BD7" w14:textId="2ED8A00F" w:rsidR="00B63727" w:rsidRPr="00AC3E9C" w:rsidRDefault="00B63727" w:rsidP="006E37A5">
      <w:pPr>
        <w:spacing w:after="120" w:line="276" w:lineRule="auto"/>
        <w:ind w:firstLine="567"/>
        <w:jc w:val="both"/>
      </w:pPr>
      <w:r w:rsidRPr="00AC3E9C">
        <w:t xml:space="preserve">Din lista problemelor, </w:t>
      </w:r>
      <w:r w:rsidR="00B6795B" w:rsidRPr="00AC3E9C">
        <w:t>beneficiar</w:t>
      </w:r>
      <w:r w:rsidRPr="00AC3E9C">
        <w:t>ul alege una asupra căreia dorește să lucreze.</w:t>
      </w:r>
    </w:p>
    <w:p w14:paraId="55A96E2D" w14:textId="77777777" w:rsidR="00B63727" w:rsidRPr="00AC3E9C" w:rsidRDefault="00B63727">
      <w:pPr>
        <w:numPr>
          <w:ilvl w:val="0"/>
          <w:numId w:val="54"/>
        </w:numPr>
        <w:spacing w:after="120" w:line="276" w:lineRule="auto"/>
        <w:ind w:left="0" w:firstLine="567"/>
        <w:jc w:val="both"/>
      </w:pPr>
      <w:r w:rsidRPr="00AC3E9C">
        <w:lastRenderedPageBreak/>
        <w:t>Recomandare: începerea cu o problemă mai ușoară, pentru a obține un sentiment de reușită și a crește motivația.</w:t>
      </w:r>
    </w:p>
    <w:p w14:paraId="2CB1EC6F" w14:textId="4BF418E2" w:rsidR="00330612" w:rsidRPr="00AC3E9C" w:rsidRDefault="00B63727" w:rsidP="00330612">
      <w:pPr>
        <w:numPr>
          <w:ilvl w:val="0"/>
          <w:numId w:val="54"/>
        </w:numPr>
        <w:spacing w:after="120" w:line="276" w:lineRule="auto"/>
        <w:ind w:left="0" w:firstLine="567"/>
        <w:jc w:val="both"/>
      </w:pPr>
      <w:r w:rsidRPr="00AC3E9C">
        <w:t xml:space="preserve">Obiectiv: ca în următoarele sesiuni să se abordeze și probleme mai dificile, pe măsură ce </w:t>
      </w:r>
      <w:r w:rsidR="00B6795B" w:rsidRPr="00AC3E9C">
        <w:t>beneficiar</w:t>
      </w:r>
      <w:r w:rsidRPr="00AC3E9C">
        <w:t>ul câștigă încredere în abilitățile sale de gestionare.</w:t>
      </w:r>
    </w:p>
    <w:p w14:paraId="50DEC23E" w14:textId="6B94208F" w:rsidR="00B63727" w:rsidRPr="00AC3E9C" w:rsidRDefault="00B63727" w:rsidP="00330612">
      <w:pPr>
        <w:spacing w:after="120" w:line="276" w:lineRule="auto"/>
        <w:jc w:val="both"/>
        <w:rPr>
          <w:b/>
          <w:bCs/>
        </w:rPr>
      </w:pPr>
      <w:r w:rsidRPr="00AC3E9C">
        <w:t xml:space="preserve">3. </w:t>
      </w:r>
      <w:r w:rsidRPr="00AC3E9C">
        <w:rPr>
          <w:i/>
          <w:iCs/>
        </w:rPr>
        <w:t>Definirea clară a problemei</w:t>
      </w:r>
    </w:p>
    <w:p w14:paraId="0CCEA70F" w14:textId="77777777" w:rsidR="00B63727" w:rsidRPr="00AC3E9C" w:rsidRDefault="00B63727" w:rsidP="006E37A5">
      <w:pPr>
        <w:spacing w:after="120" w:line="276" w:lineRule="auto"/>
        <w:ind w:firstLine="567"/>
        <w:jc w:val="both"/>
      </w:pPr>
      <w:r w:rsidRPr="00AC3E9C">
        <w:t xml:space="preserve">Problemele trebuie să fie cât mai specifice și concrete, evitând formulările vagi sau generalizate. </w:t>
      </w:r>
      <w:r w:rsidRPr="00AC3E9C">
        <w:rPr>
          <w:u w:val="single"/>
        </w:rPr>
        <w:t>Exemplu:</w:t>
      </w:r>
    </w:p>
    <w:p w14:paraId="6EEB9874" w14:textId="77777777" w:rsidR="00B63727" w:rsidRPr="00AC3E9C" w:rsidRDefault="00B63727">
      <w:pPr>
        <w:numPr>
          <w:ilvl w:val="0"/>
          <w:numId w:val="55"/>
        </w:numPr>
        <w:spacing w:after="120" w:line="276" w:lineRule="auto"/>
        <w:ind w:left="0" w:firstLine="567"/>
        <w:jc w:val="both"/>
      </w:pPr>
      <w:r w:rsidRPr="00AC3E9C">
        <w:t>Formulare vagă: „Mă simt inutil și neajutorat.”</w:t>
      </w:r>
    </w:p>
    <w:p w14:paraId="043EDD01" w14:textId="3B44F7FA" w:rsidR="00330612" w:rsidRPr="00AC3E9C" w:rsidRDefault="00B63727" w:rsidP="00330612">
      <w:pPr>
        <w:numPr>
          <w:ilvl w:val="0"/>
          <w:numId w:val="55"/>
        </w:numPr>
        <w:spacing w:after="120" w:line="276" w:lineRule="auto"/>
        <w:ind w:left="0" w:firstLine="567"/>
        <w:jc w:val="both"/>
      </w:pPr>
      <w:r w:rsidRPr="00AC3E9C">
        <w:t>Formulare clară: „Am dificultăți în a merge la interviuri de angajare din cauza fricii de eșec.”</w:t>
      </w:r>
    </w:p>
    <w:p w14:paraId="69BF7A4C" w14:textId="57A58728" w:rsidR="00B63727" w:rsidRPr="00AC3E9C" w:rsidRDefault="00B63727" w:rsidP="00330612">
      <w:pPr>
        <w:spacing w:after="120" w:line="276" w:lineRule="auto"/>
        <w:jc w:val="both"/>
      </w:pPr>
      <w:r w:rsidRPr="00AC3E9C">
        <w:t>Pentru clarificarea problemei, folosiți întrebări precum:</w:t>
      </w:r>
    </w:p>
    <w:p w14:paraId="71C39823" w14:textId="77777777" w:rsidR="00B63727" w:rsidRPr="00AC3E9C" w:rsidRDefault="00B63727">
      <w:pPr>
        <w:numPr>
          <w:ilvl w:val="0"/>
          <w:numId w:val="56"/>
        </w:numPr>
        <w:spacing w:after="120" w:line="276" w:lineRule="auto"/>
        <w:ind w:left="0" w:firstLine="567"/>
        <w:jc w:val="both"/>
      </w:pPr>
      <w:r w:rsidRPr="00AC3E9C">
        <w:t>Când apare problema? (dimineața, la locul de muncă, acasă)</w:t>
      </w:r>
    </w:p>
    <w:p w14:paraId="77B07172" w14:textId="30915826" w:rsidR="00B63727" w:rsidRPr="00AC3E9C" w:rsidRDefault="00B63727">
      <w:pPr>
        <w:numPr>
          <w:ilvl w:val="0"/>
          <w:numId w:val="56"/>
        </w:numPr>
        <w:spacing w:after="120" w:line="276" w:lineRule="auto"/>
        <w:ind w:left="0" w:firstLine="567"/>
        <w:jc w:val="both"/>
      </w:pPr>
      <w:r w:rsidRPr="00AC3E9C">
        <w:t xml:space="preserve">Cum se manifestă concret? (ce face </w:t>
      </w:r>
      <w:r w:rsidR="00B6795B" w:rsidRPr="00AC3E9C">
        <w:t>beneficiar</w:t>
      </w:r>
      <w:r w:rsidRPr="00AC3E9C">
        <w:t>ul, ce gânduri are)</w:t>
      </w:r>
    </w:p>
    <w:p w14:paraId="263F75BA" w14:textId="59B9F1B0" w:rsidR="00330612" w:rsidRPr="00AC3E9C" w:rsidRDefault="00B63727" w:rsidP="00330612">
      <w:pPr>
        <w:numPr>
          <w:ilvl w:val="0"/>
          <w:numId w:val="56"/>
        </w:numPr>
        <w:spacing w:after="120" w:line="276" w:lineRule="auto"/>
        <w:ind w:left="0" w:firstLine="567"/>
        <w:jc w:val="both"/>
      </w:pPr>
      <w:r w:rsidRPr="00AC3E9C">
        <w:t>Ce s-ar schimba dacă problema ar dispărea?</w:t>
      </w:r>
    </w:p>
    <w:p w14:paraId="7D04FB09" w14:textId="18DB0AF1" w:rsidR="00B63727" w:rsidRPr="00AC3E9C" w:rsidRDefault="00B63727" w:rsidP="00330612">
      <w:pPr>
        <w:spacing w:after="120" w:line="276" w:lineRule="auto"/>
        <w:jc w:val="both"/>
        <w:rPr>
          <w:i/>
          <w:iCs/>
        </w:rPr>
      </w:pPr>
      <w:r w:rsidRPr="00AC3E9C">
        <w:rPr>
          <w:i/>
          <w:iCs/>
        </w:rPr>
        <w:t>4. Brainstorming de soluții</w:t>
      </w:r>
    </w:p>
    <w:p w14:paraId="431F9210" w14:textId="77777777" w:rsidR="00B63727" w:rsidRPr="00AC3E9C" w:rsidRDefault="00B63727" w:rsidP="006E37A5">
      <w:pPr>
        <w:spacing w:after="120" w:line="276" w:lineRule="auto"/>
        <w:ind w:firstLine="567"/>
        <w:jc w:val="both"/>
      </w:pPr>
      <w:r w:rsidRPr="00AC3E9C">
        <w:t>Acest pas implică identificarea cât mai multor soluții posibile, fără a le evalua inițial.</w:t>
      </w:r>
    </w:p>
    <w:p w14:paraId="2D334B27" w14:textId="468965EB" w:rsidR="00B63727" w:rsidRPr="00AC3E9C" w:rsidRDefault="00B63727">
      <w:pPr>
        <w:numPr>
          <w:ilvl w:val="0"/>
          <w:numId w:val="57"/>
        </w:numPr>
        <w:spacing w:after="120" w:line="276" w:lineRule="auto"/>
        <w:ind w:left="0" w:firstLine="567"/>
        <w:jc w:val="both"/>
      </w:pPr>
      <w:r w:rsidRPr="00AC3E9C">
        <w:t xml:space="preserve">Încurajați </w:t>
      </w:r>
      <w:r w:rsidR="00B6795B" w:rsidRPr="00AC3E9C">
        <w:t>beneficiar</w:t>
      </w:r>
      <w:r w:rsidRPr="00AC3E9C">
        <w:t>ul să exploreze soluții creative, chiar dacă par puțin realiste la prima vedere.</w:t>
      </w:r>
    </w:p>
    <w:p w14:paraId="23D6DAC1" w14:textId="4C512E78" w:rsidR="00B63727" w:rsidRPr="00AC3E9C" w:rsidRDefault="00B63727">
      <w:pPr>
        <w:numPr>
          <w:ilvl w:val="0"/>
          <w:numId w:val="57"/>
        </w:numPr>
        <w:spacing w:after="120" w:line="276" w:lineRule="auto"/>
        <w:ind w:left="0" w:firstLine="567"/>
        <w:jc w:val="both"/>
      </w:pPr>
      <w:r w:rsidRPr="00AC3E9C">
        <w:t xml:space="preserve">Ajutați </w:t>
      </w:r>
      <w:r w:rsidR="00B6795B" w:rsidRPr="00AC3E9C">
        <w:t>beneficiar</w:t>
      </w:r>
      <w:r w:rsidRPr="00AC3E9C">
        <w:t>ul să ia în considerare sprijinul extern disponibil (prieteni, familie, servicii comunitare).</w:t>
      </w:r>
    </w:p>
    <w:p w14:paraId="0492F1D0" w14:textId="33DEA74D" w:rsidR="00B63727" w:rsidRPr="00AC3E9C" w:rsidRDefault="00B63727">
      <w:pPr>
        <w:numPr>
          <w:ilvl w:val="0"/>
          <w:numId w:val="57"/>
        </w:numPr>
        <w:spacing w:after="120" w:line="276" w:lineRule="auto"/>
        <w:ind w:left="0" w:firstLine="567"/>
        <w:jc w:val="both"/>
      </w:pPr>
      <w:r w:rsidRPr="00AC3E9C">
        <w:t xml:space="preserve">Evitarea sfaturilor directe: În loc să sugerați soluții, încurajați </w:t>
      </w:r>
      <w:r w:rsidR="00B6795B" w:rsidRPr="00AC3E9C">
        <w:t>beneficiar</w:t>
      </w:r>
      <w:r w:rsidRPr="00AC3E9C">
        <w:t>ul să vină cu propriile idei.</w:t>
      </w:r>
    </w:p>
    <w:p w14:paraId="145367EC" w14:textId="44FE7CEF" w:rsidR="00B63727" w:rsidRPr="00AC3E9C" w:rsidRDefault="00B63727" w:rsidP="006E37A5">
      <w:pPr>
        <w:spacing w:after="120" w:line="276" w:lineRule="auto"/>
        <w:ind w:firstLine="567"/>
        <w:jc w:val="both"/>
      </w:pPr>
      <w:r w:rsidRPr="00AC3E9C">
        <w:t xml:space="preserve">Dacă </w:t>
      </w:r>
      <w:r w:rsidR="00B6795B" w:rsidRPr="00AC3E9C">
        <w:t>beneficiar</w:t>
      </w:r>
      <w:r w:rsidRPr="00AC3E9C">
        <w:t>ul are dificultăți în generarea de soluții:</w:t>
      </w:r>
    </w:p>
    <w:p w14:paraId="5EC6746B" w14:textId="77777777" w:rsidR="00B63727" w:rsidRPr="00AC3E9C" w:rsidRDefault="00B63727">
      <w:pPr>
        <w:numPr>
          <w:ilvl w:val="0"/>
          <w:numId w:val="58"/>
        </w:numPr>
        <w:spacing w:after="120" w:line="276" w:lineRule="auto"/>
        <w:ind w:left="0" w:firstLine="567"/>
        <w:jc w:val="both"/>
      </w:pPr>
      <w:r w:rsidRPr="00AC3E9C">
        <w:t>Întrebați-l cum ar sfătui un prieten aflat într-o situație similară.</w:t>
      </w:r>
    </w:p>
    <w:p w14:paraId="7E6D02BC" w14:textId="77777777" w:rsidR="00B63727" w:rsidRPr="00AC3E9C" w:rsidRDefault="00B63727">
      <w:pPr>
        <w:numPr>
          <w:ilvl w:val="0"/>
          <w:numId w:val="58"/>
        </w:numPr>
        <w:spacing w:after="120" w:line="276" w:lineRule="auto"/>
        <w:ind w:left="0" w:firstLine="567"/>
        <w:jc w:val="both"/>
      </w:pPr>
      <w:r w:rsidRPr="00AC3E9C">
        <w:t>Întrebați-l ce a încercat în trecut și dacă a avut rezultate pozitive.</w:t>
      </w:r>
    </w:p>
    <w:p w14:paraId="1372094A" w14:textId="2CF60EE1" w:rsidR="00330612" w:rsidRPr="00AC3E9C" w:rsidRDefault="00B63727" w:rsidP="00330612">
      <w:pPr>
        <w:numPr>
          <w:ilvl w:val="0"/>
          <w:numId w:val="58"/>
        </w:numPr>
        <w:spacing w:after="120" w:line="276" w:lineRule="auto"/>
        <w:ind w:left="0" w:firstLine="567"/>
        <w:jc w:val="both"/>
      </w:pPr>
      <w:r w:rsidRPr="00AC3E9C">
        <w:t>Subliniați că nicio problemă nu este complet lipsită de soluții.</w:t>
      </w:r>
    </w:p>
    <w:p w14:paraId="5CC4D247" w14:textId="1A2EE0C8" w:rsidR="00B63727" w:rsidRPr="00AC3E9C" w:rsidRDefault="00B63727" w:rsidP="00330612">
      <w:pPr>
        <w:spacing w:after="120" w:line="276" w:lineRule="auto"/>
        <w:jc w:val="both"/>
        <w:rPr>
          <w:i/>
          <w:iCs/>
        </w:rPr>
      </w:pPr>
      <w:r w:rsidRPr="00AC3E9C">
        <w:rPr>
          <w:i/>
          <w:iCs/>
        </w:rPr>
        <w:t>5. Evaluarea și selecția soluțiilor</w:t>
      </w:r>
    </w:p>
    <w:p w14:paraId="05C3D69F" w14:textId="77777777" w:rsidR="00B63727" w:rsidRPr="00AC3E9C" w:rsidRDefault="00B63727" w:rsidP="006E37A5">
      <w:pPr>
        <w:spacing w:after="120" w:line="276" w:lineRule="auto"/>
        <w:ind w:firstLine="567"/>
        <w:jc w:val="both"/>
      </w:pPr>
      <w:r w:rsidRPr="00AC3E9C">
        <w:t>După generarea soluțiilor, este important să le analizăm critic:</w:t>
      </w:r>
    </w:p>
    <w:p w14:paraId="450D49A9" w14:textId="77777777" w:rsidR="00B63727" w:rsidRPr="00AC3E9C" w:rsidRDefault="00B63727">
      <w:pPr>
        <w:numPr>
          <w:ilvl w:val="0"/>
          <w:numId w:val="59"/>
        </w:numPr>
        <w:spacing w:after="120" w:line="276" w:lineRule="auto"/>
        <w:ind w:left="0" w:firstLine="567"/>
        <w:jc w:val="both"/>
      </w:pPr>
      <w:r w:rsidRPr="00AC3E9C">
        <w:t>Sunt fezabile? (resurse disponibile, timp necesar)</w:t>
      </w:r>
    </w:p>
    <w:p w14:paraId="29CF9F34" w14:textId="77777777" w:rsidR="00B63727" w:rsidRPr="00AC3E9C" w:rsidRDefault="00B63727">
      <w:pPr>
        <w:numPr>
          <w:ilvl w:val="0"/>
          <w:numId w:val="59"/>
        </w:numPr>
        <w:spacing w:after="120" w:line="276" w:lineRule="auto"/>
        <w:ind w:left="0" w:firstLine="567"/>
        <w:jc w:val="both"/>
      </w:pPr>
      <w:r w:rsidRPr="00AC3E9C">
        <w:t>Au efecte negative? (de ex., consumul excesiv de alcool pentru reducerea stresului)</w:t>
      </w:r>
    </w:p>
    <w:p w14:paraId="1D1B5A52" w14:textId="46B06653" w:rsidR="00B63727" w:rsidRPr="00AC3E9C" w:rsidRDefault="00B63727">
      <w:pPr>
        <w:numPr>
          <w:ilvl w:val="0"/>
          <w:numId w:val="59"/>
        </w:numPr>
        <w:spacing w:after="120" w:line="276" w:lineRule="auto"/>
        <w:ind w:left="0" w:firstLine="567"/>
        <w:jc w:val="both"/>
      </w:pPr>
      <w:r w:rsidRPr="00AC3E9C">
        <w:t xml:space="preserve">Sunt compatibile cu valorile </w:t>
      </w:r>
      <w:r w:rsidR="00B6795B" w:rsidRPr="00AC3E9C">
        <w:t>beneficiar</w:t>
      </w:r>
      <w:r w:rsidRPr="00AC3E9C">
        <w:t>ului?</w:t>
      </w:r>
    </w:p>
    <w:p w14:paraId="7A920CC1" w14:textId="76A592D2" w:rsidR="00330612" w:rsidRPr="00AC3E9C" w:rsidRDefault="00B63727" w:rsidP="00672FDD">
      <w:pPr>
        <w:spacing w:after="120" w:line="276" w:lineRule="auto"/>
        <w:ind w:firstLine="567"/>
        <w:jc w:val="both"/>
      </w:pPr>
      <w:r w:rsidRPr="00AC3E9C">
        <w:t xml:space="preserve">Soluțiile ineficiente sau dăunătoare trebuie evitate, iar </w:t>
      </w:r>
      <w:r w:rsidR="00B6795B" w:rsidRPr="00AC3E9C">
        <w:t>beneficiar</w:t>
      </w:r>
      <w:r w:rsidRPr="00AC3E9C">
        <w:t>ul trebuie ghidat spre alternative constructive.</w:t>
      </w:r>
    </w:p>
    <w:p w14:paraId="458545F5" w14:textId="7AB1302C" w:rsidR="00B63727" w:rsidRPr="00AC3E9C" w:rsidRDefault="00B63727" w:rsidP="00330612">
      <w:pPr>
        <w:spacing w:after="120" w:line="276" w:lineRule="auto"/>
        <w:jc w:val="both"/>
        <w:rPr>
          <w:i/>
          <w:iCs/>
        </w:rPr>
      </w:pPr>
      <w:r w:rsidRPr="00AC3E9C">
        <w:rPr>
          <w:i/>
          <w:iCs/>
        </w:rPr>
        <w:t>6. Elaborarea unui plan de acțiune</w:t>
      </w:r>
    </w:p>
    <w:p w14:paraId="24D9A451" w14:textId="77777777" w:rsidR="00B63727" w:rsidRPr="00AC3E9C" w:rsidRDefault="00B63727" w:rsidP="006E37A5">
      <w:pPr>
        <w:spacing w:after="120" w:line="276" w:lineRule="auto"/>
        <w:ind w:firstLine="567"/>
        <w:jc w:val="both"/>
      </w:pPr>
      <w:r w:rsidRPr="00AC3E9C">
        <w:t>Planul de acțiune trebuie să fie clar, detaliat și realizabil. Acesta ar trebui să includă:</w:t>
      </w:r>
    </w:p>
    <w:p w14:paraId="4C8188DF" w14:textId="77777777" w:rsidR="00B63727" w:rsidRPr="00AC3E9C" w:rsidRDefault="00B63727">
      <w:pPr>
        <w:numPr>
          <w:ilvl w:val="0"/>
          <w:numId w:val="60"/>
        </w:numPr>
        <w:spacing w:after="120" w:line="276" w:lineRule="auto"/>
        <w:ind w:left="0" w:firstLine="567"/>
        <w:jc w:val="both"/>
      </w:pPr>
      <w:r w:rsidRPr="00AC3E9C">
        <w:lastRenderedPageBreak/>
        <w:t>Pași concreți și mici, pentru a evita sentimentul de copleșire.</w:t>
      </w:r>
    </w:p>
    <w:p w14:paraId="206CBDDD" w14:textId="77777777" w:rsidR="00B63727" w:rsidRPr="00AC3E9C" w:rsidRDefault="00B63727">
      <w:pPr>
        <w:numPr>
          <w:ilvl w:val="0"/>
          <w:numId w:val="60"/>
        </w:numPr>
        <w:spacing w:after="120" w:line="276" w:lineRule="auto"/>
        <w:ind w:left="0" w:firstLine="567"/>
        <w:jc w:val="both"/>
      </w:pPr>
      <w:r w:rsidRPr="00AC3E9C">
        <w:t>Un termen limită clar pentru fiecare sarcină.</w:t>
      </w:r>
    </w:p>
    <w:p w14:paraId="06BC7B84" w14:textId="77777777" w:rsidR="00B63727" w:rsidRPr="00AC3E9C" w:rsidRDefault="00B63727">
      <w:pPr>
        <w:numPr>
          <w:ilvl w:val="0"/>
          <w:numId w:val="60"/>
        </w:numPr>
        <w:spacing w:after="120" w:line="276" w:lineRule="auto"/>
        <w:ind w:left="0" w:firstLine="567"/>
        <w:jc w:val="both"/>
      </w:pPr>
      <w:r w:rsidRPr="00AC3E9C">
        <w:t>Mecanisme de reamintire (note, alarme telefonice, implicarea unui prieten de încredere).</w:t>
      </w:r>
    </w:p>
    <w:p w14:paraId="351FA5F8" w14:textId="48FE6E43" w:rsidR="00330612" w:rsidRPr="00AC3E9C" w:rsidRDefault="00B63727" w:rsidP="00672FDD">
      <w:pPr>
        <w:spacing w:after="120" w:line="276" w:lineRule="auto"/>
        <w:ind w:firstLine="567"/>
        <w:jc w:val="both"/>
      </w:pPr>
      <w:r w:rsidRPr="00AC3E9C">
        <w:t xml:space="preserve">Dacă planul include interacțiuni sociale (ex. discutarea unei probleme cu cineva), un joc de rol poate fi util pentru a exersa ce și cum să spună </w:t>
      </w:r>
      <w:r w:rsidR="00B6795B" w:rsidRPr="00AC3E9C">
        <w:t>beneficiar</w:t>
      </w:r>
      <w:r w:rsidRPr="00AC3E9C">
        <w:t>ul.</w:t>
      </w:r>
    </w:p>
    <w:p w14:paraId="2B781B70" w14:textId="50004338" w:rsidR="00B63727" w:rsidRPr="00AC3E9C" w:rsidRDefault="00B63727" w:rsidP="00330612">
      <w:pPr>
        <w:spacing w:after="120" w:line="276" w:lineRule="auto"/>
        <w:jc w:val="both"/>
        <w:rPr>
          <w:i/>
          <w:iCs/>
        </w:rPr>
      </w:pPr>
      <w:r w:rsidRPr="00AC3E9C">
        <w:rPr>
          <w:i/>
          <w:iCs/>
        </w:rPr>
        <w:t>7. Revizuirea și ajustarea planului</w:t>
      </w:r>
    </w:p>
    <w:p w14:paraId="39C166BD" w14:textId="77777777" w:rsidR="00B63727" w:rsidRPr="00AC3E9C" w:rsidRDefault="00B63727" w:rsidP="006E37A5">
      <w:pPr>
        <w:spacing w:after="120" w:line="276" w:lineRule="auto"/>
        <w:ind w:firstLine="567"/>
        <w:jc w:val="both"/>
      </w:pPr>
      <w:r w:rsidRPr="00AC3E9C">
        <w:t>În sesiunea următoare:</w:t>
      </w:r>
    </w:p>
    <w:p w14:paraId="4B8F2C56" w14:textId="77777777" w:rsidR="00B63727" w:rsidRPr="00AC3E9C" w:rsidRDefault="00B63727">
      <w:pPr>
        <w:numPr>
          <w:ilvl w:val="0"/>
          <w:numId w:val="61"/>
        </w:numPr>
        <w:spacing w:after="120" w:line="276" w:lineRule="auto"/>
        <w:ind w:left="0" w:firstLine="567"/>
        <w:jc w:val="both"/>
      </w:pPr>
      <w:r w:rsidRPr="00AC3E9C">
        <w:t>Se analizează ce s-a realizat și ce obstacole au apărut.</w:t>
      </w:r>
    </w:p>
    <w:p w14:paraId="4EA4CA9D" w14:textId="77777777" w:rsidR="00B63727" w:rsidRPr="00AC3E9C" w:rsidRDefault="00B63727">
      <w:pPr>
        <w:numPr>
          <w:ilvl w:val="0"/>
          <w:numId w:val="61"/>
        </w:numPr>
        <w:spacing w:after="120" w:line="276" w:lineRule="auto"/>
        <w:ind w:left="0" w:firstLine="567"/>
        <w:jc w:val="both"/>
      </w:pPr>
      <w:r w:rsidRPr="00AC3E9C">
        <w:t>Se discută posibile ajustări ale strategiei.</w:t>
      </w:r>
    </w:p>
    <w:p w14:paraId="7DD629C6" w14:textId="4542411E" w:rsidR="00B63727" w:rsidRPr="00AC3E9C" w:rsidRDefault="00B63727" w:rsidP="00672FDD">
      <w:pPr>
        <w:numPr>
          <w:ilvl w:val="0"/>
          <w:numId w:val="61"/>
        </w:numPr>
        <w:spacing w:after="120" w:line="276" w:lineRule="auto"/>
        <w:ind w:left="0" w:firstLine="567"/>
        <w:jc w:val="both"/>
      </w:pPr>
      <w:r w:rsidRPr="00AC3E9C">
        <w:t>Se consolidează reușitele, chiar și cele mici, pentru a crește motivația.</w:t>
      </w:r>
    </w:p>
    <w:p w14:paraId="1C0D9076" w14:textId="77777777" w:rsidR="00B63727" w:rsidRPr="00AC3E9C" w:rsidRDefault="00B63727" w:rsidP="006E37A5">
      <w:pPr>
        <w:spacing w:after="120" w:line="276" w:lineRule="auto"/>
        <w:ind w:firstLine="567"/>
        <w:jc w:val="both"/>
        <w:rPr>
          <w:i/>
          <w:iCs/>
        </w:rPr>
      </w:pPr>
      <w:r w:rsidRPr="00AC3E9C">
        <w:rPr>
          <w:i/>
          <w:iCs/>
        </w:rPr>
        <w:t>Gestionarea problemelor în context de adversitate continuă</w:t>
      </w:r>
    </w:p>
    <w:p w14:paraId="4F6BB856" w14:textId="70FA1FCB" w:rsidR="00B63727" w:rsidRPr="00AC3E9C" w:rsidRDefault="00B63727" w:rsidP="006E37A5">
      <w:pPr>
        <w:tabs>
          <w:tab w:val="left" w:pos="540"/>
        </w:tabs>
        <w:spacing w:after="120" w:line="276" w:lineRule="auto"/>
        <w:ind w:firstLine="567"/>
        <w:jc w:val="both"/>
      </w:pPr>
      <w:r w:rsidRPr="00AC3E9C">
        <w:t xml:space="preserve">Uneori, </w:t>
      </w:r>
      <w:r w:rsidR="00620261" w:rsidRPr="00AC3E9C">
        <w:t>beneficiar</w:t>
      </w:r>
      <w:r w:rsidRPr="00AC3E9C">
        <w:t>ii trăiesc în situații de adversitate constantă (ex. sărăcie extremă, violență domestică, conflicte sociale), ceea ce limitează opțiunile disponibile. În aceste cazuri:</w:t>
      </w:r>
    </w:p>
    <w:p w14:paraId="728BA14B" w14:textId="6ABCD581" w:rsidR="00B63727" w:rsidRPr="00AC3E9C" w:rsidRDefault="00B63727">
      <w:pPr>
        <w:numPr>
          <w:ilvl w:val="0"/>
          <w:numId w:val="62"/>
        </w:numPr>
        <w:spacing w:after="120" w:line="276" w:lineRule="auto"/>
        <w:ind w:left="0" w:firstLine="567"/>
        <w:jc w:val="both"/>
      </w:pPr>
      <w:r w:rsidRPr="00AC3E9C">
        <w:t xml:space="preserve">Siguranța </w:t>
      </w:r>
      <w:r w:rsidR="00B6795B" w:rsidRPr="00AC3E9C">
        <w:t>beneficiar</w:t>
      </w:r>
      <w:r w:rsidRPr="00AC3E9C">
        <w:t>ului este prioritară. Dacă există riscuri reale, orice soluție trebuie analizată cu atenție.</w:t>
      </w:r>
    </w:p>
    <w:p w14:paraId="71B7A338" w14:textId="77777777" w:rsidR="00B63727" w:rsidRPr="00AC3E9C" w:rsidRDefault="00B63727">
      <w:pPr>
        <w:numPr>
          <w:ilvl w:val="0"/>
          <w:numId w:val="62"/>
        </w:numPr>
        <w:spacing w:after="120" w:line="276" w:lineRule="auto"/>
        <w:ind w:left="0" w:firstLine="567"/>
        <w:jc w:val="both"/>
      </w:pPr>
      <w:r w:rsidRPr="00AC3E9C">
        <w:t>Se pot explora modalități de a atenua impactul problemei, chiar dacă aceasta nu poate fi eliminată complet.</w:t>
      </w:r>
    </w:p>
    <w:p w14:paraId="6FBE84FE" w14:textId="17017C95" w:rsidR="00945CC3" w:rsidRPr="00AC3E9C" w:rsidRDefault="00B63727" w:rsidP="00672FDD">
      <w:pPr>
        <w:numPr>
          <w:ilvl w:val="0"/>
          <w:numId w:val="62"/>
        </w:numPr>
        <w:spacing w:after="120" w:line="276" w:lineRule="auto"/>
        <w:ind w:left="0" w:firstLine="567"/>
        <w:jc w:val="both"/>
      </w:pPr>
      <w:r w:rsidRPr="00AC3E9C">
        <w:t>Colaborarea cu rețele de sprijin comunitare poate fi esențială pentru găsirea unor soluții realiste.</w:t>
      </w:r>
    </w:p>
    <w:p w14:paraId="1916E2C1" w14:textId="77777777" w:rsidR="00B63727" w:rsidRPr="00AC3E9C" w:rsidRDefault="00B63727" w:rsidP="006E37A5">
      <w:pPr>
        <w:spacing w:after="120" w:line="276" w:lineRule="auto"/>
        <w:ind w:firstLine="567"/>
        <w:jc w:val="both"/>
        <w:rPr>
          <w:u w:val="single"/>
        </w:rPr>
      </w:pPr>
      <w:r w:rsidRPr="00AC3E9C">
        <w:rPr>
          <w:u w:val="single"/>
        </w:rPr>
        <w:t>Exemplu de caz:</w:t>
      </w:r>
    </w:p>
    <w:p w14:paraId="1E05B94B" w14:textId="77777777" w:rsidR="00B63727" w:rsidRPr="00AC3E9C" w:rsidRDefault="00B63727" w:rsidP="006E37A5">
      <w:pPr>
        <w:spacing w:after="120" w:line="276" w:lineRule="auto"/>
        <w:ind w:firstLine="567"/>
        <w:jc w:val="both"/>
      </w:pPr>
      <w:r w:rsidRPr="00AC3E9C">
        <w:t>Maria, 34 de ani, are dificultăți în relația cu soțul ei, care este stresat după pierderea locului de muncă. Acest lucru îi afectează emoțional, iar relația lor se deteriorează. Maria decide să aplice strategia de gestionare a problemelor:</w:t>
      </w:r>
    </w:p>
    <w:p w14:paraId="5CA2280B" w14:textId="77777777" w:rsidR="00B63727" w:rsidRPr="00AC3E9C" w:rsidRDefault="00B63727">
      <w:pPr>
        <w:numPr>
          <w:ilvl w:val="0"/>
          <w:numId w:val="63"/>
        </w:numPr>
        <w:spacing w:after="120" w:line="276" w:lineRule="auto"/>
        <w:ind w:left="0" w:firstLine="540"/>
        <w:jc w:val="both"/>
      </w:pPr>
      <w:r w:rsidRPr="00AC3E9C">
        <w:t>Identificarea problemei: Conflictele zilnice cu soțul.</w:t>
      </w:r>
    </w:p>
    <w:p w14:paraId="53E717DE" w14:textId="77777777" w:rsidR="00B63727" w:rsidRPr="00AC3E9C" w:rsidRDefault="00B63727">
      <w:pPr>
        <w:numPr>
          <w:ilvl w:val="0"/>
          <w:numId w:val="63"/>
        </w:numPr>
        <w:spacing w:after="120" w:line="276" w:lineRule="auto"/>
        <w:ind w:left="0" w:firstLine="540"/>
        <w:jc w:val="both"/>
      </w:pPr>
      <w:r w:rsidRPr="00AC3E9C">
        <w:t>Clarificarea: Vrea să reducă frecvența certurilor.</w:t>
      </w:r>
    </w:p>
    <w:p w14:paraId="638B92BD" w14:textId="77777777" w:rsidR="00B63727" w:rsidRPr="00AC3E9C" w:rsidRDefault="00B63727">
      <w:pPr>
        <w:numPr>
          <w:ilvl w:val="0"/>
          <w:numId w:val="63"/>
        </w:numPr>
        <w:spacing w:after="120" w:line="276" w:lineRule="auto"/>
        <w:ind w:left="0" w:firstLine="540"/>
        <w:jc w:val="both"/>
      </w:pPr>
      <w:r w:rsidRPr="00AC3E9C">
        <w:t>Brainstorming: Discuții cu prietenii, cererea de sprijin din partea familiei, comunicarea directă cu soțul.</w:t>
      </w:r>
    </w:p>
    <w:p w14:paraId="7C89367F" w14:textId="77777777" w:rsidR="00B63727" w:rsidRPr="00AC3E9C" w:rsidRDefault="00B63727">
      <w:pPr>
        <w:numPr>
          <w:ilvl w:val="0"/>
          <w:numId w:val="63"/>
        </w:numPr>
        <w:spacing w:after="120" w:line="276" w:lineRule="auto"/>
        <w:ind w:left="0" w:firstLine="540"/>
        <w:jc w:val="both"/>
      </w:pPr>
      <w:r w:rsidRPr="00AC3E9C">
        <w:t>Selecția: Vorbește cu o prietenă de încredere și cu mama ei pentru sfaturi, apoi discută deschis cu soțul.</w:t>
      </w:r>
    </w:p>
    <w:p w14:paraId="36FC9E2C" w14:textId="77777777" w:rsidR="00B63727" w:rsidRPr="00AC3E9C" w:rsidRDefault="00B63727">
      <w:pPr>
        <w:numPr>
          <w:ilvl w:val="0"/>
          <w:numId w:val="63"/>
        </w:numPr>
        <w:spacing w:after="120" w:line="276" w:lineRule="auto"/>
        <w:ind w:left="0" w:firstLine="540"/>
        <w:jc w:val="both"/>
      </w:pPr>
      <w:r w:rsidRPr="00AC3E9C">
        <w:t>Plan de acțiune: Discuție cu prietena marți, cu mama joi, iar cu soțul sâmbătă dimineața.</w:t>
      </w:r>
    </w:p>
    <w:p w14:paraId="62F50BD7" w14:textId="6A46DF00" w:rsidR="00B63727" w:rsidRPr="00AC3E9C" w:rsidRDefault="00B63727" w:rsidP="00672FDD">
      <w:pPr>
        <w:numPr>
          <w:ilvl w:val="0"/>
          <w:numId w:val="63"/>
        </w:numPr>
        <w:spacing w:after="120" w:line="276" w:lineRule="auto"/>
        <w:ind w:left="0" w:firstLine="540"/>
        <w:jc w:val="both"/>
      </w:pPr>
      <w:r w:rsidRPr="00AC3E9C">
        <w:t>Revizuire: Simte o ușoară îmbunătățire, dar certurile continuă; decide să exerseze împreună cu soțul gestionarea problemelor pentru a identifica soluții mai eficiente.</w:t>
      </w:r>
    </w:p>
    <w:p w14:paraId="6DD420FA" w14:textId="673BB355" w:rsidR="00B63727" w:rsidRPr="00AC3E9C" w:rsidRDefault="00B63727" w:rsidP="006E37A5">
      <w:pPr>
        <w:spacing w:after="120" w:line="276" w:lineRule="auto"/>
        <w:ind w:firstLine="567"/>
        <w:jc w:val="both"/>
      </w:pPr>
      <w:r w:rsidRPr="00AC3E9C">
        <w:t xml:space="preserve">Strategia de gestionare a problemelor ajută </w:t>
      </w:r>
      <w:r w:rsidR="00620261" w:rsidRPr="00AC3E9C">
        <w:t>beneficiar</w:t>
      </w:r>
      <w:r w:rsidRPr="00AC3E9C">
        <w:t>ii să recapete un sentiment de control asupra vieții lor. Aceasta:</w:t>
      </w:r>
    </w:p>
    <w:p w14:paraId="7E0209E8" w14:textId="77777777" w:rsidR="00B63727" w:rsidRPr="00AC3E9C" w:rsidRDefault="00B63727">
      <w:pPr>
        <w:numPr>
          <w:ilvl w:val="0"/>
          <w:numId w:val="64"/>
        </w:numPr>
        <w:spacing w:after="120" w:line="276" w:lineRule="auto"/>
        <w:ind w:left="0" w:firstLine="567"/>
        <w:jc w:val="both"/>
      </w:pPr>
      <w:r w:rsidRPr="00AC3E9C">
        <w:t>Crește motivația prin experiențe de succes.</w:t>
      </w:r>
    </w:p>
    <w:p w14:paraId="2F43097C" w14:textId="77777777" w:rsidR="00B63727" w:rsidRPr="00AC3E9C" w:rsidRDefault="00B63727">
      <w:pPr>
        <w:numPr>
          <w:ilvl w:val="0"/>
          <w:numId w:val="64"/>
        </w:numPr>
        <w:spacing w:after="120" w:line="276" w:lineRule="auto"/>
        <w:ind w:left="0" w:firstLine="567"/>
        <w:jc w:val="both"/>
      </w:pPr>
      <w:r w:rsidRPr="00AC3E9C">
        <w:lastRenderedPageBreak/>
        <w:t>Oferă un cadru structurat pentru abordarea problemelor.</w:t>
      </w:r>
    </w:p>
    <w:p w14:paraId="39CFABCB" w14:textId="77777777" w:rsidR="00B63727" w:rsidRPr="00AC3E9C" w:rsidRDefault="00B63727">
      <w:pPr>
        <w:numPr>
          <w:ilvl w:val="0"/>
          <w:numId w:val="64"/>
        </w:numPr>
        <w:spacing w:after="120" w:line="276" w:lineRule="auto"/>
        <w:ind w:left="0" w:firstLine="567"/>
        <w:jc w:val="both"/>
      </w:pPr>
      <w:r w:rsidRPr="00AC3E9C">
        <w:t>Îmbunătățește funcționarea zilnică și reduce stresul.</w:t>
      </w:r>
    </w:p>
    <w:p w14:paraId="6EFE6B1A" w14:textId="3E8952BC" w:rsidR="00B63727" w:rsidRPr="00AC3E9C" w:rsidRDefault="00B63727" w:rsidP="006E37A5">
      <w:pPr>
        <w:spacing w:after="120" w:line="276" w:lineRule="auto"/>
        <w:ind w:firstLine="567"/>
        <w:jc w:val="both"/>
      </w:pPr>
      <w:r w:rsidRPr="00AC3E9C">
        <w:t xml:space="preserve">În cazul </w:t>
      </w:r>
      <w:r w:rsidR="00620261" w:rsidRPr="00AC3E9C">
        <w:t>beneficiar</w:t>
      </w:r>
      <w:r w:rsidRPr="00AC3E9C">
        <w:t>ilor care întâmpină obstacole semnificative, abordarea trebuie să fie flexibilă, adaptată resurselor disponibile și orientată spre menținerea siguranței și bunăstării lor.</w:t>
      </w:r>
    </w:p>
    <w:p w14:paraId="231EF710" w14:textId="77777777" w:rsidR="004151A0" w:rsidRPr="00AC3E9C" w:rsidRDefault="004151A0" w:rsidP="004151A0">
      <w:pPr>
        <w:pStyle w:val="Titlu1"/>
        <w:spacing w:before="0" w:after="120" w:line="276" w:lineRule="auto"/>
        <w:jc w:val="both"/>
        <w:rPr>
          <w:rFonts w:ascii="Times New Roman" w:hAnsi="Times New Roman" w:cs="Times New Roman"/>
          <w:b/>
          <w:bCs/>
          <w:color w:val="0070C0"/>
          <w:sz w:val="28"/>
          <w:szCs w:val="28"/>
        </w:rPr>
      </w:pPr>
    </w:p>
    <w:p w14:paraId="315FB4EA" w14:textId="461D7A16" w:rsidR="00B63727" w:rsidRPr="00AC3E9C" w:rsidRDefault="00B63727" w:rsidP="004151A0">
      <w:pPr>
        <w:pStyle w:val="Titlu1"/>
        <w:spacing w:before="0" w:after="120" w:line="276" w:lineRule="auto"/>
        <w:jc w:val="both"/>
        <w:rPr>
          <w:rFonts w:ascii="Times New Roman" w:hAnsi="Times New Roman" w:cs="Times New Roman"/>
          <w:b/>
          <w:bCs/>
          <w:color w:val="0070C0"/>
          <w:sz w:val="28"/>
          <w:szCs w:val="28"/>
          <w:vertAlign w:val="superscript"/>
        </w:rPr>
      </w:pPr>
      <w:bookmarkStart w:id="43" w:name="_Toc205462118"/>
      <w:r w:rsidRPr="00AC3E9C">
        <w:rPr>
          <w:rFonts w:ascii="Times New Roman" w:hAnsi="Times New Roman" w:cs="Times New Roman"/>
          <w:b/>
          <w:bCs/>
          <w:color w:val="0070C0"/>
          <w:sz w:val="28"/>
          <w:szCs w:val="28"/>
        </w:rPr>
        <w:t>Capitolul 7: Fă pași mici, spre schimbări mari</w:t>
      </w:r>
      <w:r w:rsidR="00E57411" w:rsidRPr="00AC3E9C">
        <w:rPr>
          <w:rFonts w:ascii="Times New Roman" w:hAnsi="Times New Roman" w:cs="Times New Roman"/>
          <w:b/>
          <w:bCs/>
          <w:color w:val="0070C0"/>
          <w:sz w:val="28"/>
          <w:szCs w:val="28"/>
        </w:rPr>
        <w:t xml:space="preserve"> </w:t>
      </w:r>
      <w:r w:rsidR="00BA77E8" w:rsidRPr="00AC3E9C">
        <w:rPr>
          <w:rFonts w:ascii="Times New Roman" w:hAnsi="Times New Roman" w:cs="Times New Roman"/>
          <w:b/>
          <w:bCs/>
          <w:color w:val="0070C0"/>
          <w:sz w:val="28"/>
          <w:szCs w:val="28"/>
          <w:vertAlign w:val="superscript"/>
        </w:rPr>
        <w:t>[</w:t>
      </w:r>
      <w:r w:rsidR="00E57411" w:rsidRPr="00AC3E9C">
        <w:rPr>
          <w:rFonts w:ascii="Times New Roman" w:hAnsi="Times New Roman" w:cs="Times New Roman"/>
          <w:b/>
          <w:bCs/>
          <w:i/>
          <w:iCs/>
          <w:color w:val="0070C0"/>
          <w:sz w:val="28"/>
          <w:szCs w:val="28"/>
          <w:vertAlign w:val="superscript"/>
        </w:rPr>
        <w:fldChar w:fldCharType="begin" w:fldLock="1"/>
      </w:r>
      <w:r w:rsidR="004D3617" w:rsidRPr="00AC3E9C">
        <w:rPr>
          <w:rFonts w:ascii="Times New Roman" w:hAnsi="Times New Roman" w:cs="Times New Roman"/>
          <w:b/>
          <w:bCs/>
          <w:i/>
          <w:iCs/>
          <w:color w:val="0070C0"/>
          <w:sz w:val="28"/>
          <w:szCs w:val="28"/>
          <w:vertAlign w:val="superscript"/>
        </w:rPr>
        <w:instrText>ADDIN CSL_CITATION {"citationItems":[{"id":"ITEM-1","itemData":{"DOI":"10.1371/journal.pmed.1003621","ISSN":"1549-1676 (Electronic)","PMID":"34138875","abstract":"BACKGROUND: Globally, 235 million people are impacted by humanitarian emergencies  worldwide, presenting increased risk of experiencing a mental disorder. Our objective was to test the effectiveness of a brief group psychological treatment delivered by trained facilitators without prior professional mental health training in a disaster-prone setting. METHODS AND FINDINGS: We conducted a cluster randomized controlled trial (cRCT) from November 25, 2018 through September 30, 2019. Participants in both arms were assessed at baseline, midline (7 weeks post-baseline, which was approximately 1 week after treatment in the experimental arm), and endline (20 weeks post-baseline, which was approximately 3 months posttreatment). The intervention was Group Problem Management Plus (PM+), a psychological treatment of 5 weekly sessions, which was compared with enhanced usual care (EUC) consisting of a family psychoeducation meeting with a referral option to primary care providers trained in mental healthcare. The setting was 72 wards (geographic unit of clustering) in eastern Nepal, with 1 PM+ group per ward in the treatment arm. Wards were eligible if they were in disaster-prone regions and residents spoke Nepali. Wards were assigned to study arms based on covariate constrained randomization. Eligible participants were adult women and men 18 years of age and older who met screening criteria for psychological distress and functional impairment. Outcomes were measured at the participant level, with assessors blinded to group assignment. The primary outcome was psychological distress assessed with the General Health Questionnaire (GHQ-12). Secondary outcomes included depression symptoms, posttraumatic stress disorder (PTSD) symptoms, \"heart-mind\" problems, social support, somatic symptoms, and functional impairment. The hypothesized mediator was skill use aligned with the treatment's mechanisms of action. A total of 324 participants were enrolled in the control arm (36 wards) and 319 in the Group PM+ arm (36 wards). The overall sample (N = 611) had a median age of 45 years (range 18-91 years), 82% of participants were female, 50% had recently experienced a natural disaster, and 31% had a chronic physical illness. Endline assessments were completed by 302 participants in the control arm (36 wards) and 303 participants in the Group PM+ arm (36 wards). At the midline assessment (immediately after Group PM+ in the experimental arm), mean GHQ-12 total score was 2.7 units low…","author":[{"dropping-particle":"","family":"Jordans","given":"Mark J D","non-dropping-particle":"","parse-names":false,"suffix":""},{"dropping-particle":"","family":"Kohrt","given":"Brandon A","non-dropping-particle":"","parse-names":false,"suffix":""},{"dropping-particle":"","family":"Sangraula","given":"Manaswi","non-dropping-particle":"","parse-names":false,"suffix":""},{"dropping-particle":"","family":"Turner","given":"Elizabeth L","non-dropping-particle":"","parse-names":false,"suffix":""},{"dropping-particle":"","family":"Wang","given":"Xueqi","non-dropping-particle":"","parse-names":false,"suffix":""},{"dropping-particle":"","family":"Shrestha","given":"Pragya","non-dropping-particle":"","parse-names":false,"suffix":""},{"dropping-particle":"","family":"Ghimire","given":"Renasha","non-dropping-particle":"","parse-names":false,"suffix":""},{"dropping-particle":"","family":"Van't Hof","given":"Edith","non-dropping-particle":"","parse-names":false,"suffix":""},{"dropping-particle":"","family":"Bryant","given":"Richard A","non-dropping-particle":"","parse-names":false,"suffix":""},{"dropping-particle":"","family":"Dawson","given":"Katie S","non-dropping-particle":"","parse-names":false,"suffix":""},{"dropping-particle":"","family":"Marahatta","given":"Kedar","non-dropping-particle":"","parse-names":false,"suffix":""},{"dropping-particle":"","family":"Luitel","given":"Nagendra P","non-dropping-particle":"","parse-names":false,"suffix":""},{"dropping-particle":"","family":"Ommeren","given":"Mark","non-dropping-particle":"van","parse-names":false,"suffix":""}],"container-title":"PLoS medicine","id":"ITEM-1","issue":"6","issued":{"date-parts":[["2021","6"]]},"language":"eng","page":"e1003621","publisher-place":"United States","title":"Effectiveness of Group Problem Management Plus, a brief psychological  intervention for adults affected by humanitarian disasters in Nepal: A cluster randomized controlled trial.","type":"article-journal","volume":"18"},"uris":["http://www.mendeley.com/documents/?uuid=eff4e125-e96a-4221-abba-c5afd9f9a55d"]},{"id":"ITEM-2","itemData":{"DOI":"10.1080/10503309512331331256","ISSN":"1050-3307","author":[{"dropping-particle":"","family":"Bowman","given":"Daniel","non-dropping-particle":"","parse-names":false,"suffix":""},{"dropping-particle":"","family":"Forrest","given":"Scogin","non-dropping-particle":"","parse-names":false,"suffix":""},{"dropping-particle":"","family":"and Lyrene","given":"Brenda","non-dropping-particle":"","parse-names":false,"suffix":""}],"container-title":"Psychotherapy Research","id":"ITEM-2","issue":"2","issued":{"date-parts":[["1995","1","1"]]},"note":"doi: 10.1080/10503309512331331256","page":"131-140","publisher":"Routledge","title":"The Efficacy of Self-Examination Therapy and Cognitive Bibliotherapy in the Treatment of Mild to Moderate Depression","type":"article-journal","volume":"5"},"uris":["http://www.mendeley.com/documents/?uuid=0391e345-f0ac-4181-9db3-93c2b1cd4306"]},{"id":"ITEM-3","itemData":{"author":[{"dropping-particle":"","family":"Marchetti","given":"Michela","non-dropping-particle":"","parse-names":false,"suffix":""},{"dropping-particle":"","family":"Ceccarelli","given":"Caterina","non-dropping-particle":"","parse-names":false,"suffix":""},{"dropping-particle":"","family":"Stockner","given":"Mara","non-dropping-particle":"","parse-names":false,"suffix":""},{"dropping-particle":"","family":"Muneghina","given":"Orso","non-dropping-particle":"","parse-names":false,"suffix":""},{"dropping-particle":"","family":"Lai","given":"Carlo","non-dropping-particle":"","parse-names":false,"suffix":""},{"dropping-particle":"","family":"Mazzoni","given":"Giuliana","non-dropping-particle":"","parse-names":false,"suffix":""}],"id":"ITEM-3","issued":{"date-parts":[["2023","9","9"]]},"title":"Enhancing Mental Health and Well-being in adults from lower-resource settings: a Mixed-Method evaluation of the Impact of Problem Management Plus","type":"book"},"uris":["http://www.mendeley.com/documents/?uuid=6eb03a5e-4b07-44ae-8eaf-7d32b67512f9"]}],"mendeley":{"formattedCitation":"&lt;sup&gt;13,15,16&lt;/sup&gt;","plainTextFormattedCitation":"13,15,16","previouslyFormattedCitation":"&lt;sup&gt;13,15,16&lt;/sup&gt;"},"properties":{"noteIndex":0},"schema":"https://github.com/citation-style-language/schema/raw/master/csl-citation.json"}</w:instrText>
      </w:r>
      <w:r w:rsidR="00E57411" w:rsidRPr="00AC3E9C">
        <w:rPr>
          <w:rFonts w:ascii="Times New Roman" w:hAnsi="Times New Roman" w:cs="Times New Roman"/>
          <w:b/>
          <w:bCs/>
          <w:i/>
          <w:iCs/>
          <w:color w:val="0070C0"/>
          <w:sz w:val="28"/>
          <w:szCs w:val="28"/>
          <w:vertAlign w:val="superscript"/>
        </w:rPr>
        <w:fldChar w:fldCharType="separate"/>
      </w:r>
      <w:r w:rsidR="00E57411" w:rsidRPr="00AC3E9C">
        <w:rPr>
          <w:rFonts w:ascii="Times New Roman" w:hAnsi="Times New Roman" w:cs="Times New Roman"/>
          <w:b/>
          <w:bCs/>
          <w:i/>
          <w:iCs/>
          <w:color w:val="0070C0"/>
          <w:sz w:val="28"/>
          <w:szCs w:val="28"/>
          <w:vertAlign w:val="superscript"/>
        </w:rPr>
        <w:t>13,15,16</w:t>
      </w:r>
      <w:r w:rsidR="00E57411" w:rsidRPr="00AC3E9C">
        <w:rPr>
          <w:rFonts w:ascii="Times New Roman" w:hAnsi="Times New Roman" w:cs="Times New Roman"/>
          <w:b/>
          <w:bCs/>
          <w:i/>
          <w:iCs/>
          <w:color w:val="0070C0"/>
          <w:sz w:val="28"/>
          <w:szCs w:val="28"/>
          <w:vertAlign w:val="superscript"/>
        </w:rPr>
        <w:fldChar w:fldCharType="end"/>
      </w:r>
      <w:r w:rsidR="00BA77E8" w:rsidRPr="00AC3E9C">
        <w:rPr>
          <w:rFonts w:ascii="Times New Roman" w:hAnsi="Times New Roman" w:cs="Times New Roman"/>
          <w:b/>
          <w:bCs/>
          <w:i/>
          <w:iCs/>
          <w:color w:val="0070C0"/>
          <w:sz w:val="28"/>
          <w:szCs w:val="28"/>
          <w:vertAlign w:val="superscript"/>
        </w:rPr>
        <w:t>]</w:t>
      </w:r>
      <w:bookmarkEnd w:id="43"/>
    </w:p>
    <w:p w14:paraId="3FAC4136" w14:textId="4AC52581" w:rsidR="00B63727" w:rsidRPr="00AC3E9C" w:rsidRDefault="00B63727" w:rsidP="006E37A5">
      <w:pPr>
        <w:spacing w:after="120" w:line="276" w:lineRule="auto"/>
        <w:ind w:firstLine="567"/>
        <w:jc w:val="both"/>
      </w:pPr>
      <w:r w:rsidRPr="00AC3E9C">
        <w:t xml:space="preserve">Acest capitol vă va învăța cum să implementați strategia „Fă pași mici, spre schimbări mari”, o tehnică evidence-based de activare comportamentală menită să rupă ciclul inactivității și al stării de spirit scăzute. În cadrul </w:t>
      </w:r>
      <w:r w:rsidR="00CB0498" w:rsidRPr="00AC3E9C">
        <w:t>IPI</w:t>
      </w:r>
      <w:r w:rsidRPr="00AC3E9C">
        <w:t xml:space="preserve">, această strategie este introdusă în Sesiunile 3 și 4 și este esențială pentru a ajuta </w:t>
      </w:r>
      <w:r w:rsidR="00620261" w:rsidRPr="00AC3E9C">
        <w:t>beneficiar</w:t>
      </w:r>
      <w:r w:rsidRPr="00AC3E9C">
        <w:t>ii să își recâștige energia, să revină la activități plăcute și să își îmbunătățească starea generală de bine.</w:t>
      </w:r>
    </w:p>
    <w:p w14:paraId="4E4E840A" w14:textId="1937A905" w:rsidR="00B63727" w:rsidRPr="00AC3E9C" w:rsidRDefault="00B63727" w:rsidP="006E37A5">
      <w:pPr>
        <w:spacing w:after="120" w:line="276" w:lineRule="auto"/>
        <w:ind w:firstLine="567"/>
        <w:jc w:val="both"/>
      </w:pPr>
      <w:r w:rsidRPr="00AC3E9C">
        <w:t xml:space="preserve">În situații de adversitate, </w:t>
      </w:r>
      <w:r w:rsidR="00620261" w:rsidRPr="00AC3E9C">
        <w:t>beneficiar</w:t>
      </w:r>
      <w:r w:rsidRPr="00AC3E9C">
        <w:t>ii pot experimenta simptome depresive – oboseală, lipsă de speranță, retragere socială și scăderea interesului pentru activitățile care le făceau plăcere. Aceste manifestări pot crea un cerc vicios: cu cât se simt mai rău, cu atât devin mai puțin activi, ceea ce, la rândul său, agravează starea de spirit. Abordarea prin „Fă pași mici, spre schimbări mari” se bazează pe premisa că activitatea este motorul schimbării și că, deși motivația poate fi scăzută, acțiunea poate genera motivație și energie.</w:t>
      </w:r>
    </w:p>
    <w:p w14:paraId="6650E86A" w14:textId="3BE5DFC3" w:rsidR="004151A0" w:rsidRPr="00AC3E9C" w:rsidRDefault="007445FD" w:rsidP="00672FDD">
      <w:pPr>
        <w:spacing w:after="120" w:line="276" w:lineRule="auto"/>
        <w:ind w:firstLine="567"/>
        <w:jc w:val="both"/>
        <w:rPr>
          <w:color w:val="000000" w:themeColor="text1"/>
        </w:rPr>
      </w:pPr>
      <w:r w:rsidRPr="00AC3E9C">
        <w:t>Notă</w:t>
      </w:r>
      <w:r w:rsidR="00B63727" w:rsidRPr="00AC3E9C">
        <w:t>: Vezi ANEXA 7: Etapele schimbării în cadrul Interviului Motivațional</w:t>
      </w:r>
    </w:p>
    <w:p w14:paraId="5900DFB3" w14:textId="75F8D6AF" w:rsidR="00B63727" w:rsidRPr="00AC3E9C" w:rsidRDefault="00B63727" w:rsidP="004151A0">
      <w:pPr>
        <w:spacing w:after="120" w:line="276" w:lineRule="auto"/>
        <w:jc w:val="both"/>
        <w:rPr>
          <w:i/>
          <w:iCs/>
        </w:rPr>
      </w:pPr>
      <w:r w:rsidRPr="00AC3E9C">
        <w:rPr>
          <w:i/>
          <w:iCs/>
        </w:rPr>
        <w:t>Cum funcționează strategia?</w:t>
      </w:r>
    </w:p>
    <w:p w14:paraId="1192BEEF" w14:textId="61B4A117" w:rsidR="00B63727" w:rsidRPr="00AC3E9C" w:rsidRDefault="00B63727">
      <w:pPr>
        <w:numPr>
          <w:ilvl w:val="0"/>
          <w:numId w:val="77"/>
        </w:numPr>
        <w:spacing w:after="120" w:line="276" w:lineRule="auto"/>
        <w:ind w:left="0" w:firstLine="567"/>
        <w:jc w:val="both"/>
      </w:pPr>
      <w:r w:rsidRPr="00AC3E9C">
        <w:rPr>
          <w:i/>
          <w:iCs/>
        </w:rPr>
        <w:t>Rupeți ciclul inactivității:</w:t>
      </w:r>
      <w:r w:rsidRPr="00AC3E9C">
        <w:t xml:space="preserve"> Explicați </w:t>
      </w:r>
      <w:r w:rsidR="00B6795B" w:rsidRPr="00AC3E9C">
        <w:t>beneficiar</w:t>
      </w:r>
      <w:r w:rsidRPr="00AC3E9C">
        <w:t>ului că, deși poate simți că nu are chef să facă nimic, începutul unei activități – chiar și una mică – poate declanșa un efect pozitiv asupra stării sale. De exemplu, dacă se simte deznădăjduit, poate începe prin a stabili un obiectiv foarte mic, cum ar fi să meargă la o scurtă plimbare.</w:t>
      </w:r>
    </w:p>
    <w:p w14:paraId="45B38654" w14:textId="1149D78A" w:rsidR="00B63727" w:rsidRPr="00AC3E9C" w:rsidRDefault="00B63727">
      <w:pPr>
        <w:numPr>
          <w:ilvl w:val="0"/>
          <w:numId w:val="77"/>
        </w:numPr>
        <w:spacing w:after="120" w:line="276" w:lineRule="auto"/>
        <w:ind w:left="0" w:firstLine="567"/>
        <w:jc w:val="both"/>
      </w:pPr>
      <w:r w:rsidRPr="00AC3E9C">
        <w:rPr>
          <w:i/>
          <w:iCs/>
        </w:rPr>
        <w:t>Stabilirea obiectivelor realizabile:</w:t>
      </w:r>
      <w:r w:rsidRPr="00AC3E9C">
        <w:t xml:space="preserve"> Este esențial ca obiectivele să fie mici și specifice. Acestea pot fi împărțite în pași, astfel încât fiecare succes mic să consolideze încrederea </w:t>
      </w:r>
      <w:r w:rsidR="00B6795B" w:rsidRPr="00AC3E9C">
        <w:t>beneficiar</w:t>
      </w:r>
      <w:r w:rsidRPr="00AC3E9C">
        <w:t>ului în capacitatea sa de a-și gestiona viața.</w:t>
      </w:r>
    </w:p>
    <w:p w14:paraId="13352480" w14:textId="41688164" w:rsidR="00B63727" w:rsidRPr="00AC3E9C" w:rsidRDefault="00B63727">
      <w:pPr>
        <w:numPr>
          <w:ilvl w:val="1"/>
          <w:numId w:val="86"/>
        </w:numPr>
        <w:spacing w:after="120" w:line="276" w:lineRule="auto"/>
        <w:ind w:left="0" w:firstLine="567"/>
        <w:jc w:val="both"/>
      </w:pPr>
      <w:r w:rsidRPr="00AC3E9C">
        <w:t xml:space="preserve">De exemplu, în loc să se </w:t>
      </w:r>
      <w:r w:rsidR="007445FD" w:rsidRPr="00AC3E9C">
        <w:t>hotărască</w:t>
      </w:r>
      <w:r w:rsidRPr="00AC3E9C">
        <w:t xml:space="preserve"> să reia un eveniment comunitar întreg, </w:t>
      </w:r>
      <w:r w:rsidR="00B6795B" w:rsidRPr="00AC3E9C">
        <w:t>beneficiar</w:t>
      </w:r>
      <w:r w:rsidRPr="00AC3E9C">
        <w:t>ul poate începe prin a merge la un eveniment alături de un prieten, sau chiar doar să-l observe de la distanță.</w:t>
      </w:r>
    </w:p>
    <w:p w14:paraId="78C6101F" w14:textId="77777777" w:rsidR="00B63727" w:rsidRPr="00AC3E9C" w:rsidRDefault="00B63727">
      <w:pPr>
        <w:numPr>
          <w:ilvl w:val="0"/>
          <w:numId w:val="77"/>
        </w:numPr>
        <w:spacing w:after="120" w:line="276" w:lineRule="auto"/>
        <w:ind w:left="0" w:firstLine="567"/>
        <w:jc w:val="both"/>
      </w:pPr>
      <w:r w:rsidRPr="00AC3E9C">
        <w:rPr>
          <w:i/>
          <w:iCs/>
        </w:rPr>
        <w:t>Crearea unui plan detaliat:</w:t>
      </w:r>
      <w:r w:rsidRPr="00AC3E9C">
        <w:t xml:space="preserve"> Folosiți fișa de lucru „Fă pași mici, spre schimbări mari” pentru a programa activitățile. Împreună, stabiliți:</w:t>
      </w:r>
    </w:p>
    <w:p w14:paraId="61657C5B" w14:textId="5F2ED205" w:rsidR="00B63727" w:rsidRPr="00AC3E9C" w:rsidRDefault="00B63727">
      <w:pPr>
        <w:numPr>
          <w:ilvl w:val="1"/>
          <w:numId w:val="87"/>
        </w:numPr>
        <w:spacing w:after="120" w:line="276" w:lineRule="auto"/>
        <w:ind w:left="0" w:firstLine="567"/>
        <w:jc w:val="both"/>
      </w:pPr>
      <w:r w:rsidRPr="00AC3E9C">
        <w:t xml:space="preserve">Ce activități plăcute sau esențiale pot fi reintroduse în rutina </w:t>
      </w:r>
      <w:r w:rsidR="00B6795B" w:rsidRPr="00AC3E9C">
        <w:t>beneficiar</w:t>
      </w:r>
      <w:r w:rsidRPr="00AC3E9C">
        <w:t>ului.</w:t>
      </w:r>
    </w:p>
    <w:p w14:paraId="0D609C15" w14:textId="77777777" w:rsidR="00B63727" w:rsidRPr="00AC3E9C" w:rsidRDefault="00B63727">
      <w:pPr>
        <w:numPr>
          <w:ilvl w:val="1"/>
          <w:numId w:val="87"/>
        </w:numPr>
        <w:spacing w:after="120" w:line="276" w:lineRule="auto"/>
        <w:ind w:left="0" w:firstLine="567"/>
        <w:jc w:val="both"/>
      </w:pPr>
      <w:r w:rsidRPr="00AC3E9C">
        <w:t>Pași mici care pot fi realizați în decursul unei săptămâni.</w:t>
      </w:r>
    </w:p>
    <w:p w14:paraId="4E50901E" w14:textId="77777777" w:rsidR="00B63727" w:rsidRPr="00AC3E9C" w:rsidRDefault="00B63727">
      <w:pPr>
        <w:numPr>
          <w:ilvl w:val="1"/>
          <w:numId w:val="87"/>
        </w:numPr>
        <w:spacing w:after="120" w:line="276" w:lineRule="auto"/>
        <w:ind w:left="0" w:firstLine="567"/>
        <w:jc w:val="both"/>
      </w:pPr>
      <w:r w:rsidRPr="00AC3E9C">
        <w:t>Memento-uri practice, cum ar fi alertele de pe telefon sau reamintiri din partea unui membru de familie, pentru a asigura respectarea planului.</w:t>
      </w:r>
    </w:p>
    <w:p w14:paraId="646B3788" w14:textId="7C0EAB75" w:rsidR="004151A0" w:rsidRPr="00AC3E9C" w:rsidRDefault="00B63727" w:rsidP="004151A0">
      <w:pPr>
        <w:numPr>
          <w:ilvl w:val="0"/>
          <w:numId w:val="77"/>
        </w:numPr>
        <w:tabs>
          <w:tab w:val="clear" w:pos="720"/>
          <w:tab w:val="num" w:pos="0"/>
        </w:tabs>
        <w:spacing w:after="120" w:line="276" w:lineRule="auto"/>
        <w:ind w:left="0" w:firstLine="567"/>
        <w:jc w:val="both"/>
      </w:pPr>
      <w:r w:rsidRPr="00AC3E9C">
        <w:rPr>
          <w:i/>
          <w:iCs/>
        </w:rPr>
        <w:t>Rolul familiei sau prietenilor:</w:t>
      </w:r>
      <w:r w:rsidRPr="00AC3E9C">
        <w:t xml:space="preserve"> Dacă </w:t>
      </w:r>
      <w:r w:rsidR="00B6795B" w:rsidRPr="00AC3E9C">
        <w:t>beneficiar</w:t>
      </w:r>
      <w:r w:rsidRPr="00AC3E9C">
        <w:t xml:space="preserve">ul dorește, încurajați implicarea unui prieten sau a unui membru de familie de încredere. Aceștia pot sprijini </w:t>
      </w:r>
      <w:r w:rsidR="00B6795B" w:rsidRPr="00AC3E9C">
        <w:t>beneficiar</w:t>
      </w:r>
      <w:r w:rsidRPr="00AC3E9C">
        <w:t>ul în îndeplinirea activităților și pot fi parteneri în exerciții, sporind astfel angajamentul și sentimentul de responsabilitate.</w:t>
      </w:r>
    </w:p>
    <w:p w14:paraId="7CDA820E" w14:textId="48F1197A" w:rsidR="00B63727" w:rsidRPr="00AC3E9C" w:rsidRDefault="00B63727" w:rsidP="004151A0">
      <w:pPr>
        <w:spacing w:after="120" w:line="276" w:lineRule="auto"/>
        <w:jc w:val="both"/>
        <w:rPr>
          <w:u w:val="single"/>
        </w:rPr>
      </w:pPr>
      <w:r w:rsidRPr="00AC3E9C">
        <w:rPr>
          <w:u w:val="single"/>
        </w:rPr>
        <w:lastRenderedPageBreak/>
        <w:t>Exemple de activități</w:t>
      </w:r>
    </w:p>
    <w:p w14:paraId="65BC4E1E" w14:textId="3E722DFD" w:rsidR="00B63727" w:rsidRPr="00AC3E9C" w:rsidRDefault="00B63727" w:rsidP="006E37A5">
      <w:pPr>
        <w:spacing w:after="120" w:line="276" w:lineRule="auto"/>
        <w:ind w:firstLine="567"/>
        <w:jc w:val="both"/>
      </w:pPr>
      <w:r w:rsidRPr="00AC3E9C">
        <w:t xml:space="preserve">Activitățile pot varia în funcție de nevoile și preferințele </w:t>
      </w:r>
      <w:r w:rsidR="00B6795B" w:rsidRPr="00AC3E9C">
        <w:t>beneficiar</w:t>
      </w:r>
      <w:r w:rsidRPr="00AC3E9C">
        <w:t>ului. Iată câteva exemple:</w:t>
      </w:r>
    </w:p>
    <w:p w14:paraId="040DB8A2" w14:textId="77777777" w:rsidR="00B63727" w:rsidRPr="00AC3E9C" w:rsidRDefault="00B63727">
      <w:pPr>
        <w:numPr>
          <w:ilvl w:val="0"/>
          <w:numId w:val="78"/>
        </w:numPr>
        <w:tabs>
          <w:tab w:val="clear" w:pos="720"/>
          <w:tab w:val="num" w:pos="0"/>
        </w:tabs>
        <w:spacing w:after="120" w:line="276" w:lineRule="auto"/>
        <w:ind w:left="0" w:firstLine="567"/>
        <w:jc w:val="both"/>
      </w:pPr>
      <w:r w:rsidRPr="00AC3E9C">
        <w:t>Timp pentru sine: Cititul unei cărți, ascultarea muzicii preferate, dansul sau crearea de artă.</w:t>
      </w:r>
    </w:p>
    <w:p w14:paraId="1D70C943" w14:textId="77777777" w:rsidR="00B63727" w:rsidRPr="00AC3E9C" w:rsidRDefault="00B63727">
      <w:pPr>
        <w:numPr>
          <w:ilvl w:val="0"/>
          <w:numId w:val="78"/>
        </w:numPr>
        <w:tabs>
          <w:tab w:val="clear" w:pos="720"/>
          <w:tab w:val="num" w:pos="0"/>
        </w:tabs>
        <w:spacing w:after="120" w:line="276" w:lineRule="auto"/>
        <w:ind w:left="0" w:firstLine="567"/>
        <w:jc w:val="both"/>
      </w:pPr>
      <w:r w:rsidRPr="00AC3E9C">
        <w:t>Activități sociale: Participarea la întâlniri cu prieteni, vizite la membri ai familiei sau implicarea în activități comunitare.</w:t>
      </w:r>
    </w:p>
    <w:p w14:paraId="0AE5E1D7" w14:textId="77777777" w:rsidR="00B63727" w:rsidRPr="00AC3E9C" w:rsidRDefault="00B63727">
      <w:pPr>
        <w:numPr>
          <w:ilvl w:val="0"/>
          <w:numId w:val="78"/>
        </w:numPr>
        <w:tabs>
          <w:tab w:val="clear" w:pos="720"/>
          <w:tab w:val="num" w:pos="0"/>
        </w:tabs>
        <w:spacing w:after="120" w:line="276" w:lineRule="auto"/>
        <w:ind w:left="0" w:firstLine="567"/>
        <w:jc w:val="both"/>
      </w:pPr>
      <w:r w:rsidRPr="00AC3E9C">
        <w:t>Îngrijirea personală: Stabilirea unei rutine zilnice de trezire, igienă și alimentație regulată.</w:t>
      </w:r>
    </w:p>
    <w:p w14:paraId="49DD0EB5" w14:textId="680B4300" w:rsidR="00B63727" w:rsidRPr="00AC3E9C" w:rsidRDefault="00B63727" w:rsidP="00672FDD">
      <w:pPr>
        <w:numPr>
          <w:ilvl w:val="0"/>
          <w:numId w:val="78"/>
        </w:numPr>
        <w:tabs>
          <w:tab w:val="clear" w:pos="720"/>
          <w:tab w:val="num" w:pos="0"/>
        </w:tabs>
        <w:spacing w:after="120" w:line="276" w:lineRule="auto"/>
        <w:ind w:left="0" w:firstLine="567"/>
        <w:jc w:val="both"/>
      </w:pPr>
      <w:r w:rsidRPr="00AC3E9C">
        <w:t>Realizarea sarcinilor esențiale: Sarcini casnice precum spălarea hainelor, măturarea podelei sau organizarea unui spațiu mic din casă.</w:t>
      </w:r>
    </w:p>
    <w:p w14:paraId="408A05A1" w14:textId="77777777" w:rsidR="00B63727" w:rsidRPr="00AC3E9C" w:rsidRDefault="00B63727" w:rsidP="006E37A5">
      <w:pPr>
        <w:spacing w:after="120" w:line="276" w:lineRule="auto"/>
        <w:ind w:firstLine="567"/>
        <w:jc w:val="both"/>
        <w:rPr>
          <w:i/>
          <w:iCs/>
        </w:rPr>
      </w:pPr>
      <w:r w:rsidRPr="00AC3E9C">
        <w:rPr>
          <w:i/>
          <w:iCs/>
        </w:rPr>
        <w:t>Strategia în acțiune</w:t>
      </w:r>
    </w:p>
    <w:p w14:paraId="0A06BD18" w14:textId="3A3DF8B2" w:rsidR="00B63727" w:rsidRPr="00AC3E9C" w:rsidRDefault="00B63727" w:rsidP="006E37A5">
      <w:pPr>
        <w:spacing w:after="120" w:line="276" w:lineRule="auto"/>
        <w:ind w:firstLine="567"/>
        <w:jc w:val="both"/>
      </w:pPr>
      <w:r w:rsidRPr="00AC3E9C">
        <w:t xml:space="preserve">Un exemplu de caz ar putea fi cel al unui </w:t>
      </w:r>
      <w:r w:rsidR="00B6795B" w:rsidRPr="00AC3E9C">
        <w:t>beneficiar</w:t>
      </w:r>
      <w:r w:rsidRPr="00AC3E9C">
        <w:t xml:space="preserve"> care a renunțat să participe la evenimente sociale pe care le iubea din cauza sentimentelor de depresie. Asistentul i-a sugerat să înceapă cu un pas mic: să meargă la un eveniment cu un prieten, fără a se simți obligat să participe activ. După câteva vizite, </w:t>
      </w:r>
      <w:r w:rsidR="00B6795B" w:rsidRPr="00AC3E9C">
        <w:t>beneficiar</w:t>
      </w:r>
      <w:r w:rsidRPr="00AC3E9C">
        <w:t>ul a început să se simtă mai confortabil și, treptat, a reușit să se implice mai mult, ceea ce a dus la o îmbunătățire a stării sale de spirit.</w:t>
      </w:r>
    </w:p>
    <w:p w14:paraId="3F90FFC2" w14:textId="5B43A06A" w:rsidR="00B63727" w:rsidRPr="00AC3E9C" w:rsidRDefault="00B63727" w:rsidP="006E37A5">
      <w:pPr>
        <w:spacing w:after="120" w:line="276" w:lineRule="auto"/>
        <w:ind w:firstLine="567"/>
        <w:jc w:val="both"/>
      </w:pPr>
      <w:r w:rsidRPr="00AC3E9C">
        <w:t xml:space="preserve">Strategia „Fă pași mici, spre schimbări mari” este esențială în </w:t>
      </w:r>
      <w:r w:rsidR="00CB0498" w:rsidRPr="00AC3E9C">
        <w:t>IPI</w:t>
      </w:r>
      <w:r w:rsidRPr="00AC3E9C">
        <w:t xml:space="preserve">, deoarece ajută la ruperea ciclului inactivității care menține starea </w:t>
      </w:r>
      <w:r w:rsidR="007445FD" w:rsidRPr="00AC3E9C">
        <w:t>depresivă</w:t>
      </w:r>
      <w:r w:rsidRPr="00AC3E9C">
        <w:t xml:space="preserve"> și retragerea </w:t>
      </w:r>
      <w:r w:rsidR="003B30B8" w:rsidRPr="00AC3E9C">
        <w:t>socială</w:t>
      </w:r>
      <w:r w:rsidRPr="00AC3E9C">
        <w:t xml:space="preserve">. Prin stabilirea de obiective mici, planuri concrete și prin implicarea sprijinului din partea familiei sau prietenilor, </w:t>
      </w:r>
      <w:r w:rsidR="00B6795B" w:rsidRPr="00AC3E9C">
        <w:t>beneficiar</w:t>
      </w:r>
      <w:r w:rsidRPr="00AC3E9C">
        <w:t>ul poate experimenta succesul și își poate recâștiga motivația. Această abordare, bazată pe principii de activare comportamentală și susținută de dovezi științifice, asigură că, chiar și atunci când motivația este scăzută, acțiunea efectivă poate duce la îmbunătățiri semnificative în starea emoțională și funcționarea zilnică.</w:t>
      </w:r>
    </w:p>
    <w:p w14:paraId="71B33284" w14:textId="77777777" w:rsidR="004151A0" w:rsidRPr="00AC3E9C" w:rsidRDefault="004151A0" w:rsidP="004151A0">
      <w:pPr>
        <w:pStyle w:val="Titlu1"/>
        <w:spacing w:before="0" w:after="120" w:line="276" w:lineRule="auto"/>
        <w:jc w:val="both"/>
        <w:rPr>
          <w:rFonts w:ascii="Times New Roman" w:hAnsi="Times New Roman" w:cs="Times New Roman"/>
          <w:b/>
          <w:bCs/>
          <w:color w:val="0070C0"/>
          <w:sz w:val="28"/>
          <w:szCs w:val="28"/>
        </w:rPr>
      </w:pPr>
    </w:p>
    <w:p w14:paraId="38B09E9A" w14:textId="2F44C2CA" w:rsidR="00B63727" w:rsidRPr="00AC3E9C" w:rsidRDefault="00B63727" w:rsidP="004151A0">
      <w:pPr>
        <w:pStyle w:val="Titlu1"/>
        <w:spacing w:before="0" w:after="120" w:line="276" w:lineRule="auto"/>
        <w:jc w:val="both"/>
        <w:rPr>
          <w:rFonts w:ascii="Times New Roman" w:hAnsi="Times New Roman" w:cs="Times New Roman"/>
          <w:b/>
          <w:bCs/>
          <w:color w:val="0070C0"/>
          <w:sz w:val="28"/>
          <w:szCs w:val="28"/>
        </w:rPr>
      </w:pPr>
      <w:bookmarkStart w:id="44" w:name="_Toc205462119"/>
      <w:r w:rsidRPr="00AC3E9C">
        <w:rPr>
          <w:rFonts w:ascii="Times New Roman" w:hAnsi="Times New Roman" w:cs="Times New Roman"/>
          <w:b/>
          <w:bCs/>
          <w:color w:val="0070C0"/>
          <w:sz w:val="28"/>
          <w:szCs w:val="28"/>
        </w:rPr>
        <w:t xml:space="preserve">Capitolul 8: Consolidarea asistenței sociale în cadrul </w:t>
      </w:r>
      <w:r w:rsidR="00CB0498" w:rsidRPr="00AC3E9C">
        <w:rPr>
          <w:rFonts w:ascii="Times New Roman" w:hAnsi="Times New Roman" w:cs="Times New Roman"/>
          <w:b/>
          <w:bCs/>
          <w:color w:val="0070C0"/>
          <w:sz w:val="28"/>
          <w:szCs w:val="28"/>
        </w:rPr>
        <w:t>IPI</w:t>
      </w:r>
      <w:r w:rsidR="00E57411" w:rsidRPr="00AC3E9C">
        <w:rPr>
          <w:rFonts w:ascii="Times New Roman" w:hAnsi="Times New Roman" w:cs="Times New Roman"/>
          <w:b/>
          <w:bCs/>
          <w:color w:val="0070C0"/>
          <w:sz w:val="28"/>
          <w:szCs w:val="28"/>
        </w:rPr>
        <w:t xml:space="preserve"> </w:t>
      </w:r>
      <w:r w:rsidR="00BA77E8" w:rsidRPr="00AC3E9C">
        <w:rPr>
          <w:rFonts w:ascii="Times New Roman" w:hAnsi="Times New Roman" w:cs="Times New Roman"/>
          <w:b/>
          <w:bCs/>
          <w:i/>
          <w:iCs/>
          <w:color w:val="0070C0"/>
          <w:sz w:val="28"/>
          <w:szCs w:val="28"/>
          <w:vertAlign w:val="superscript"/>
        </w:rPr>
        <w:t>[</w:t>
      </w:r>
      <w:r w:rsidR="004D3617" w:rsidRPr="00AC3E9C">
        <w:rPr>
          <w:rFonts w:ascii="Times New Roman" w:hAnsi="Times New Roman" w:cs="Times New Roman"/>
          <w:b/>
          <w:bCs/>
          <w:i/>
          <w:iCs/>
          <w:color w:val="0070C0"/>
          <w:sz w:val="28"/>
          <w:szCs w:val="28"/>
          <w:vertAlign w:val="superscript"/>
        </w:rPr>
        <w:fldChar w:fldCharType="begin" w:fldLock="1"/>
      </w:r>
      <w:r w:rsidR="004D3617" w:rsidRPr="00AC3E9C">
        <w:rPr>
          <w:rFonts w:ascii="Times New Roman" w:hAnsi="Times New Roman" w:cs="Times New Roman"/>
          <w:b/>
          <w:bCs/>
          <w:i/>
          <w:iCs/>
          <w:color w:val="0070C0"/>
          <w:sz w:val="28"/>
          <w:szCs w:val="28"/>
          <w:vertAlign w:val="superscript"/>
        </w:rPr>
        <w:instrText>ADDIN CSL_CITATION {"citationItems":[{"id":"ITEM-1","itemData":{"DOI":"10.1093/eurpub/ckaa165.628","author":[{"dropping-particle":"","family":"Sijbrandij","given":"Marit","non-dropping-particle":"","parse-names":false,"suffix":""},{"dropping-particle":"","family":"Graaff","given":"Anne","non-dropping-particle":"de","parse-names":false,"suffix":""},{"dropping-particle":"","family":"Cuijpers","given":"Pim","non-dropping-particle":"","parse-names":false,"suffix":""},{"dropping-particle":"","family":"Kieft","given":"B","non-dropping-particle":"","parse-names":false,"suffix":""}],"container-title":"European Journal of Public Health","id":"ITEM-1","issued":{"date-parts":[["2020","9","1"]]},"title":"Problem Management Plus (PM+) for Syrian refugees in the Netherlands","type":"article-journal","volume":"30"},"uris":["http://www.mendeley.com/documents/?uuid=555c4b52-ca11-4b79-8a96-8752ea638abf"]},{"id":"ITEM-2","itemData":{"DOI":"10.1080/20008198.2019.1694347","ISSN":"2000-8066 (Print)","PMID":"32082506","abstract":"Background: Syrian refugees face multiple hardships and adversities which put  them at risk for the development of mental health problems. However, access to adequate mental health care in host countries is limited. The WHO has developed Problem Management Plus (PM+), a brief, scalable psychological intervention, delivered by non-specialist helpers, that addresses common mental disorders in people affected by adversity. This study is part of the STRENGTHS project, that aims to evaluate peer-refugee delivered psychological interventions for Syrian refugees in Europe and the Middle East. Objective: To evaluate the effectiveness and cost-effectiveness of the peer-refugee delivered PM+ intervention among Syrian refugees with elevated levels of psychological distress in the Netherlands. Methods: PM+ will be tested in a randomized controlled trial (RCT) among Arabic-speaking Syrian refugees in the Netherlands aged 18 years and above with self-reported psychological distress (Kessler Psychological Distress Scale; K10 &gt;15) and impaired daily functioning (WHO Disability Assessment Schedule; WHODAS 2.0 &gt;16). Participants (N = 380) will be randomized into care as usual with PM+ (CAU/PM+, n = 190) or CAU only (CAU, n = 190). Baseline, 1-week post-intervention, and 3-month and 12-month follow-up assessments will be conducted. Primary outcomes are symptoms of depression and anxiety. Secondary outcomes are functional impairment, posttraumatic stress disorder symptoms, self-identified problems, anger, health and productivity costs, and hair cortisol concentrations. A process evaluation will be carried out to evaluate treatment dose, protocol fidelity and stakeholder views on barriers and facilitators to implementing PM+. Results and Conclusions: PM+ has proved effectiveness in other populations and settings. After positive evaluation, the adapted manual and training materials for individual PM+ will be made available through the WHO to encourage further replication and scaling up. Trial registration: Trial registration Dutch Trial Registry, NL7552, registered prospectively on March 1, 2019. Medical Ethics Review Committee VU Medical Center Protocol ID 2017.320, 7 September 2017.","author":[{"dropping-particle":"","family":"Graaff","given":"Anne M","non-dropping-particle":"de","parse-names":false,"suffix":""},{"dropping-particle":"","family":"Cuijpers","given":"Pim","non-dropping-particle":"","parse-names":false,"suffix":""},{"dropping-particle":"","family":"Acarturk","given":"Ceren","non-dropping-particle":"","parse-names":false,"suffix":""},{"dropping-particle":"","family":"Bryant","given":"Richard","non-dropping-particle":"","parse-names":false,"suffix":""},{"dropping-particle":"","family":"Burchert","given":"Sebastian","non-dropping-particle":"","parse-names":false,"suffix":""},{"dropping-particle":"","family":"Fuhr","given":"Daniela C","non-dropping-particle":"","parse-names":false,"suffix":""},{"dropping-particle":"","family":"Huizink","given":"Anja C","non-dropping-particle":"","parse-names":false,"suffix":""},{"dropping-particle":"","family":"Jong","given":"Joop","non-dropping-particle":"de","parse-names":false,"suffix":""},{"dropping-particle":"","family":"Kieft","given":"Barbara","non-dropping-particle":"","parse-names":false,"suffix":""},{"dropping-particle":"","family":"Knaevelsrud","given":"Christine","non-dropping-particle":"","parse-names":false,"suffix":""},{"dropping-particle":"","family":"McDaid","given":"David","non-dropping-particle":"","parse-names":false,"suffix":""},{"dropping-particle":"","family":"Morina","given":"Naser","non-dropping-particle":"","parse-names":false,"suffix":""},{"dropping-particle":"","family":"Park","given":"A-La","non-dropping-particle":"","parse-names":false,"suffix":""},{"dropping-particle":"","family":"Uppendahl","given":"Jana","non-dropping-particle":"","parse-names":false,"suffix":""},{"dropping-particle":"","family":"Ventevogel","given":"Peter","non-dropping-particle":"","parse-names":false,"suffix":""},{"dropping-particle":"","family":"Whitney","given":"Claire","non-dropping-particle":"","parse-names":false,"suffix":""},{"dropping-particle":"","family":"Wiedemann","given":"Nana","non-dropping-particle":"","parse-names":false,"suffix":""},{"dropping-particle":"","family":"Woodward","given":"Aniek","non-dropping-particle":"","parse-names":false,"suffix":""},{"dropping-particle":"","family":"Sijbrandij","given":"Marit","non-dropping-particle":"","parse-names":false,"suffix":""}],"container-title":"European journal of psychotraumatology","id":"ITEM-2","issue":"1","issued":{"date-parts":[["2020"]]},"language":"eng","page":"1694347","publisher-place":"United States","title":"Effectiveness of a peer-refugee delivered psychological intervention to reduce  psychological distress among adult Syrian refugees in the Netherlands: study protocol.","type":"article-journal","volume":"11"},"uris":["http://www.mendeley.com/documents/?uuid=386fcddc-f108-4322-8555-43e5b42e82d4"]},{"id":"ITEM-3","itemData":{"DOI":"10.1371/journal.pmed.1003621","ISSN":"1549-1676 (Electronic)","PMID":"34138875","abstract":"BACKGROUND: Globally, 235 million people are impacted by humanitarian emergencies  worldwide, presenting increased risk of experiencing a mental disorder. Our objective was to test the effectiveness of a brief group psychological treatment delivered by trained facilitators without prior professional mental health training in a disaster-prone setting. METHODS AND FINDINGS: We conducted a cluster randomized controlled trial (cRCT) from November 25, 2018 through September 30, 2019. Participants in both arms were assessed at baseline, midline (7 weeks post-baseline, which was approximately 1 week after treatment in the experimental arm), and endline (20 weeks post-baseline, which was approximately 3 months posttreatment). The intervention was Group Problem Management Plus (PM+), a psychological treatment of 5 weekly sessions, which was compared with enhanced usual care (EUC) consisting of a family psychoeducation meeting with a referral option to primary care providers trained in mental healthcare. The setting was 72 wards (geographic unit of clustering) in eastern Nepal, with 1 PM+ group per ward in the treatment arm. Wards were eligible if they were in disaster-prone regions and residents spoke Nepali. Wards were assigned to study arms based on covariate constrained randomization. Eligible participants were adult women and men 18 years of age and older who met screening criteria for psychological distress and functional impairment. Outcomes were measured at the participant level, with assessors blinded to group assignment. The primary outcome was psychological distress assessed with the General Health Questionnaire (GHQ-12). Secondary outcomes included depression symptoms, posttraumatic stress disorder (PTSD) symptoms, \"heart-mind\" problems, social support, somatic symptoms, and functional impairment. The hypothesized mediator was skill use aligned with the treatment's mechanisms of action. A total of 324 participants were enrolled in the control arm (36 wards) and 319 in the Group PM+ arm (36 wards). The overall sample (N = 611) had a median age of 45 years (range 18-91 years), 82% of participants were female, 50% had recently experienced a natural disaster, and 31% had a chronic physical illness. Endline assessments were completed by 302 participants in the control arm (36 wards) and 303 participants in the Group PM+ arm (36 wards). At the midline assessment (immediately after Group PM+ in the experimental arm), mean GHQ-12 total score was 2.7 units low…","author":[{"dropping-particle":"","family":"Jordans","given":"Mark J D","non-dropping-particle":"","parse-names":false,"suffix":""},{"dropping-particle":"","family":"Kohrt","given":"Brandon A","non-dropping-particle":"","parse-names":false,"suffix":""},{"dropping-particle":"","family":"Sangraula","given":"Manaswi","non-dropping-particle":"","parse-names":false,"suffix":""},{"dropping-particle":"","family":"Turner","given":"Elizabeth L","non-dropping-particle":"","parse-names":false,"suffix":""},{"dropping-particle":"","family":"Wang","given":"Xueqi","non-dropping-particle":"","parse-names":false,"suffix":""},{"dropping-particle":"","family":"Shrestha","given":"Pragya","non-dropping-particle":"","parse-names":false,"suffix":""},{"dropping-particle":"","family":"Ghimire","given":"Renasha","non-dropping-particle":"","parse-names":false,"suffix":""},{"dropping-particle":"","family":"Van't Hof","given":"Edith","non-dropping-particle":"","parse-names":false,"suffix":""},{"dropping-particle":"","family":"Bryant","given":"Richard A","non-dropping-particle":"","parse-names":false,"suffix":""},{"dropping-particle":"","family":"Dawson","given":"Katie S","non-dropping-particle":"","parse-names":false,"suffix":""},{"dropping-particle":"","family":"Marahatta","given":"Kedar","non-dropping-particle":"","parse-names":false,"suffix":""},{"dropping-particle":"","family":"Luitel","given":"Nagendra P","non-dropping-particle":"","parse-names":false,"suffix":""},{"dropping-particle":"","family":"Ommeren","given":"Mark","non-dropping-particle":"van","parse-names":false,"suffix":""}],"container-title":"PLoS medicine","id":"ITEM-3","issue":"6","issued":{"date-parts":[["2021","6"]]},"language":"eng","page":"e1003621","publisher-place":"United States","title":"Effectiveness of Group Problem Management Plus, a brief psychological  intervention for adults affected by humanitarian disasters in Nepal: A cluster randomized controlled trial.","type":"article-journal","volume":"18"},"uris":["http://www.mendeley.com/documents/?uuid=eff4e125-e96a-4221-abba-c5afd9f9a55d"]},{"id":"ITEM-4","itemData":{"DOI":"10.1016/j.ssmmh.2024.100367","author":[{"dropping-particle":"","family":"Cuxart-Graell","given":"Alba","non-dropping-particle":"","parse-names":false,"suffix":""},{"dropping-particle":"","family":"Pampiri","given":"Liv","non-dropping-particle":"","parse-names":false,"suffix":""},{"dropping-particle":"","family":"Sainz-Elías","given":"Helena","non-dropping-particle":"","parse-names":false,"suffix":""},{"dropping-particle":"","family":"Butt","given":"Fajar","non-dropping-particle":"","parse-names":false,"suffix":""},{"dropping-particle":"","family":"Rahhab","given":"Wafae","non-dropping-particle":"","parse-names":false,"suffix":""},{"dropping-particle":"","family":"Alcaide","given":"Irene","non-dropping-particle":"","parse-names":false,"suffix":""},{"dropping-particle":"","family":"Alavedra","given":"Isabel","non-dropping-particle":"","parse-names":false,"suffix":""},{"dropping-particle":"","family":"Pinet","given":"Carla","non-dropping-particle":"","parse-names":false,"suffix":""},{"dropping-particle":"","family":"Marti-Soler","given":"Helena","non-dropping-particle":"","parse-names":false,"suffix":""},{"dropping-particle":"","family":"Marti","given":"Maria","non-dropping-particle":"","parse-names":false,"suffix":""},{"dropping-particle":"","family":"Giménez","given":"Laura","non-dropping-particle":"","parse-names":false,"suffix":""},{"dropping-particle":"","family":"Lopez","given":"Yolanda","non-dropping-particle":"","parse-names":false,"suffix":""},{"dropping-particle":"","family":"Requena Méndez","given":"Ana","non-dropping-particle":"","parse-names":false,"suffix":""},{"dropping-particle":"","family":"Cristóbal-Narváez","given":"Paula","non-dropping-particle":"","parse-names":false,"suffix":""},{"dropping-particle":"","family":"Evangelidou","given":"Stella","non-dropping-particle":"","parse-names":false,"suffix":""}],"container-title":"SSM - Mental Health","id":"ITEM-4","issued":{"date-parts":[["2024","11","1"]]},"page":"100367","title":"Community mental health for migrant women in Barcelona (“Self-Care Among Women”): Protocol of a mixed-methods process evaluation of a pilot psychological intervention.","type":"article-journal","volume":"6"},"uris":["http://www.mendeley.com/documents/?uuid=dc06c0ea-48d0-4928-87c5-062bf7740ac5"]},{"id":"ITEM-5","itemData":{"DOI":"10.1186/s12888-021-03645-w","ISSN":"1471-244X (Electronic)","PMID":"34983461","abstract":"BACKGROUND: Syrian refugees resettled in Turkey show a high prevalence of  symptoms of mental disorders. Problem Management Plus (PM+) is an effective psychological intervention delivered by non-specialist health care providers which has shown to decrease psychological distress among people exposed to adversity. In this single-blind pilot randomised controlled trial, we examined the methodological trial procedures of Group PM+ (gPM+) among Syrian refugees with psychological distress in Istanbul, Turkey, and assessed feasibility, acceptability, perceived impact and the potential cost-effectiveness of the intervention. METHODS: Refugees with psychological distress (Kessler Psychological Distress Scale, K10 &gt; 15) and impaired psychosocial functioning (World Health Organization Disability Assessment Schedule, WHODAS 2.0 &gt; 16) were recruited from the community and randomised to either gPM+ and enhanced care as usual (E-CAU) (n = 24) or E-CAU only (n = 22). gPM+ comprised of five weekly group sessions with eight to ten participants per group. Acceptability and feasibility of the intervention were assessed through semi-structured interviews. The primary outcome at 3-month follow-up was symptoms of depression and anxiety (Hopkins Symptoms Checklist-25). Psychosocial functioning (WHODAS 2.0), symptoms of posttraumatic stress disorder and self-identified problems (Psychological Outcomes Profiles, PSYCHLOPS) were included as secondary outcomes. A modified version of the Client Service Receipt Inventory was used to document changes in the costs of health service utilisation as well as productivity losses. RESULTS: There were no barriers experienced in recruiting study participants and in randomising them into the respective study arms. Retention in gPM+ was high (75%). Qualitative analyses of the interviews with the participants showed that Syrian refugees had a positive view on the content, implementation and format of gPM+. No adverse events were reported during the implementation. The study was not powered to detect an effect. No significant difference between gPM+ and E-CAU group on primary and secondary outcome measures, or in economic impacts were found. CONCLUSIONS: gPM+ delivered by non-specialist peer providers seemed to be an acceptable, feasible and safe intervention for Syrian refugees in Turkey with elevated levels of psychological distress. This pilot RCT sets the stage for a fully powered RCT. TRIAL REGISTRATION: ClinicalTrials.gov Identifier NCT0356…","author":[{"dropping-particle":"","family":"Acarturk","given":"C","non-dropping-particle":"","parse-names":false,"suffix":""},{"dropping-particle":"","family":"Uygun","given":"E","non-dropping-particle":"","parse-names":false,"suffix":""},{"dropping-particle":"","family":"Ilkkursun","given":"Z","non-dropping-particle":"","parse-names":false,"suffix":""},{"dropping-particle":"","family":"Yurtbakan","given":"T","non-dropping-particle":"","parse-names":false,"suffix":""},{"dropping-particle":"","family":"Kurt","given":"G","non-dropping-particle":"","parse-names":false,"suffix":""},{"dropping-particle":"","family":"Adam-Troian","given":"J","non-dropping-particle":"","parse-names":false,"suffix":""},{"dropping-particle":"","family":"Senay","given":"I","non-dropping-particle":"","parse-names":false,"suffix":""},{"dropping-particle":"","family":"Bryant","given":"R","non-dropping-particle":"","parse-names":false,"suffix":""},{"dropping-particle":"","family":"Cuijpers","given":"P","non-dropping-particle":"","parse-names":false,"suffix":""},{"dropping-particle":"","family":"Kiselev","given":"N","non-dropping-particle":"","parse-names":false,"suffix":""},{"dropping-particle":"","family":"McDaid","given":"D","non-dropping-particle":"","parse-names":false,"suffix":""},{"dropping-particle":"","family":"Morina","given":"N","non-dropping-particle":"","parse-names":false,"suffix":""},{"dropping-particle":"","family":"Nisanci","given":"Z","non-dropping-particle":"","parse-names":false,"suffix":""},{"dropping-particle":"","family":"Park","given":"A L","non-dropping-particle":"","parse-names":false,"suffix":""},{"dropping-particle":"","family":"Sijbrandij","given":"M","non-dropping-particle":"","parse-names":false,"suffix":""},{"dropping-particle":"","family":"Ventevogel","given":"P","non-dropping-particle":"","parse-names":false,"suffix":""},{"dropping-particle":"","family":"Fuhr","given":"D C","non-dropping-particle":"","parse-names":false,"suffix":""}],"container-title":"BMC psychiatry","id":"ITEM-5","issue":"1","issued":{"date-parts":[["2022","1"]]},"language":"eng","page":"8","publisher-place":"England","title":"Group problem management plus (PM+) to decrease psychological distress among  Syrian refugees in Turkey: a pilot randomised controlled trial.","type":"article-journal","volume":"22"},"uris":["http://www.mendeley.com/documents/?uuid=6e105b28-1354-4b91-b8d1-f259dc2a0cbd"]}],"mendeley":{"formattedCitation":"&lt;sup&gt;9,10,13,17,18&lt;/sup&gt;","plainTextFormattedCitation":"9,10,13,17,18","previouslyFormattedCitation":"&lt;sup&gt;9,10,13,17,18&lt;/sup&gt;"},"properties":{"noteIndex":0},"schema":"https://github.com/citation-style-language/schema/raw/master/csl-citation.json"}</w:instrText>
      </w:r>
      <w:r w:rsidR="004D3617" w:rsidRPr="00AC3E9C">
        <w:rPr>
          <w:rFonts w:ascii="Times New Roman" w:hAnsi="Times New Roman" w:cs="Times New Roman"/>
          <w:b/>
          <w:bCs/>
          <w:i/>
          <w:iCs/>
          <w:color w:val="0070C0"/>
          <w:sz w:val="28"/>
          <w:szCs w:val="28"/>
          <w:vertAlign w:val="superscript"/>
        </w:rPr>
        <w:fldChar w:fldCharType="separate"/>
      </w:r>
      <w:r w:rsidR="004D3617" w:rsidRPr="00AC3E9C">
        <w:rPr>
          <w:rFonts w:ascii="Times New Roman" w:hAnsi="Times New Roman" w:cs="Times New Roman"/>
          <w:b/>
          <w:bCs/>
          <w:i/>
          <w:iCs/>
          <w:color w:val="0070C0"/>
          <w:sz w:val="28"/>
          <w:szCs w:val="28"/>
          <w:vertAlign w:val="superscript"/>
        </w:rPr>
        <w:t>9,10,13,17,18</w:t>
      </w:r>
      <w:r w:rsidR="004D3617" w:rsidRPr="00AC3E9C">
        <w:rPr>
          <w:rFonts w:ascii="Times New Roman" w:hAnsi="Times New Roman" w:cs="Times New Roman"/>
          <w:b/>
          <w:bCs/>
          <w:i/>
          <w:iCs/>
          <w:color w:val="0070C0"/>
          <w:sz w:val="28"/>
          <w:szCs w:val="28"/>
          <w:vertAlign w:val="superscript"/>
        </w:rPr>
        <w:fldChar w:fldCharType="end"/>
      </w:r>
      <w:r w:rsidR="00BA77E8" w:rsidRPr="00AC3E9C">
        <w:rPr>
          <w:rFonts w:ascii="Times New Roman" w:hAnsi="Times New Roman" w:cs="Times New Roman"/>
          <w:b/>
          <w:bCs/>
          <w:i/>
          <w:iCs/>
          <w:color w:val="0070C0"/>
          <w:sz w:val="28"/>
          <w:szCs w:val="28"/>
          <w:vertAlign w:val="superscript"/>
        </w:rPr>
        <w:t>]</w:t>
      </w:r>
      <w:bookmarkEnd w:id="44"/>
    </w:p>
    <w:p w14:paraId="14CF422B" w14:textId="3F7BABD6" w:rsidR="00B63727" w:rsidRPr="00AC3E9C" w:rsidRDefault="00B63727" w:rsidP="00672FDD">
      <w:pPr>
        <w:spacing w:after="120" w:line="276" w:lineRule="auto"/>
        <w:ind w:firstLine="567"/>
        <w:jc w:val="both"/>
      </w:pPr>
      <w:r w:rsidRPr="00AC3E9C">
        <w:t xml:space="preserve">Acest capitol vă va învăța cum să sprijiniți </w:t>
      </w:r>
      <w:r w:rsidR="00620261" w:rsidRPr="00AC3E9C">
        <w:t>beneficiar</w:t>
      </w:r>
      <w:r w:rsidRPr="00AC3E9C">
        <w:t xml:space="preserve">ii în construirea și consolidarea rețelelor lor de sprijin social, un element esențial pentru recuperarea emoțională și pentru creșterea rezilienței în fața adversității. În </w:t>
      </w:r>
      <w:r w:rsidR="00620261" w:rsidRPr="00AC3E9C">
        <w:t>această</w:t>
      </w:r>
      <w:r w:rsidRPr="00AC3E9C">
        <w:t xml:space="preserve"> sesiune a intervenției IP</w:t>
      </w:r>
      <w:r w:rsidR="006305F9" w:rsidRPr="00AC3E9C">
        <w:t>I</w:t>
      </w:r>
      <w:r w:rsidRPr="00AC3E9C">
        <w:t>, veți aloca aproximativ 30 de minute pentru a introduce această strategie, folosind fișa de lucru „Consolidarea asistenței sociale” (vezi Anexa 5) și programul activităților asociat.</w:t>
      </w:r>
    </w:p>
    <w:p w14:paraId="6E2A398B" w14:textId="77777777" w:rsidR="00B63727" w:rsidRPr="00AC3E9C" w:rsidRDefault="00B63727" w:rsidP="006E37A5">
      <w:pPr>
        <w:spacing w:after="120" w:line="276" w:lineRule="auto"/>
        <w:ind w:firstLine="567"/>
        <w:jc w:val="both"/>
        <w:rPr>
          <w:i/>
          <w:iCs/>
        </w:rPr>
      </w:pPr>
      <w:r w:rsidRPr="00AC3E9C">
        <w:rPr>
          <w:i/>
          <w:iCs/>
        </w:rPr>
        <w:t>Ce este consolidarea asistenței sociale?</w:t>
      </w:r>
    </w:p>
    <w:p w14:paraId="2D9B6FFC" w14:textId="067C1453" w:rsidR="00B63727" w:rsidRPr="00AC3E9C" w:rsidRDefault="00B63727" w:rsidP="00672FDD">
      <w:pPr>
        <w:spacing w:after="120" w:line="276" w:lineRule="auto"/>
        <w:ind w:firstLine="567"/>
        <w:jc w:val="both"/>
      </w:pPr>
      <w:r w:rsidRPr="00AC3E9C">
        <w:t xml:space="preserve">Consolidarea asistenței sociale se referă la procesul prin care </w:t>
      </w:r>
      <w:r w:rsidR="00620261" w:rsidRPr="00AC3E9C">
        <w:t>beneficiar</w:t>
      </w:r>
      <w:r w:rsidRPr="00AC3E9C">
        <w:t>ii își dezvoltă o rețea de sprijin – fie că este vorba despre prieteni, membri ai familiei, grupuri comunitare sau organizații religioase și de sănătate mintală – care îi poate ajuta în momentele dificile. Chiar dacă o persoană nu are nevoie de numeroși susținători, este vital să aibă cel puțin o sursă de sprijin de încredere care să îi asigure validarea și asistența practică.</w:t>
      </w:r>
    </w:p>
    <w:p w14:paraId="3F23D689" w14:textId="77777777" w:rsidR="00B63727" w:rsidRPr="00AC3E9C" w:rsidRDefault="00B63727" w:rsidP="006E37A5">
      <w:pPr>
        <w:spacing w:after="120" w:line="276" w:lineRule="auto"/>
        <w:ind w:firstLine="567"/>
        <w:jc w:val="both"/>
        <w:rPr>
          <w:i/>
          <w:iCs/>
        </w:rPr>
      </w:pPr>
      <w:r w:rsidRPr="00AC3E9C">
        <w:rPr>
          <w:i/>
          <w:iCs/>
        </w:rPr>
        <w:t>De ce este important sprijinul social?</w:t>
      </w:r>
    </w:p>
    <w:p w14:paraId="5CEA2441" w14:textId="77777777" w:rsidR="00B63727" w:rsidRPr="00AC3E9C" w:rsidRDefault="00B63727" w:rsidP="006E37A5">
      <w:pPr>
        <w:spacing w:after="120" w:line="276" w:lineRule="auto"/>
        <w:ind w:firstLine="567"/>
        <w:jc w:val="both"/>
      </w:pPr>
      <w:r w:rsidRPr="00AC3E9C">
        <w:t>Studiile arată că oamenii fac față mai bine adversității atunci când au rețele sociale solide. Un sprijin adecvat:</w:t>
      </w:r>
    </w:p>
    <w:p w14:paraId="1D7DAD54" w14:textId="77777777" w:rsidR="00B63727" w:rsidRPr="00AC3E9C" w:rsidRDefault="00B63727">
      <w:pPr>
        <w:numPr>
          <w:ilvl w:val="0"/>
          <w:numId w:val="79"/>
        </w:numPr>
        <w:spacing w:after="120" w:line="276" w:lineRule="auto"/>
        <w:ind w:left="0" w:firstLine="567"/>
        <w:jc w:val="both"/>
      </w:pPr>
      <w:r w:rsidRPr="00AC3E9C">
        <w:lastRenderedPageBreak/>
        <w:t>Oferă o ascultare empatică și validare a emoțiilor,</w:t>
      </w:r>
    </w:p>
    <w:p w14:paraId="796F2F93" w14:textId="77777777" w:rsidR="00B63727" w:rsidRPr="00AC3E9C" w:rsidRDefault="00B63727">
      <w:pPr>
        <w:numPr>
          <w:ilvl w:val="0"/>
          <w:numId w:val="79"/>
        </w:numPr>
        <w:spacing w:after="120" w:line="276" w:lineRule="auto"/>
        <w:ind w:left="0" w:firstLine="567"/>
        <w:jc w:val="both"/>
      </w:pPr>
      <w:r w:rsidRPr="00AC3E9C">
        <w:t>Ajută la obținerea de informații utile și resurse pentru a gestiona problemele practice,</w:t>
      </w:r>
    </w:p>
    <w:p w14:paraId="39812638" w14:textId="77777777" w:rsidR="00B63727" w:rsidRPr="00AC3E9C" w:rsidRDefault="00B63727">
      <w:pPr>
        <w:numPr>
          <w:ilvl w:val="0"/>
          <w:numId w:val="79"/>
        </w:numPr>
        <w:spacing w:after="120" w:line="276" w:lineRule="auto"/>
        <w:ind w:left="0" w:firstLine="567"/>
        <w:jc w:val="both"/>
      </w:pPr>
      <w:r w:rsidRPr="00AC3E9C">
        <w:t>Permite împărtășirea experiențelor fără a se simți judecați,</w:t>
      </w:r>
    </w:p>
    <w:p w14:paraId="2AA40A16" w14:textId="77777777" w:rsidR="00B63727" w:rsidRPr="00AC3E9C" w:rsidRDefault="00B63727">
      <w:pPr>
        <w:numPr>
          <w:ilvl w:val="0"/>
          <w:numId w:val="79"/>
        </w:numPr>
        <w:spacing w:after="120" w:line="276" w:lineRule="auto"/>
        <w:ind w:left="0" w:firstLine="567"/>
        <w:jc w:val="both"/>
      </w:pPr>
      <w:r w:rsidRPr="00AC3E9C">
        <w:t>Contribuie la reducerea sentimentelor de izolare, care pot agrava stările depresive.</w:t>
      </w:r>
    </w:p>
    <w:p w14:paraId="7223BC5D" w14:textId="58389416" w:rsidR="00B63727" w:rsidRPr="00AC3E9C" w:rsidRDefault="00B63727" w:rsidP="006E37A5">
      <w:pPr>
        <w:spacing w:after="120" w:line="276" w:lineRule="auto"/>
        <w:ind w:firstLine="567"/>
        <w:jc w:val="both"/>
      </w:pPr>
      <w:r w:rsidRPr="00AC3E9C">
        <w:t xml:space="preserve">În contexte precum doliu sau pierderi majore, </w:t>
      </w:r>
      <w:r w:rsidR="00620261" w:rsidRPr="00AC3E9C">
        <w:t>beneficiar</w:t>
      </w:r>
      <w:r w:rsidRPr="00AC3E9C">
        <w:t>ii pot simți că nu mai au sens să se conecteze cu ceilalți. Totuși, izolarea prelungită poate avea efecte devastatoare asupra sănătății lor emoționale și a funcționării zilnice. Consolidarea asistenței sociale, fie prin simple gesturi de conectare, fie prin implicarea în activități comunitare, poate reface treptat sentimentul de apartenență și poate susține o recuperare mai rapidă.</w:t>
      </w:r>
    </w:p>
    <w:p w14:paraId="374A6AEB" w14:textId="4B665FFB" w:rsidR="00B63727" w:rsidRPr="00AC3E9C" w:rsidRDefault="00B63727" w:rsidP="006E37A5">
      <w:pPr>
        <w:spacing w:after="120" w:line="276" w:lineRule="auto"/>
        <w:ind w:firstLine="567"/>
        <w:jc w:val="both"/>
        <w:rPr>
          <w:i/>
          <w:iCs/>
        </w:rPr>
      </w:pPr>
      <w:r w:rsidRPr="00AC3E9C">
        <w:rPr>
          <w:i/>
          <w:iCs/>
        </w:rPr>
        <w:t xml:space="preserve">Cum introduceți această strategie în rândul </w:t>
      </w:r>
      <w:r w:rsidR="00620261" w:rsidRPr="00AC3E9C">
        <w:rPr>
          <w:i/>
          <w:iCs/>
        </w:rPr>
        <w:t>beneficiar</w:t>
      </w:r>
      <w:r w:rsidRPr="00AC3E9C">
        <w:rPr>
          <w:i/>
          <w:iCs/>
        </w:rPr>
        <w:t>ilor?</w:t>
      </w:r>
    </w:p>
    <w:p w14:paraId="3CF47B9C" w14:textId="26A6A43B" w:rsidR="00B63727" w:rsidRPr="00AC3E9C" w:rsidRDefault="00B63727" w:rsidP="006E37A5">
      <w:pPr>
        <w:spacing w:after="120" w:line="276" w:lineRule="auto"/>
        <w:ind w:firstLine="567"/>
        <w:jc w:val="both"/>
      </w:pPr>
      <w:r w:rsidRPr="00AC3E9C">
        <w:t xml:space="preserve">În cadrul sesiunii, veți explica </w:t>
      </w:r>
      <w:r w:rsidR="00B6795B" w:rsidRPr="00AC3E9C">
        <w:t>beneficiar</w:t>
      </w:r>
      <w:r w:rsidRPr="00AC3E9C">
        <w:t>ului ce înseamnă consolidarea asistenței sociale și cum poate fi aplicată pentru a-și îmbunătăți starea de bine. Puteți folosi următoarele puncte de discuție:</w:t>
      </w:r>
    </w:p>
    <w:p w14:paraId="0A36D908" w14:textId="77777777" w:rsidR="00B63727" w:rsidRPr="00AC3E9C" w:rsidRDefault="00B63727">
      <w:pPr>
        <w:numPr>
          <w:ilvl w:val="0"/>
          <w:numId w:val="80"/>
        </w:numPr>
        <w:tabs>
          <w:tab w:val="clear" w:pos="720"/>
          <w:tab w:val="num" w:pos="0"/>
        </w:tabs>
        <w:spacing w:after="120" w:line="276" w:lineRule="auto"/>
        <w:ind w:left="0" w:firstLine="567"/>
        <w:jc w:val="both"/>
      </w:pPr>
      <w:r w:rsidRPr="00AC3E9C">
        <w:rPr>
          <w:i/>
          <w:iCs/>
        </w:rPr>
        <w:t>Definirea sprijinului social:</w:t>
      </w:r>
      <w:r w:rsidRPr="00AC3E9C">
        <w:t xml:space="preserve"> Explicați că sprijinul social nu înseamnă neapărat să discute despre toate problemele personale, ci să petreacă timp cu persoane de încredere care îi pot oferi validare, sprijin practic și emoțional.</w:t>
      </w:r>
    </w:p>
    <w:p w14:paraId="7530B4B6" w14:textId="77777777" w:rsidR="00B63727" w:rsidRPr="00AC3E9C" w:rsidRDefault="00B63727">
      <w:pPr>
        <w:numPr>
          <w:ilvl w:val="0"/>
          <w:numId w:val="80"/>
        </w:numPr>
        <w:spacing w:after="120" w:line="276" w:lineRule="auto"/>
        <w:ind w:left="0" w:firstLine="567"/>
        <w:jc w:val="both"/>
      </w:pPr>
      <w:r w:rsidRPr="00AC3E9C">
        <w:rPr>
          <w:i/>
          <w:iCs/>
        </w:rPr>
        <w:t>Tipuri de sprijin:</w:t>
      </w:r>
      <w:r w:rsidRPr="00AC3E9C">
        <w:t xml:space="preserve"> Puteți menționa diverse forme de sprijin, cum ar fi:</w:t>
      </w:r>
    </w:p>
    <w:p w14:paraId="68919BC8" w14:textId="77777777" w:rsidR="00B63727" w:rsidRPr="00AC3E9C" w:rsidRDefault="00B63727">
      <w:pPr>
        <w:pStyle w:val="Listparagraf"/>
        <w:numPr>
          <w:ilvl w:val="0"/>
          <w:numId w:val="88"/>
        </w:numPr>
        <w:spacing w:after="120" w:line="276" w:lineRule="auto"/>
        <w:ind w:left="0" w:firstLine="567"/>
        <w:jc w:val="both"/>
      </w:pPr>
      <w:r w:rsidRPr="00AC3E9C">
        <w:t>Ascultarea empatică: Un prieten sau membru al familiei care ascultă fără a judeca.</w:t>
      </w:r>
    </w:p>
    <w:p w14:paraId="351236A0" w14:textId="77777777" w:rsidR="00B63727" w:rsidRPr="00AC3E9C" w:rsidRDefault="00B63727">
      <w:pPr>
        <w:pStyle w:val="Listparagraf"/>
        <w:numPr>
          <w:ilvl w:val="0"/>
          <w:numId w:val="88"/>
        </w:numPr>
        <w:spacing w:after="120" w:line="276" w:lineRule="auto"/>
        <w:ind w:left="0" w:firstLine="567"/>
        <w:jc w:val="both"/>
      </w:pPr>
      <w:r w:rsidRPr="00AC3E9C">
        <w:t>Sprijin practic: Ajutor în finalizarea unor sarcini sau obținerea de resurse (ex. transport, informații, împrumuturi).</w:t>
      </w:r>
    </w:p>
    <w:p w14:paraId="16C67257" w14:textId="77777777" w:rsidR="00B63727" w:rsidRPr="00AC3E9C" w:rsidRDefault="00B63727">
      <w:pPr>
        <w:pStyle w:val="Listparagraf"/>
        <w:numPr>
          <w:ilvl w:val="0"/>
          <w:numId w:val="88"/>
        </w:numPr>
        <w:spacing w:after="120" w:line="276" w:lineRule="auto"/>
        <w:ind w:left="0" w:firstLine="567"/>
        <w:jc w:val="both"/>
      </w:pPr>
      <w:r w:rsidRPr="00AC3E9C">
        <w:t>Conectare socială: Participarea la întâlniri de grup, activități comunitare sau evenimente religioase.</w:t>
      </w:r>
    </w:p>
    <w:p w14:paraId="3B707443" w14:textId="7F666C5A" w:rsidR="00B63727" w:rsidRPr="00AC3E9C" w:rsidRDefault="00B63727" w:rsidP="00D542F4">
      <w:pPr>
        <w:numPr>
          <w:ilvl w:val="0"/>
          <w:numId w:val="80"/>
        </w:numPr>
        <w:spacing w:after="120" w:line="276" w:lineRule="auto"/>
        <w:ind w:left="0" w:firstLine="567"/>
        <w:jc w:val="both"/>
      </w:pPr>
      <w:r w:rsidRPr="00AC3E9C">
        <w:rPr>
          <w:i/>
          <w:iCs/>
        </w:rPr>
        <w:t>Încrederea:</w:t>
      </w:r>
      <w:r w:rsidRPr="00AC3E9C">
        <w:t xml:space="preserve"> Subliniați importanța alegerii unei persoane sau a unei organizații de încredere. Încurajați </w:t>
      </w:r>
      <w:r w:rsidR="00B6795B" w:rsidRPr="00AC3E9C">
        <w:t>beneficiar</w:t>
      </w:r>
      <w:r w:rsidRPr="00AC3E9C">
        <w:t>ul să înceapă cu cereri mici de sprijin și să își testeze rețeaua socială în mod gradual.</w:t>
      </w:r>
    </w:p>
    <w:p w14:paraId="6428FE70" w14:textId="1279E826" w:rsidR="00B63727" w:rsidRPr="00AC3E9C" w:rsidRDefault="00B63727" w:rsidP="006E37A5">
      <w:pPr>
        <w:spacing w:after="120" w:line="276" w:lineRule="auto"/>
        <w:ind w:firstLine="567"/>
        <w:jc w:val="both"/>
        <w:rPr>
          <w:i/>
          <w:iCs/>
        </w:rPr>
      </w:pPr>
      <w:r w:rsidRPr="00AC3E9C">
        <w:rPr>
          <w:i/>
          <w:iCs/>
        </w:rPr>
        <w:t xml:space="preserve">Cum să încurajați </w:t>
      </w:r>
      <w:r w:rsidR="00620261" w:rsidRPr="00AC3E9C">
        <w:rPr>
          <w:i/>
          <w:iCs/>
        </w:rPr>
        <w:t>beneficiar</w:t>
      </w:r>
      <w:r w:rsidRPr="00AC3E9C">
        <w:rPr>
          <w:i/>
          <w:iCs/>
        </w:rPr>
        <w:t>ii să consolideze sprijinul social?</w:t>
      </w:r>
    </w:p>
    <w:p w14:paraId="13B5EF33" w14:textId="0CDC01EA" w:rsidR="00B63727" w:rsidRPr="00AC3E9C" w:rsidRDefault="00B63727" w:rsidP="006E37A5">
      <w:pPr>
        <w:spacing w:after="120" w:line="276" w:lineRule="auto"/>
        <w:ind w:firstLine="567"/>
        <w:jc w:val="both"/>
      </w:pPr>
      <w:r w:rsidRPr="00AC3E9C">
        <w:t xml:space="preserve">Dacă </w:t>
      </w:r>
      <w:r w:rsidR="00B6795B" w:rsidRPr="00AC3E9C">
        <w:t>beneficiar</w:t>
      </w:r>
      <w:r w:rsidRPr="00AC3E9C">
        <w:t>ul nu beneficiază încă de un sprijin social adecvat sau nu folosește rețelele existente, discutați deschis despre modalitățile prin care ar putea să se conecteze cu persoane care îi pot oferi ajutor. De exemplu:</w:t>
      </w:r>
    </w:p>
    <w:p w14:paraId="45A62934" w14:textId="59BD44AE" w:rsidR="00B63727" w:rsidRPr="00AC3E9C" w:rsidRDefault="00B63727">
      <w:pPr>
        <w:numPr>
          <w:ilvl w:val="0"/>
          <w:numId w:val="81"/>
        </w:numPr>
        <w:spacing w:after="120" w:line="276" w:lineRule="auto"/>
        <w:ind w:left="0" w:firstLine="567"/>
        <w:jc w:val="both"/>
      </w:pPr>
      <w:r w:rsidRPr="00AC3E9C">
        <w:t xml:space="preserve">Dacă </w:t>
      </w:r>
      <w:r w:rsidR="00B6795B" w:rsidRPr="00AC3E9C">
        <w:t>beneficiar</w:t>
      </w:r>
      <w:r w:rsidRPr="00AC3E9C">
        <w:t>ul a participat anterior la un grup de sprijin, dar a renunțat din cauza oboselii, încurajați-l să reia legătura cu acel grup sau să caute un alt grup.</w:t>
      </w:r>
    </w:p>
    <w:p w14:paraId="12879A24" w14:textId="2D5FF3B0" w:rsidR="00B63727" w:rsidRPr="00AC3E9C" w:rsidRDefault="00B63727">
      <w:pPr>
        <w:numPr>
          <w:ilvl w:val="0"/>
          <w:numId w:val="81"/>
        </w:numPr>
        <w:spacing w:after="120" w:line="276" w:lineRule="auto"/>
        <w:ind w:left="0" w:firstLine="567"/>
        <w:jc w:val="both"/>
      </w:pPr>
      <w:r w:rsidRPr="00AC3E9C">
        <w:t xml:space="preserve">Dacă </w:t>
      </w:r>
      <w:r w:rsidR="00B6795B" w:rsidRPr="00AC3E9C">
        <w:t>beneficiar</w:t>
      </w:r>
      <w:r w:rsidRPr="00AC3E9C">
        <w:t>ul nu are pe cineva de încredere, explorați împreună opțiuni precum organizațiile comunitare sau agențiile de sprijin local.</w:t>
      </w:r>
    </w:p>
    <w:p w14:paraId="77312048" w14:textId="5C2F5519" w:rsidR="00B63727" w:rsidRPr="00AC3E9C" w:rsidRDefault="00B63727">
      <w:pPr>
        <w:numPr>
          <w:ilvl w:val="0"/>
          <w:numId w:val="81"/>
        </w:numPr>
        <w:spacing w:after="120" w:line="276" w:lineRule="auto"/>
        <w:ind w:left="0" w:firstLine="567"/>
        <w:jc w:val="both"/>
      </w:pPr>
      <w:r w:rsidRPr="00AC3E9C">
        <w:t xml:space="preserve">Dacă </w:t>
      </w:r>
      <w:r w:rsidR="00B6795B" w:rsidRPr="00AC3E9C">
        <w:t>beneficiar</w:t>
      </w:r>
      <w:r w:rsidRPr="00AC3E9C">
        <w:t xml:space="preserve">ul se simte reticent să împărtășească informații personale, sugerați-i să înceapă prin a petrece timp cu oameni care îi oferă o companie plăcută, fără a </w:t>
      </w:r>
      <w:r w:rsidR="007445FD" w:rsidRPr="00AC3E9C">
        <w:t>împărtăși</w:t>
      </w:r>
      <w:r w:rsidRPr="00AC3E9C">
        <w:t xml:space="preserve"> în detalii intime.</w:t>
      </w:r>
    </w:p>
    <w:p w14:paraId="32B055C1" w14:textId="5B644E1F" w:rsidR="00B63727" w:rsidRPr="00AC3E9C" w:rsidRDefault="00B63727" w:rsidP="006E37A5">
      <w:pPr>
        <w:spacing w:after="120" w:line="276" w:lineRule="auto"/>
        <w:ind w:firstLine="567"/>
        <w:jc w:val="both"/>
      </w:pPr>
      <w:r w:rsidRPr="00AC3E9C">
        <w:t xml:space="preserve">Utilizați fișa de lucru „Consolidarea asistenței sociale” pentru a nota împreună cu </w:t>
      </w:r>
      <w:r w:rsidR="00B6795B" w:rsidRPr="00AC3E9C">
        <w:t>beneficiar</w:t>
      </w:r>
      <w:r w:rsidRPr="00AC3E9C">
        <w:t>ul potențialele persoane sau organizații de sprijin și planifica pași concreți, cum ar fi:</w:t>
      </w:r>
    </w:p>
    <w:p w14:paraId="31D6A0A9" w14:textId="77777777" w:rsidR="00B63727" w:rsidRPr="00AC3E9C" w:rsidRDefault="00B63727">
      <w:pPr>
        <w:numPr>
          <w:ilvl w:val="0"/>
          <w:numId w:val="82"/>
        </w:numPr>
        <w:spacing w:after="120" w:line="276" w:lineRule="auto"/>
        <w:ind w:left="0" w:firstLine="567"/>
        <w:jc w:val="both"/>
      </w:pPr>
      <w:r w:rsidRPr="00AC3E9C">
        <w:t>Să sune sau să viziteze o persoană de încredere la o anumită zi și oră.</w:t>
      </w:r>
    </w:p>
    <w:p w14:paraId="159107A4" w14:textId="420FBF9C" w:rsidR="00B63727" w:rsidRPr="00AC3E9C" w:rsidRDefault="00B63727" w:rsidP="00672FDD">
      <w:pPr>
        <w:numPr>
          <w:ilvl w:val="0"/>
          <w:numId w:val="82"/>
        </w:numPr>
        <w:spacing w:after="120" w:line="276" w:lineRule="auto"/>
        <w:ind w:left="0" w:firstLine="567"/>
        <w:jc w:val="both"/>
      </w:pPr>
      <w:r w:rsidRPr="00AC3E9C">
        <w:lastRenderedPageBreak/>
        <w:t>Să stabilească un obiectiv mic, cum ar fi participarea la o masă comună sau la un eveniment social, pentru a testa cât de confortabil se simte în acea interacțiune.</w:t>
      </w:r>
    </w:p>
    <w:p w14:paraId="77DECD55" w14:textId="77777777" w:rsidR="00B63727" w:rsidRPr="00AC3E9C" w:rsidRDefault="00B63727" w:rsidP="006E37A5">
      <w:pPr>
        <w:spacing w:after="120" w:line="276" w:lineRule="auto"/>
        <w:ind w:firstLine="567"/>
        <w:jc w:val="both"/>
        <w:rPr>
          <w:i/>
          <w:iCs/>
        </w:rPr>
      </w:pPr>
      <w:r w:rsidRPr="00AC3E9C">
        <w:rPr>
          <w:i/>
          <w:iCs/>
        </w:rPr>
        <w:t>Aspecte legate de agresiunea sexuală</w:t>
      </w:r>
    </w:p>
    <w:p w14:paraId="39781CE8" w14:textId="48C5D22B" w:rsidR="00B63727" w:rsidRPr="00AC3E9C" w:rsidRDefault="00B63727" w:rsidP="006E37A5">
      <w:pPr>
        <w:spacing w:after="120" w:line="276" w:lineRule="auto"/>
        <w:ind w:firstLine="567"/>
        <w:jc w:val="both"/>
      </w:pPr>
      <w:r w:rsidRPr="00AC3E9C">
        <w:t xml:space="preserve">În cazul </w:t>
      </w:r>
      <w:r w:rsidR="00620261" w:rsidRPr="00AC3E9C">
        <w:t>beneficiar</w:t>
      </w:r>
      <w:r w:rsidRPr="00AC3E9C">
        <w:t xml:space="preserve">ilor care au suferit agresiune sexuală sau alte traume intime, construirea unei rețele de sprijin poate fi o provocare. Este esențial să respectați ritmul și confortul </w:t>
      </w:r>
      <w:r w:rsidR="00B6795B" w:rsidRPr="00AC3E9C">
        <w:t>beneficiar</w:t>
      </w:r>
      <w:r w:rsidRPr="00AC3E9C">
        <w:t>ului:</w:t>
      </w:r>
    </w:p>
    <w:p w14:paraId="4FF9C0D4" w14:textId="77777777" w:rsidR="00B63727" w:rsidRPr="00AC3E9C" w:rsidRDefault="00B63727">
      <w:pPr>
        <w:numPr>
          <w:ilvl w:val="0"/>
          <w:numId w:val="83"/>
        </w:numPr>
        <w:spacing w:after="120" w:line="276" w:lineRule="auto"/>
        <w:ind w:left="0" w:firstLine="567"/>
        <w:jc w:val="both"/>
      </w:pPr>
      <w:r w:rsidRPr="00AC3E9C">
        <w:t>Nu îi forțați să discute despre experiențele traumatice dacă nu se simt pregătiți.</w:t>
      </w:r>
    </w:p>
    <w:p w14:paraId="3B6768F8" w14:textId="77777777" w:rsidR="00B63727" w:rsidRPr="00AC3E9C" w:rsidRDefault="00B63727">
      <w:pPr>
        <w:numPr>
          <w:ilvl w:val="0"/>
          <w:numId w:val="83"/>
        </w:numPr>
        <w:spacing w:after="120" w:line="276" w:lineRule="auto"/>
        <w:ind w:left="0" w:firstLine="567"/>
        <w:jc w:val="both"/>
      </w:pPr>
      <w:r w:rsidRPr="00AC3E9C">
        <w:t>Încurajați-i să aleagă persoane în care au încredere, chiar dacă inițial preferă să discute despre probleme practice.</w:t>
      </w:r>
    </w:p>
    <w:p w14:paraId="0932D7C6" w14:textId="1A5E5A6B" w:rsidR="00B63727" w:rsidRPr="00AC3E9C" w:rsidRDefault="00B63727">
      <w:pPr>
        <w:numPr>
          <w:ilvl w:val="0"/>
          <w:numId w:val="83"/>
        </w:numPr>
        <w:spacing w:after="120" w:line="276" w:lineRule="auto"/>
        <w:ind w:left="0" w:firstLine="567"/>
        <w:jc w:val="both"/>
      </w:pPr>
      <w:r w:rsidRPr="00AC3E9C">
        <w:t xml:space="preserve">Reamintiți </w:t>
      </w:r>
      <w:r w:rsidR="00B6795B" w:rsidRPr="00AC3E9C">
        <w:t>beneficiar</w:t>
      </w:r>
      <w:r w:rsidRPr="00AC3E9C">
        <w:t>ului că scopul consolidării sprijinului social este de a oferi un cadru sigur și de a testa treptat încrederea în ceilalți, fără a compromite intimitatea sau demnitatea.</w:t>
      </w:r>
    </w:p>
    <w:p w14:paraId="7E8C8D0F" w14:textId="2CC3D459" w:rsidR="00B63727" w:rsidRPr="00AC3E9C" w:rsidRDefault="00B63727" w:rsidP="006E37A5">
      <w:pPr>
        <w:spacing w:after="120" w:line="276" w:lineRule="auto"/>
        <w:ind w:firstLine="567"/>
        <w:jc w:val="both"/>
      </w:pPr>
      <w:r w:rsidRPr="00AC3E9C">
        <w:t xml:space="preserve">Consolidarea asistenței sociale este un pilon esențial al intervenției </w:t>
      </w:r>
      <w:r w:rsidR="006305F9" w:rsidRPr="00AC3E9C">
        <w:t>IPI</w:t>
      </w:r>
      <w:r w:rsidRPr="00AC3E9C">
        <w:t xml:space="preserve">. Această strategie îi ajută pe </w:t>
      </w:r>
      <w:r w:rsidR="00620261" w:rsidRPr="00AC3E9C">
        <w:t>beneficiar</w:t>
      </w:r>
      <w:r w:rsidRPr="00AC3E9C">
        <w:t xml:space="preserve">i să se conecteze cu persoane sau organizații de încredere, care pot oferi sprijin practic și emoțional. Prin încurajarea implicării sociale, fie prin simpla petrecere a timpului cu alții, fie prin cererea de ajutor concret, </w:t>
      </w:r>
      <w:r w:rsidR="00B6795B" w:rsidRPr="00AC3E9C">
        <w:t>beneficiar</w:t>
      </w:r>
      <w:r w:rsidRPr="00AC3E9C">
        <w:t>ul poate începe să rupă izolarea și să dezvolte rețele de sprijin care vor contribui semnificativ la îmbunătățirea stării sale generale.</w:t>
      </w:r>
    </w:p>
    <w:p w14:paraId="710C7940" w14:textId="5CC1F863" w:rsidR="00B63727" w:rsidRPr="00AC3E9C" w:rsidRDefault="00B63727" w:rsidP="006E37A5">
      <w:pPr>
        <w:spacing w:after="120" w:line="276" w:lineRule="auto"/>
        <w:ind w:firstLine="567"/>
        <w:jc w:val="both"/>
      </w:pPr>
      <w:r w:rsidRPr="00AC3E9C">
        <w:t xml:space="preserve">În final, scopul este de a asigura că fiecare </w:t>
      </w:r>
      <w:r w:rsidR="00B6795B" w:rsidRPr="00AC3E9C">
        <w:t>beneficiar</w:t>
      </w:r>
      <w:r w:rsidRPr="00AC3E9C">
        <w:t xml:space="preserve"> se simte susținut, validat și capabil să gestioneze provocările vieții, știind că are alături un sistem de sprijin social robust, esențial pentru recuperare și bunăstare pe termen lung.</w:t>
      </w:r>
    </w:p>
    <w:p w14:paraId="31D21954" w14:textId="77777777" w:rsidR="004151A0" w:rsidRPr="00AC3E9C" w:rsidRDefault="004151A0" w:rsidP="004151A0">
      <w:pPr>
        <w:pStyle w:val="Titlu1"/>
        <w:spacing w:before="0" w:after="120" w:line="276" w:lineRule="auto"/>
        <w:jc w:val="both"/>
        <w:rPr>
          <w:rFonts w:ascii="Times New Roman" w:hAnsi="Times New Roman" w:cs="Times New Roman"/>
          <w:b/>
          <w:bCs/>
          <w:color w:val="0070C0"/>
          <w:sz w:val="28"/>
          <w:szCs w:val="28"/>
        </w:rPr>
      </w:pPr>
    </w:p>
    <w:p w14:paraId="06946F62" w14:textId="7C932844" w:rsidR="00B63727" w:rsidRPr="00AC3E9C" w:rsidRDefault="00B63727" w:rsidP="004151A0">
      <w:pPr>
        <w:pStyle w:val="Titlu1"/>
        <w:spacing w:before="0" w:after="120" w:line="276" w:lineRule="auto"/>
        <w:jc w:val="both"/>
        <w:rPr>
          <w:rFonts w:ascii="Times New Roman" w:hAnsi="Times New Roman" w:cs="Times New Roman"/>
          <w:b/>
          <w:bCs/>
          <w:i/>
          <w:iCs/>
          <w:color w:val="0070C0"/>
          <w:sz w:val="28"/>
          <w:szCs w:val="28"/>
          <w:vertAlign w:val="superscript"/>
        </w:rPr>
      </w:pPr>
      <w:bookmarkStart w:id="45" w:name="_Toc205462120"/>
      <w:r w:rsidRPr="00AC3E9C">
        <w:rPr>
          <w:rFonts w:ascii="Times New Roman" w:hAnsi="Times New Roman" w:cs="Times New Roman"/>
          <w:b/>
          <w:bCs/>
          <w:color w:val="0070C0"/>
          <w:sz w:val="28"/>
          <w:szCs w:val="28"/>
        </w:rPr>
        <w:t>Capitolul 9: Menținerea stării de bine în IP</w:t>
      </w:r>
      <w:r w:rsidR="006305F9" w:rsidRPr="00AC3E9C">
        <w:rPr>
          <w:rFonts w:ascii="Times New Roman" w:hAnsi="Times New Roman" w:cs="Times New Roman"/>
          <w:b/>
          <w:bCs/>
          <w:color w:val="0070C0"/>
          <w:sz w:val="28"/>
          <w:szCs w:val="28"/>
        </w:rPr>
        <w:t>I</w:t>
      </w:r>
      <w:r w:rsidR="004D3617" w:rsidRPr="00AC3E9C">
        <w:rPr>
          <w:rFonts w:ascii="Times New Roman" w:hAnsi="Times New Roman" w:cs="Times New Roman"/>
          <w:b/>
          <w:bCs/>
          <w:color w:val="0070C0"/>
          <w:sz w:val="28"/>
          <w:szCs w:val="28"/>
        </w:rPr>
        <w:t xml:space="preserve"> </w:t>
      </w:r>
      <w:r w:rsidR="00BA77E8" w:rsidRPr="00AC3E9C">
        <w:rPr>
          <w:rFonts w:ascii="Times New Roman" w:hAnsi="Times New Roman" w:cs="Times New Roman"/>
          <w:b/>
          <w:bCs/>
          <w:i/>
          <w:iCs/>
          <w:color w:val="0070C0"/>
          <w:sz w:val="28"/>
          <w:szCs w:val="28"/>
          <w:vertAlign w:val="superscript"/>
        </w:rPr>
        <w:t>[</w:t>
      </w:r>
      <w:r w:rsidR="004D3617" w:rsidRPr="00AC3E9C">
        <w:rPr>
          <w:rFonts w:ascii="Times New Roman" w:hAnsi="Times New Roman" w:cs="Times New Roman"/>
          <w:b/>
          <w:bCs/>
          <w:i/>
          <w:iCs/>
          <w:color w:val="0070C0"/>
          <w:sz w:val="28"/>
          <w:szCs w:val="28"/>
          <w:vertAlign w:val="superscript"/>
        </w:rPr>
        <w:fldChar w:fldCharType="begin" w:fldLock="1"/>
      </w:r>
      <w:r w:rsidR="004D3617" w:rsidRPr="00AC3E9C">
        <w:rPr>
          <w:rFonts w:ascii="Times New Roman" w:hAnsi="Times New Roman" w:cs="Times New Roman"/>
          <w:b/>
          <w:bCs/>
          <w:i/>
          <w:iCs/>
          <w:color w:val="0070C0"/>
          <w:sz w:val="28"/>
          <w:szCs w:val="28"/>
          <w:vertAlign w:val="superscript"/>
        </w:rPr>
        <w:instrText>ADDIN CSL_CITATION {"citationItems":[{"id":"ITEM-1","itemData":{"DOI":"10.1371/journal.pmed.1003621","ISSN":"1549-1676 (Electronic)","PMID":"34138875","abstract":"BACKGROUND: Globally, 235 million people are impacted by humanitarian emergencies  worldwide, presenting increased risk of experiencing a mental disorder. Our objective was to test the effectiveness of a brief group psychological treatment delivered by trained facilitators without prior professional mental health training in a disaster-prone setting. METHODS AND FINDINGS: We conducted a cluster randomized controlled trial (cRCT) from November 25, 2018 through September 30, 2019. Participants in both arms were assessed at baseline, midline (7 weeks post-baseline, which was approximately 1 week after treatment in the experimental arm), and endline (20 weeks post-baseline, which was approximately 3 months posttreatment). The intervention was Group Problem Management Plus (PM+), a psychological treatment of 5 weekly sessions, which was compared with enhanced usual care (EUC) consisting of a family psychoeducation meeting with a referral option to primary care providers trained in mental healthcare. The setting was 72 wards (geographic unit of clustering) in eastern Nepal, with 1 PM+ group per ward in the treatment arm. Wards were eligible if they were in disaster-prone regions and residents spoke Nepali. Wards were assigned to study arms based on covariate constrained randomization. Eligible participants were adult women and men 18 years of age and older who met screening criteria for psychological distress and functional impairment. Outcomes were measured at the participant level, with assessors blinded to group assignment. The primary outcome was psychological distress assessed with the General Health Questionnaire (GHQ-12). Secondary outcomes included depression symptoms, posttraumatic stress disorder (PTSD) symptoms, \"heart-mind\" problems, social support, somatic symptoms, and functional impairment. The hypothesized mediator was skill use aligned with the treatment's mechanisms of action. A total of 324 participants were enrolled in the control arm (36 wards) and 319 in the Group PM+ arm (36 wards). The overall sample (N = 611) had a median age of 45 years (range 18-91 years), 82% of participants were female, 50% had recently experienced a natural disaster, and 31% had a chronic physical illness. Endline assessments were completed by 302 participants in the control arm (36 wards) and 303 participants in the Group PM+ arm (36 wards). At the midline assessment (immediately after Group PM+ in the experimental arm), mean GHQ-12 total score was 2.7 units low…","author":[{"dropping-particle":"","family":"Jordans","given":"Mark J D","non-dropping-particle":"","parse-names":false,"suffix":""},{"dropping-particle":"","family":"Kohrt","given":"Brandon A","non-dropping-particle":"","parse-names":false,"suffix":""},{"dropping-particle":"","family":"Sangraula","given":"Manaswi","non-dropping-particle":"","parse-names":false,"suffix":""},{"dropping-particle":"","family":"Turner","given":"Elizabeth L","non-dropping-particle":"","parse-names":false,"suffix":""},{"dropping-particle":"","family":"Wang","given":"Xueqi","non-dropping-particle":"","parse-names":false,"suffix":""},{"dropping-particle":"","family":"Shrestha","given":"Pragya","non-dropping-particle":"","parse-names":false,"suffix":""},{"dropping-particle":"","family":"Ghimire","given":"Renasha","non-dropping-particle":"","parse-names":false,"suffix":""},{"dropping-particle":"","family":"Van't Hof","given":"Edith","non-dropping-particle":"","parse-names":false,"suffix":""},{"dropping-particle":"","family":"Bryant","given":"Richard A","non-dropping-particle":"","parse-names":false,"suffix":""},{"dropping-particle":"","family":"Dawson","given":"Katie S","non-dropping-particle":"","parse-names":false,"suffix":""},{"dropping-particle":"","family":"Marahatta","given":"Kedar","non-dropping-particle":"","parse-names":false,"suffix":""},{"dropping-particle":"","family":"Luitel","given":"Nagendra P","non-dropping-particle":"","parse-names":false,"suffix":""},{"dropping-particle":"","family":"Ommeren","given":"Mark","non-dropping-particle":"van","parse-names":false,"suffix":""}],"container-title":"PLoS medicine","id":"ITEM-1","issue":"6","issued":{"date-parts":[["2021","6"]]},"language":"eng","page":"e1003621","publisher-place":"United States","title":"Effectiveness of Group Problem Management Plus, a brief psychological  intervention for adults affected by humanitarian disasters in Nepal: A cluster randomized controlled trial.","type":"article-journal","volume":"18"},"uris":["http://www.mendeley.com/documents/?uuid=eff4e125-e96a-4221-abba-c5afd9f9a55d"]}],"mendeley":{"formattedCitation":"&lt;sup&gt;13&lt;/sup&gt;","plainTextFormattedCitation":"13","previouslyFormattedCitation":"&lt;sup&gt;13&lt;/sup&gt;"},"properties":{"noteIndex":0},"schema":"https://github.com/citation-style-language/schema/raw/master/csl-citation.json"}</w:instrText>
      </w:r>
      <w:r w:rsidR="004D3617" w:rsidRPr="00AC3E9C">
        <w:rPr>
          <w:rFonts w:ascii="Times New Roman" w:hAnsi="Times New Roman" w:cs="Times New Roman"/>
          <w:b/>
          <w:bCs/>
          <w:i/>
          <w:iCs/>
          <w:color w:val="0070C0"/>
          <w:sz w:val="28"/>
          <w:szCs w:val="28"/>
          <w:vertAlign w:val="superscript"/>
        </w:rPr>
        <w:fldChar w:fldCharType="separate"/>
      </w:r>
      <w:r w:rsidR="004D3617" w:rsidRPr="00AC3E9C">
        <w:rPr>
          <w:rFonts w:ascii="Times New Roman" w:hAnsi="Times New Roman" w:cs="Times New Roman"/>
          <w:b/>
          <w:bCs/>
          <w:i/>
          <w:iCs/>
          <w:color w:val="0070C0"/>
          <w:sz w:val="28"/>
          <w:szCs w:val="28"/>
          <w:vertAlign w:val="superscript"/>
        </w:rPr>
        <w:t>13</w:t>
      </w:r>
      <w:r w:rsidR="004D3617" w:rsidRPr="00AC3E9C">
        <w:rPr>
          <w:rFonts w:ascii="Times New Roman" w:hAnsi="Times New Roman" w:cs="Times New Roman"/>
          <w:b/>
          <w:bCs/>
          <w:i/>
          <w:iCs/>
          <w:color w:val="0070C0"/>
          <w:sz w:val="28"/>
          <w:szCs w:val="28"/>
          <w:vertAlign w:val="superscript"/>
        </w:rPr>
        <w:fldChar w:fldCharType="end"/>
      </w:r>
      <w:r w:rsidR="00BA77E8" w:rsidRPr="00AC3E9C">
        <w:rPr>
          <w:rFonts w:ascii="Times New Roman" w:hAnsi="Times New Roman" w:cs="Times New Roman"/>
          <w:b/>
          <w:bCs/>
          <w:i/>
          <w:iCs/>
          <w:color w:val="0070C0"/>
          <w:sz w:val="28"/>
          <w:szCs w:val="28"/>
          <w:vertAlign w:val="superscript"/>
        </w:rPr>
        <w:t>]</w:t>
      </w:r>
      <w:bookmarkEnd w:id="45"/>
    </w:p>
    <w:p w14:paraId="17FEDA40" w14:textId="713698DD" w:rsidR="00B63727" w:rsidRPr="00AC3E9C" w:rsidRDefault="00B63727" w:rsidP="00672FDD">
      <w:pPr>
        <w:spacing w:after="120" w:line="276" w:lineRule="auto"/>
        <w:ind w:firstLine="567"/>
        <w:jc w:val="both"/>
      </w:pPr>
      <w:r w:rsidRPr="00AC3E9C">
        <w:t xml:space="preserve">În această ultimă etapă a intervenției </w:t>
      </w:r>
      <w:r w:rsidR="006305F9" w:rsidRPr="00AC3E9C">
        <w:t>IPI</w:t>
      </w:r>
      <w:r w:rsidRPr="00AC3E9C">
        <w:t>, ne concentrăm pe consolidarea progreselor realizate și pe stabilirea unor perspective de viitor pentru menținerea stării de bine. Acest capitol vă va arăta cum să discutați despre recuperarea emoțională, să completați evaluarea post-intervenție și să încheiați programul într-un mod pozitiv și orientat spre viitor.</w:t>
      </w:r>
    </w:p>
    <w:p w14:paraId="27077516" w14:textId="77777777" w:rsidR="00B63727" w:rsidRPr="00AC3E9C" w:rsidRDefault="00B63727" w:rsidP="006E37A5">
      <w:pPr>
        <w:spacing w:after="120" w:line="276" w:lineRule="auto"/>
        <w:ind w:firstLine="567"/>
        <w:jc w:val="both"/>
        <w:rPr>
          <w:i/>
          <w:iCs/>
        </w:rPr>
      </w:pPr>
      <w:r w:rsidRPr="00AC3E9C">
        <w:rPr>
          <w:i/>
          <w:iCs/>
        </w:rPr>
        <w:t>Ce veți învăța:</w:t>
      </w:r>
    </w:p>
    <w:p w14:paraId="64238A6E" w14:textId="77777777" w:rsidR="00B63727" w:rsidRPr="00AC3E9C" w:rsidRDefault="00B63727">
      <w:pPr>
        <w:numPr>
          <w:ilvl w:val="0"/>
          <w:numId w:val="84"/>
        </w:numPr>
        <w:tabs>
          <w:tab w:val="clear" w:pos="720"/>
          <w:tab w:val="num" w:pos="0"/>
        </w:tabs>
        <w:spacing w:after="120" w:line="276" w:lineRule="auto"/>
        <w:ind w:left="0" w:firstLine="567"/>
        <w:jc w:val="both"/>
      </w:pPr>
      <w:r w:rsidRPr="00AC3E9C">
        <w:t>Natura recuperării emoționale: Veți înțelege că procesul de recuperare nu este liniar; pot exista suișuri și coborâșuri. Este similar cu recuperarea după o boală fizică, unde unele zile sunt mai bune decât altele, dar menținerea constantă a strategiilor învățate ajută la prevenirea recăderilor și la consolidarea abilităților de auto-ajutor.</w:t>
      </w:r>
    </w:p>
    <w:p w14:paraId="42829C11" w14:textId="3C2A4B96" w:rsidR="00B63727" w:rsidRPr="00AC3E9C" w:rsidRDefault="00B63727">
      <w:pPr>
        <w:numPr>
          <w:ilvl w:val="0"/>
          <w:numId w:val="84"/>
        </w:numPr>
        <w:tabs>
          <w:tab w:val="clear" w:pos="720"/>
          <w:tab w:val="num" w:pos="0"/>
        </w:tabs>
        <w:spacing w:after="120" w:line="276" w:lineRule="auto"/>
        <w:ind w:left="0" w:firstLine="567"/>
        <w:jc w:val="both"/>
      </w:pPr>
      <w:r w:rsidRPr="00AC3E9C">
        <w:t xml:space="preserve">Cum să rămână bine: Veți explora modalități prin care </w:t>
      </w:r>
      <w:r w:rsidR="00620261" w:rsidRPr="00AC3E9C">
        <w:t>beneficiar</w:t>
      </w:r>
      <w:r w:rsidRPr="00AC3E9C">
        <w:t xml:space="preserve">ii pot continua să practice strategiile </w:t>
      </w:r>
      <w:r w:rsidR="006305F9" w:rsidRPr="00AC3E9C">
        <w:t>IPI</w:t>
      </w:r>
      <w:r w:rsidRPr="00AC3E9C">
        <w:t>, astfel încât să-și păstreze progresul pe termen lung. Acest lucru le va permite să facă față noilor adversități, precum pierderile, conflictele sau alte evenimente stresante, utilizând tehnicile învățate.</w:t>
      </w:r>
    </w:p>
    <w:p w14:paraId="27AA068D" w14:textId="77777777" w:rsidR="00B63727" w:rsidRPr="00AC3E9C" w:rsidRDefault="00B63727">
      <w:pPr>
        <w:numPr>
          <w:ilvl w:val="0"/>
          <w:numId w:val="84"/>
        </w:numPr>
        <w:tabs>
          <w:tab w:val="clear" w:pos="720"/>
          <w:tab w:val="num" w:pos="0"/>
        </w:tabs>
        <w:spacing w:after="120" w:line="276" w:lineRule="auto"/>
        <w:ind w:left="0" w:firstLine="567"/>
        <w:jc w:val="both"/>
      </w:pPr>
      <w:r w:rsidRPr="00AC3E9C">
        <w:t>Evaluarea post-intervenție: Veți învăța cum se completează evaluarea post-intervenție (folosind Anexa 3) pentru a verifica rezultatele și pentru a stabili dacă este necesar un follow-up suplimentar.</w:t>
      </w:r>
    </w:p>
    <w:p w14:paraId="26905CBF" w14:textId="4FE5B030" w:rsidR="00B63727" w:rsidRPr="00AC3E9C" w:rsidRDefault="00B63727" w:rsidP="00672FDD">
      <w:pPr>
        <w:numPr>
          <w:ilvl w:val="0"/>
          <w:numId w:val="84"/>
        </w:numPr>
        <w:tabs>
          <w:tab w:val="clear" w:pos="720"/>
          <w:tab w:val="num" w:pos="0"/>
        </w:tabs>
        <w:spacing w:after="120" w:line="276" w:lineRule="auto"/>
        <w:ind w:left="0" w:firstLine="567"/>
        <w:jc w:val="both"/>
      </w:pPr>
      <w:r w:rsidRPr="00AC3E9C">
        <w:lastRenderedPageBreak/>
        <w:t xml:space="preserve">Încheierea intervenției: Veți descoperi cum să încheiați sesiunea și programul </w:t>
      </w:r>
      <w:r w:rsidR="006305F9" w:rsidRPr="00AC3E9C">
        <w:t xml:space="preserve">IPI </w:t>
      </w:r>
      <w:r w:rsidRPr="00AC3E9C">
        <w:t xml:space="preserve">cu </w:t>
      </w:r>
      <w:r w:rsidR="00B6795B" w:rsidRPr="00AC3E9C">
        <w:t>beneficiar</w:t>
      </w:r>
      <w:r w:rsidRPr="00AC3E9C">
        <w:t>ul, felicitându-l pentru curajul și efortul depus și încurajându-l să continue să aplice strategiile în viața de zi cu zi.</w:t>
      </w:r>
    </w:p>
    <w:p w14:paraId="0B42C6A9" w14:textId="77777777" w:rsidR="00B63727" w:rsidRPr="00AC3E9C" w:rsidRDefault="00B63727" w:rsidP="006E37A5">
      <w:pPr>
        <w:spacing w:after="120" w:line="276" w:lineRule="auto"/>
        <w:ind w:firstLine="567"/>
        <w:jc w:val="both"/>
        <w:rPr>
          <w:i/>
          <w:iCs/>
        </w:rPr>
      </w:pPr>
      <w:r w:rsidRPr="00AC3E9C">
        <w:rPr>
          <w:i/>
          <w:iCs/>
        </w:rPr>
        <w:t>Cum se desfășoară sesiunea:</w:t>
      </w:r>
    </w:p>
    <w:p w14:paraId="1BCBE882" w14:textId="26F6CA49" w:rsidR="00B63727" w:rsidRPr="00AC3E9C" w:rsidRDefault="00B63727" w:rsidP="006E37A5">
      <w:pPr>
        <w:spacing w:after="120" w:line="276" w:lineRule="auto"/>
        <w:ind w:firstLine="567"/>
        <w:jc w:val="both"/>
      </w:pPr>
      <w:r w:rsidRPr="00AC3E9C">
        <w:t xml:space="preserve">În </w:t>
      </w:r>
      <w:r w:rsidR="007445FD" w:rsidRPr="00AC3E9C">
        <w:t>această</w:t>
      </w:r>
      <w:r w:rsidRPr="00AC3E9C">
        <w:t xml:space="preserve"> sesiune, veți avea la dispoziție mai multe segmente:</w:t>
      </w:r>
    </w:p>
    <w:p w14:paraId="78A39605" w14:textId="30F292CA" w:rsidR="00B63727" w:rsidRPr="00AC3E9C" w:rsidRDefault="00B63727">
      <w:pPr>
        <w:numPr>
          <w:ilvl w:val="0"/>
          <w:numId w:val="85"/>
        </w:numPr>
        <w:tabs>
          <w:tab w:val="clear" w:pos="720"/>
          <w:tab w:val="num" w:pos="0"/>
        </w:tabs>
        <w:spacing w:after="120" w:line="276" w:lineRule="auto"/>
        <w:ind w:left="0" w:firstLine="567"/>
        <w:jc w:val="both"/>
      </w:pPr>
      <w:r w:rsidRPr="00AC3E9C">
        <w:t xml:space="preserve">Starea de bine (30 de minute): Începeți prin a revizui progresul </w:t>
      </w:r>
      <w:r w:rsidR="00B6795B" w:rsidRPr="00AC3E9C">
        <w:t>beneficiar</w:t>
      </w:r>
      <w:r w:rsidRPr="00AC3E9C">
        <w:t xml:space="preserve">ului pe parcursul intervenției, evidențiind momentele de succes și schimbările pozitive. Felicitați </w:t>
      </w:r>
      <w:r w:rsidR="00B6795B" w:rsidRPr="00AC3E9C">
        <w:t>beneficiar</w:t>
      </w:r>
      <w:r w:rsidRPr="00AC3E9C">
        <w:t>ul pentru eforturile depuse și întrebați-l cum a simțit că s-a îmbunătățit, precum și ce domenii mai au nevoie de atenție.</w:t>
      </w:r>
    </w:p>
    <w:p w14:paraId="36BF3301" w14:textId="523685C6" w:rsidR="00B63727" w:rsidRPr="00AC3E9C" w:rsidRDefault="00B63727">
      <w:pPr>
        <w:numPr>
          <w:ilvl w:val="0"/>
          <w:numId w:val="85"/>
        </w:numPr>
        <w:tabs>
          <w:tab w:val="clear" w:pos="720"/>
          <w:tab w:val="num" w:pos="0"/>
        </w:tabs>
        <w:spacing w:after="120" w:line="276" w:lineRule="auto"/>
        <w:ind w:left="0" w:firstLine="567"/>
        <w:jc w:val="both"/>
      </w:pPr>
      <w:r w:rsidRPr="00AC3E9C">
        <w:t xml:space="preserve">Imaginați-vă cum să ajutați pe alții (20 de minute): Invitați </w:t>
      </w:r>
      <w:r w:rsidR="00B6795B" w:rsidRPr="00AC3E9C">
        <w:t>beneficiar</w:t>
      </w:r>
      <w:r w:rsidRPr="00AC3E9C">
        <w:t>ul să se gândească la moduri în care ar putea aplica strategiile învățate pentru a ajuta și alte persoane. Folosiți exemple de cazuri pentru a ilustra cum poate fi folosit sprijinul social și alte tehnici de auto-ajutor în contexte diferite. Acest exercițiu nu doar consolidează încrederea în propriile abilități, ci și întărește sentimentul de responsabilitate și empatie față de comunitate.</w:t>
      </w:r>
    </w:p>
    <w:p w14:paraId="60148A7F" w14:textId="5508EAD2" w:rsidR="00B63727" w:rsidRPr="00AC3E9C" w:rsidRDefault="00B63727">
      <w:pPr>
        <w:numPr>
          <w:ilvl w:val="0"/>
          <w:numId w:val="85"/>
        </w:numPr>
        <w:tabs>
          <w:tab w:val="clear" w:pos="720"/>
          <w:tab w:val="num" w:pos="0"/>
        </w:tabs>
        <w:spacing w:after="120" w:line="276" w:lineRule="auto"/>
        <w:ind w:left="0" w:firstLine="567"/>
        <w:jc w:val="both"/>
      </w:pPr>
      <w:r w:rsidRPr="00AC3E9C">
        <w:t xml:space="preserve">Perspectivele viitorului (15 minute): Încheiați sesiunea discutând despre obiectivele pe termen lung ale </w:t>
      </w:r>
      <w:r w:rsidR="00B6795B" w:rsidRPr="00AC3E9C">
        <w:t>beneficiar</w:t>
      </w:r>
      <w:r w:rsidRPr="00AC3E9C">
        <w:t>ului și despre modul în care poate continua să practice strategiile IP</w:t>
      </w:r>
      <w:r w:rsidR="006305F9" w:rsidRPr="00AC3E9C">
        <w:t>I</w:t>
      </w:r>
      <w:r w:rsidRPr="00AC3E9C">
        <w:t>. Întrebați-l: „Ce pași concrete ați putea face în următoarea perioadă pentru a vă menține starea de bine?” Ajutați-l să formuleze un plan clar și realist pentru viitor.</w:t>
      </w:r>
    </w:p>
    <w:p w14:paraId="0F1221E0" w14:textId="7BAF17F4" w:rsidR="00B63727" w:rsidRPr="00AC3E9C" w:rsidRDefault="00B63727" w:rsidP="006E37A5">
      <w:pPr>
        <w:spacing w:after="120" w:line="276" w:lineRule="auto"/>
        <w:ind w:firstLine="567"/>
        <w:jc w:val="both"/>
      </w:pPr>
      <w:r w:rsidRPr="00AC3E9C">
        <w:t xml:space="preserve">Recuperarea emoțională implică fluctuații – este normal ca unele zile să fie mai bune decât altele. Cheia este ca, odată ce ați învățat și exersat strategiile </w:t>
      </w:r>
      <w:r w:rsidR="006305F9" w:rsidRPr="00AC3E9C">
        <w:t>IPI</w:t>
      </w:r>
      <w:r w:rsidRPr="00AC3E9C">
        <w:t xml:space="preserve">, </w:t>
      </w:r>
      <w:r w:rsidR="00B6795B" w:rsidRPr="00AC3E9C">
        <w:t>beneficiar</w:t>
      </w:r>
      <w:r w:rsidRPr="00AC3E9C">
        <w:t>ul să le folosească în mod regulat, indiferent de starea de moment. Reamintiți-i că nu există o soluție magică, ci că este vorba despre practică constantă, asemeni învățării unei limbi noi, unde repetarea și aplicarea zilnică duc la fluiditate și succes.</w:t>
      </w:r>
    </w:p>
    <w:p w14:paraId="102B1525" w14:textId="39A4EE9D" w:rsidR="00945CC3" w:rsidRPr="00AC3E9C" w:rsidRDefault="00B63727" w:rsidP="00672FDD">
      <w:pPr>
        <w:spacing w:after="120" w:line="276" w:lineRule="auto"/>
        <w:ind w:firstLine="567"/>
        <w:jc w:val="both"/>
      </w:pPr>
      <w:r w:rsidRPr="00AC3E9C">
        <w:t xml:space="preserve">În plus, evaluați progresul final cu </w:t>
      </w:r>
      <w:r w:rsidR="00B6795B" w:rsidRPr="00AC3E9C">
        <w:t>beneficiar</w:t>
      </w:r>
      <w:r w:rsidRPr="00AC3E9C">
        <w:t>ul și completați evaluarea post-intervenție pentru a vedea impactul general al intervenției. Dacă este necesar, planificați o sesiune de follow-up în câteva luni pentru a verifica cum a continuat să aplice strategiile și pentru a ajusta planul, dacă apar noi dificultăți.</w:t>
      </w:r>
    </w:p>
    <w:p w14:paraId="57A1A063" w14:textId="7DDC9728" w:rsidR="00B63727" w:rsidRPr="00AC3E9C" w:rsidRDefault="00B63727" w:rsidP="00945CC3">
      <w:pPr>
        <w:spacing w:after="120" w:line="276" w:lineRule="auto"/>
        <w:jc w:val="both"/>
        <w:rPr>
          <w:i/>
          <w:iCs/>
          <w:color w:val="000000" w:themeColor="text1"/>
        </w:rPr>
      </w:pPr>
      <w:r w:rsidRPr="00AC3E9C">
        <w:rPr>
          <w:i/>
          <w:iCs/>
          <w:color w:val="000000" w:themeColor="text1"/>
        </w:rPr>
        <w:t xml:space="preserve">Încheierea </w:t>
      </w:r>
      <w:r w:rsidR="006305F9" w:rsidRPr="00AC3E9C">
        <w:t>IPI</w:t>
      </w:r>
    </w:p>
    <w:p w14:paraId="1143831F" w14:textId="0762DA53" w:rsidR="00B63727" w:rsidRPr="00AC3E9C" w:rsidRDefault="00B63727" w:rsidP="00672FDD">
      <w:pPr>
        <w:spacing w:after="120" w:line="276" w:lineRule="auto"/>
        <w:ind w:firstLine="567"/>
        <w:jc w:val="both"/>
      </w:pPr>
      <w:r w:rsidRPr="00AC3E9C">
        <w:t xml:space="preserve">În final, mulțumiți </w:t>
      </w:r>
      <w:r w:rsidR="00B6795B" w:rsidRPr="00AC3E9C">
        <w:t>beneficiar</w:t>
      </w:r>
      <w:r w:rsidRPr="00AC3E9C">
        <w:t>ului pentru angajamentul și eforturile depuse pe parcursul intervenției. Subliniind faptul că este acum propriul său ajutor, încurajați-l să continue să folosească materialele și strategiile învățate, punând notițe sau afișând remindere acasă, pentru a nu uita ce a învățat. De asemenea, discutați despre ce ar putea face în cazul în care apar noi situații stresante, pentru a se asigura că va aplica rapid tehnicile de gestionare.</w:t>
      </w:r>
    </w:p>
    <w:p w14:paraId="660A095C" w14:textId="5A6A0F25" w:rsidR="00B63727" w:rsidRPr="00AC3E9C" w:rsidRDefault="00B63727" w:rsidP="006E37A5">
      <w:pPr>
        <w:spacing w:after="120" w:line="276" w:lineRule="auto"/>
        <w:ind w:firstLine="567"/>
        <w:jc w:val="both"/>
      </w:pPr>
      <w:r w:rsidRPr="00AC3E9C">
        <w:t xml:space="preserve">Capitolul 9 marchează tranziția de la intervenția intensă la menținerea pe termen lung a stării de bine. Este esențial ca </w:t>
      </w:r>
      <w:r w:rsidR="00B6795B" w:rsidRPr="00AC3E9C">
        <w:t>beneficiar</w:t>
      </w:r>
      <w:r w:rsidRPr="00AC3E9C">
        <w:t xml:space="preserve">ul să își asume rolul de a fi propriul său ajutor și să continue să aplice strategiile învățate, chiar și atunci când se confruntă cu noi provocări. Prin evaluarea post-intervenție, stabilirea de planuri clare și discuția despre perspectivele viitoare, </w:t>
      </w:r>
      <w:r w:rsidR="006305F9" w:rsidRPr="00AC3E9C">
        <w:t>IPI</w:t>
      </w:r>
      <w:r w:rsidRPr="00AC3E9C">
        <w:t xml:space="preserve"> îi oferă </w:t>
      </w:r>
      <w:r w:rsidR="00B6795B" w:rsidRPr="00AC3E9C">
        <w:t>beneficiar</w:t>
      </w:r>
      <w:r w:rsidRPr="00AC3E9C">
        <w:t xml:space="preserve">ului instrumentele necesare pentru a-și gestiona emoțiile și pentru a-și îmbunătăți calitatea vieții. Acest proces este dinamic, având în vedere că recuperarea este o călătorie cu suișuri și coborâșuri, dar cu efortul constant, </w:t>
      </w:r>
      <w:r w:rsidR="00B6795B" w:rsidRPr="00AC3E9C">
        <w:t>beneficiar</w:t>
      </w:r>
      <w:r w:rsidRPr="00AC3E9C">
        <w:t>ul poate construi o viață mai stabilă și mai împlinită.</w:t>
      </w:r>
    </w:p>
    <w:p w14:paraId="2A160B1B" w14:textId="474B7C63" w:rsidR="00B63727" w:rsidRPr="00AC3E9C" w:rsidRDefault="00B63727" w:rsidP="004151A0">
      <w:pPr>
        <w:pStyle w:val="Titlu1"/>
        <w:spacing w:before="0" w:after="120" w:line="276" w:lineRule="auto"/>
        <w:jc w:val="both"/>
        <w:rPr>
          <w:rFonts w:ascii="Times New Roman" w:hAnsi="Times New Roman" w:cs="Times New Roman"/>
          <w:b/>
          <w:bCs/>
          <w:color w:val="0070C0"/>
          <w:sz w:val="28"/>
          <w:szCs w:val="28"/>
        </w:rPr>
      </w:pPr>
      <w:bookmarkStart w:id="46" w:name="_Toc205462121"/>
      <w:r w:rsidRPr="00AC3E9C">
        <w:rPr>
          <w:rFonts w:ascii="Times New Roman" w:hAnsi="Times New Roman" w:cs="Times New Roman"/>
          <w:b/>
          <w:bCs/>
          <w:color w:val="0070C0"/>
          <w:sz w:val="28"/>
          <w:szCs w:val="28"/>
        </w:rPr>
        <w:lastRenderedPageBreak/>
        <w:t>Capitolul 10: Concluzii și perspective</w:t>
      </w:r>
      <w:r w:rsidR="004D3617" w:rsidRPr="00AC3E9C">
        <w:rPr>
          <w:rFonts w:ascii="Times New Roman" w:hAnsi="Times New Roman" w:cs="Times New Roman"/>
          <w:b/>
          <w:bCs/>
          <w:color w:val="0070C0"/>
          <w:sz w:val="28"/>
          <w:szCs w:val="28"/>
        </w:rPr>
        <w:t xml:space="preserve"> </w:t>
      </w:r>
      <w:r w:rsidR="00BA77E8" w:rsidRPr="00AC3E9C">
        <w:rPr>
          <w:rFonts w:ascii="Times New Roman" w:hAnsi="Times New Roman" w:cs="Times New Roman"/>
          <w:b/>
          <w:bCs/>
          <w:color w:val="0070C0"/>
          <w:sz w:val="28"/>
          <w:szCs w:val="28"/>
          <w:vertAlign w:val="superscript"/>
        </w:rPr>
        <w:t>[</w:t>
      </w:r>
      <w:r w:rsidR="004D3617" w:rsidRPr="00AC3E9C">
        <w:rPr>
          <w:rFonts w:ascii="Times New Roman" w:hAnsi="Times New Roman" w:cs="Times New Roman"/>
          <w:b/>
          <w:bCs/>
          <w:i/>
          <w:iCs/>
          <w:color w:val="0070C0"/>
          <w:sz w:val="28"/>
          <w:szCs w:val="28"/>
          <w:vertAlign w:val="superscript"/>
        </w:rPr>
        <w:fldChar w:fldCharType="begin" w:fldLock="1"/>
      </w:r>
      <w:r w:rsidR="004D3617" w:rsidRPr="00AC3E9C">
        <w:rPr>
          <w:rFonts w:ascii="Times New Roman" w:hAnsi="Times New Roman" w:cs="Times New Roman"/>
          <w:b/>
          <w:bCs/>
          <w:i/>
          <w:iCs/>
          <w:color w:val="0070C0"/>
          <w:sz w:val="28"/>
          <w:szCs w:val="28"/>
          <w:vertAlign w:val="superscript"/>
        </w:rPr>
        <w:instrText>ADDIN CSL_CITATION {"citationItems":[{"id":"ITEM-1","itemData":{"DOI":"10.1192/bjp.2020.138","ISSN":"1472-1465 (Electronic)","PMID":"32720628","abstract":"BACKGROUND: With the development of evidence-based interventions for treatment of  priority mental health conditions in humanitarian settings, it is important to establish the cost-effectiveness of such interventions to enable their scale-up. AIMS: To evaluate the cost-effectiveness of the Problem Management Plus (PM+) intervention compared with enhanced usual care (EUC) for common mental disorders in primary healthcare in Peshawar, Pakistan. Trial registration ACTRN12614001235695 (anzctr.org.au). METHOD: We randomly allocated 346 participants to either PM+ (n = 172) or EUC (n = 174). Effectiveness was measured using the Hospital Anxiety and Depression Scale (HADS) at 3 months post-intervention. Cost-effectiveness analysis was performed as incremental costs (measured in Pakistani rupees, PKR) per unit change in anxiety, depression and functioning scores. RESULTS: The total cost of delivering PM+ per participant was estimated at PKR 16 967 (US$163.14) using an international trainer and supervisor, and PKR 3645 (US$35.04) employing a local trainer. The mean cost per unit score improvement in anxiety and depression symptoms on the HADS was PKR 2957 (95% CI 2262-4029) (US$28) with an international trainer/supervisor and PKR 588 (95% CI 434-820) (US$6) with a local trainer/supervisor. The mean incremental cost-effectiveness ratio (ICER) to successfully treat a case of depression (PHQ-9 ≥ 10) using an international supervisor was PKR 53 770 (95% CI 39 394-77 399) (US$517), compared with PKR 10 705 (95% CI 7731-15 627) (US$102.93) using a local supervisor. CONCLUSIONS: The PM+ intervention was more effective but also more costly than EUC in reducing symptoms of anxiety, depression and improving functioning in adults impaired by psychological distress in a post-conflict setting of Pakistan.","author":[{"dropping-particle":"","family":"Hamdani","given":"Syed Usman","non-dropping-particle":"","parse-names":false,"suffix":""},{"dropping-particle":"","family":"Huma","given":"Zill-E-","non-dropping-particle":"","parse-names":false,"suffix":""},{"dropping-particle":"","family":"Rahman","given":"Atif","non-dropping-particle":"","parse-names":false,"suffix":""},{"dropping-particle":"","family":"Wang","given":"Duolao","non-dropping-particle":"","parse-names":false,"suffix":""},{"dropping-particle":"","family":"Chen","given":"Tao","non-dropping-particle":"","parse-names":false,"suffix":""},{"dropping-particle":"","family":"Ommeren","given":"Mark","non-dropping-particle":"van","parse-names":false,"suffix":""},{"dropping-particle":"","family":"Chisholm","given":"Dan","non-dropping-particle":"","parse-names":false,"suffix":""},{"dropping-particle":"","family":"Farooq","given":"Saeed","non-dropping-particle":"","parse-names":false,"suffix":""}],"container-title":"The British journal of psychiatry : the journal of mental science","id":"ITEM-1","issue":"5","issued":{"date-parts":[["2020","11"]]},"language":"eng","page":"623-629","publisher-place":"England","title":"Cost-effectiveness of WHO Problem Management Plus for adults with mood and  anxiety disorders in a post-conflict area of Pakistan: randomised controlled trial.","type":"article-journal","volume":"217"},"uris":["http://www.mendeley.com/documents/?uuid=13512d09-ef81-40a3-987c-2dfb4afdd5b3"]},{"id":"ITEM-2","itemData":{"DOI":"10.1136/bmjment-2022-300637","ISSN":"2755-9734 (Electronic)","PMID":"36789918","abstract":"BACKGROUND: The mental health burden among refugees in high-income countries  (HICs) is high, whereas access to mental healthcare can be limited. OBJECTIVE: To examine the effectiveness of a peer-provided psychological intervention (Problem Management Plus; PM+) in reducing symptoms of common mental disorders (CMDs) among Syrian refugees in the Netherlands. METHODS: We conducted a single-blind, randomised controlled trial among adult Syrian refugees recruited in March 2019-December 2021 (No. NTR7552). Individuals with psychological distress (Kessler Psychological Distress Scale (K10) &gt;15) and functional impairment (WHO Disability Assessment Schedule (WHODAS 2.0) &gt;16) were allocated to PM+ in addition to care as usual (PM+/CAU) or CAU only. Participants were reassessed at 1-week and 3-month follow-up. Primary outcome was depression/anxiety combined (Hopkins Symptom Checklist; HSCL-25) at 3-month follow-up. Secondary outcomes included depression (HSCL-25), anxiety (HSCL-25), post-traumatic stress disorder (PTSD) symptoms (PTSD Checklist for Diagnostic and Statistical Manual of Mental Disorders, Fifth Edition; PCL-5), impairment (WHODAS 2.0) and self-identified problems (PSYCHLOPS; Psychological Outcomes Profiles). Primary analysis was intention-to-treat. FINDINGS: Participants (n=206; mean age=37 years, 62% men) were randomised into PM+/CAU (n=103) or CAU (n=103). At 3-month follow-up, PM+/CAU had greater reductions on depression/anxiety relative to CAU (mean difference -0.25; 95% CI -0.385 to -0.122; p=0.0001, Cohen's d=0.41). PM+/CAU also showed greater reductions on depression (p=0.0002, Cohen's d=0.42), anxiety (p=0.001, Cohen's d=0.27), PTSD symptoms (p=0.0005, Cohen's d=0.39) and self-identified problems (p=0.03, Cohen's d=0.26), but not on impairment (p=0.084, Cohen's d=0.21). CONCLUSIONS: PM+ effectively reduces symptoms of CMDs among Syrian refugees. A strength was high retention at follow-up. Generalisability is limited by predominantly including refugees with a resident permit. CLINICAL IMPLICATIONS: Peer-provided psychological interventions should be considered for scale-up in HICs.","author":[{"dropping-particle":"","family":"Graaff","given":"Anne M","non-dropping-particle":"de","parse-names":false,"suffix":""},{"dropping-particle":"","family":"Cuijpers","given":"Pim","non-dropping-particle":"","parse-names":false,"suffix":""},{"dropping-particle":"","family":"Twisk","given":"Jos W R","non-dropping-particle":"","parse-names":false,"suffix":""},{"dropping-particle":"","family":"Kieft","given":"Barbara","non-dropping-particle":"","parse-names":false,"suffix":""},{"dropping-particle":"","family":"Hunaidy","given":"Sam","non-dropping-particle":"","parse-names":false,"suffix":""},{"dropping-particle":"","family":"Elsawy","given":"Mariam","non-dropping-particle":"","parse-names":false,"suffix":""},{"dropping-particle":"","family":"Gorgis","given":"Noer","non-dropping-particle":"","parse-names":false,"suffix":""},{"dropping-particle":"","family":"Bouman","given":"Theo K","non-dropping-particle":"","parse-names":false,"suffix":""},{"dropping-particle":"","family":"Lommen","given":"Miriam J J","non-dropping-particle":"","parse-names":false,"suffix":""},{"dropping-particle":"","family":"Acarturk","given":"Ceren","non-dropping-particle":"","parse-names":false,"suffix":""},{"dropping-particle":"","family":"Bryant","given":"Richard","non-dropping-particle":"","parse-names":false,"suffix":""},{"dropping-particle":"","family":"Burchert","given":"Sebastian","non-dropping-particle":"","parse-names":false,"suffix":""},{"dropping-particle":"","family":"Dawson","given":"Katie S","non-dropping-particle":"","parse-names":false,"suffix":""},{"dropping-particle":"","family":"Fuhr","given":"Daniela C","non-dropping-particle":"","parse-names":false,"suffix":""},{"dropping-particle":"","family":"Hansen","given":"Pernille","non-dropping-particle":"","parse-names":false,"suffix":""},{"dropping-particle":"","family":"Jordans","given":"Mark","non-dropping-particle":"","parse-names":false,"suffix":""},{"dropping-particle":"","family":"Knaevelsrud","given":"Christine","non-dropping-particle":"","parse-names":false,"suffix":""},{"dropping-particle":"","family":"McDaid","given":"David","non-dropping-particle":"","parse-names":false,"suffix":""},{"dropping-particle":"","family":"Morina","given":"Naser","non-dropping-particle":"","parse-names":false,"suffix":""},{"dropping-particle":"","family":"Moergeli","given":"Hanspeter","non-dropping-particle":"","parse-names":false,"suffix":""},{"dropping-particle":"","family":"Park","given":"A-La","non-dropping-particle":"","parse-names":false,"suffix":""},{"dropping-particle":"","family":"Roberts","given":"Bayard","non-dropping-particle":"","parse-names":false,"suffix":""},{"dropping-particle":"","family":"Ventevogel","given":"Peter","non-dropping-particle":"","parse-names":false,"suffix":""},{"dropping-particle":"","family":"Wiedemann","given":"Nana","non-dropping-particle":"","parse-names":false,"suffix":""},{"dropping-particle":"","family":"Woodward","given":"Aniek","non-dropping-particle":"","parse-names":false,"suffix":""},{"dropping-particle":"","family":"Sijbrandij","given":"Marit","non-dropping-particle":"","parse-names":false,"suffix":""}],"container-title":"BMJ mental health","id":"ITEM-2","issue":"1","issued":{"date-parts":[["2023","2"]]},"language":"eng","publisher-place":"England","title":"Peer-provided psychological intervention for Syrian refugees: results of a  randomised controlled trial on the effectiveness of Problem Management Plus.","type":"article-journal","volume":"26"},"uris":["http://www.mendeley.com/documents/?uuid=21f88b8f-5936-4380-9b5d-96993ec33c34"]},{"id":"ITEM-3","itemData":{"DOI":"10.4103/INTV.INTV_37_20","author":[{"dropping-particle":"","family":"Ghimire","given":"Renasha","non-dropping-particle":"","parse-names":false,"suffix":""},{"dropping-particle":"","family":"Shrestha","given":"Pragya","non-dropping-particle":"","parse-names":false,"suffix":""}],"container-title":"Intervention","id":"ITEM-3","issued":{"date-parts":[["2021","3","1"]]},"page":"125-130","title":"Personal Reflections on Group Problem Management Plus in Nepal: The Importance of Cultural Adaptation and Supervision","type":"article-journal","volume":"19"},"uris":["http://www.mendeley.com/documents/?uuid=112f0e02-f83c-4564-ad7e-9cc14f436ee8"]},{"id":"ITEM-4","itemData":{"DOI":"10.1186/s12888-021-03645-w","ISSN":"1471-244X (Electronic)","PMID":"34983461","abstract":"BACKGROUND: Syrian refugees resettled in Turkey show a high prevalence of  symptoms of mental disorders. Problem Management Plus (PM+) is an effective psychological intervention delivered by non-specialist health care providers which has shown to decrease psychological distress among people exposed to adversity. In this single-blind pilot randomised controlled trial, we examined the methodological trial procedures of Group PM+ (gPM+) among Syrian refugees with psychological distress in Istanbul, Turkey, and assessed feasibility, acceptability, perceived impact and the potential cost-effectiveness of the intervention. METHODS: Refugees with psychological distress (Kessler Psychological Distress Scale, K10 &gt; 15) and impaired psychosocial functioning (World Health Organization Disability Assessment Schedule, WHODAS 2.0 &gt; 16) were recruited from the community and randomised to either gPM+ and enhanced care as usual (E-CAU) (n = 24) or E-CAU only (n = 22). gPM+ comprised of five weekly group sessions with eight to ten participants per group. Acceptability and feasibility of the intervention were assessed through semi-structured interviews. The primary outcome at 3-month follow-up was symptoms of depression and anxiety (Hopkins Symptoms Checklist-25). Psychosocial functioning (WHODAS 2.0), symptoms of posttraumatic stress disorder and self-identified problems (Psychological Outcomes Profiles, PSYCHLOPS) were included as secondary outcomes. A modified version of the Client Service Receipt Inventory was used to document changes in the costs of health service utilisation as well as productivity losses. RESULTS: There were no barriers experienced in recruiting study participants and in randomising them into the respective study arms. Retention in gPM+ was high (75%). Qualitative analyses of the interviews with the participants showed that Syrian refugees had a positive view on the content, implementation and format of gPM+. No adverse events were reported during the implementation. The study was not powered to detect an effect. No significant difference between gPM+ and E-CAU group on primary and secondary outcome measures, or in economic impacts were found. CONCLUSIONS: gPM+ delivered by non-specialist peer providers seemed to be an acceptable, feasible and safe intervention for Syrian refugees in Turkey with elevated levels of psychological distress. This pilot RCT sets the stage for a fully powered RCT. TRIAL REGISTRATION: ClinicalTrials.gov Identifier NCT0356…","author":[{"dropping-particle":"","family":"Acarturk","given":"C","non-dropping-particle":"","parse-names":false,"suffix":""},{"dropping-particle":"","family":"Uygun","given":"E","non-dropping-particle":"","parse-names":false,"suffix":""},{"dropping-particle":"","family":"Ilkkursun","given":"Z","non-dropping-particle":"","parse-names":false,"suffix":""},{"dropping-particle":"","family":"Yurtbakan","given":"T","non-dropping-particle":"","parse-names":false,"suffix":""},{"dropping-particle":"","family":"Kurt","given":"G","non-dropping-particle":"","parse-names":false,"suffix":""},{"dropping-particle":"","family":"Adam-Troian","given":"J","non-dropping-particle":"","parse-names":false,"suffix":""},{"dropping-particle":"","family":"Senay","given":"I","non-dropping-particle":"","parse-names":false,"suffix":""},{"dropping-particle":"","family":"Bryant","given":"R","non-dropping-particle":"","parse-names":false,"suffix":""},{"dropping-particle":"","family":"Cuijpers","given":"P","non-dropping-particle":"","parse-names":false,"suffix":""},{"dropping-particle":"","family":"Kiselev","given":"N","non-dropping-particle":"","parse-names":false,"suffix":""},{"dropping-particle":"","family":"McDaid","given":"D","non-dropping-particle":"","parse-names":false,"suffix":""},{"dropping-particle":"","family":"Morina","given":"N","non-dropping-particle":"","parse-names":false,"suffix":""},{"dropping-particle":"","family":"Nisanci","given":"Z","non-dropping-particle":"","parse-names":false,"suffix":""},{"dropping-particle":"","family":"Park","given":"A L","non-dropping-particle":"","parse-names":false,"suffix":""},{"dropping-particle":"","family":"Sijbrandij","given":"M","non-dropping-particle":"","parse-names":false,"suffix":""},{"dropping-particle":"","family":"Ventevogel","given":"P","non-dropping-particle":"","parse-names":false,"suffix":""},{"dropping-particle":"","family":"Fuhr","given":"D C","non-dropping-particle":"","parse-names":false,"suffix":""}],"container-title":"BMC psychiatry","id":"ITEM-4","issue":"1","issued":{"date-parts":[["2022","1"]]},"language":"eng","page":"8","publisher-place":"England","title":"Group problem management plus (PM+) to decrease psychological distress among  Syrian refugees in Turkey: a pilot randomised controlled trial.","type":"article-journal","volume":"22"},"uris":["http://www.mendeley.com/documents/?uuid=6e105b28-1354-4b91-b8d1-f259dc2a0cbd"]},{"id":"ITEM-5","itemData":{"DOI":"10.1017/S2045796019000027","ISSN":"2045-7979 (Electronic)","PMID":"30739625","abstract":"AimsIn the past few years, there has been an unprecedented increase in the number  of forcibly displaced migrants worldwide, of which a substantial proportion is refugees and asylum seekers. Refugees and asylum seekers may experience high levels of psychological distress, and show high rates of mental health conditions. It is therefore timely and particularly relevant to assess whether current evidence supports the provision of psychosocial interventions for this population. We conducted a systematic review and meta-analysis of randomised controlled trials (RCTs) assessing the efficacy and acceptability of psychosocial interventions compared with control conditions (treatment as usual/no treatment, waiting list, psychological placebo) aimed at reducing mental health problems in distressed refugees and asylum seekers. METHODS: We used Cochrane procedures for conducting a systematic review and meta-analysis of RCTs. We searched for published and unpublished RCTs assessing the efficacy and acceptability of psychosocial interventions in adults and children asylum seekers and refugees with psychological distress. Post-traumatic stress disorder (PTSD), depressive and anxiety symptoms at post-intervention were the primary outcomes. Secondary outcomes include: PTSD, depressive and anxiety symptoms at follow-up, functioning, quality of life and dropouts due to any reason. RESULTS: We included 26 studies with 1959 participants. Meta-analysis of RCTs revealed that psychosocial interventions have a clinically significant beneficial effect on PTSD (standardised mean difference [SMD] = -0.71; 95% confidence interval [CI] -1.01 to -0.41; I2 = 83%; 95% CI 78-88; 20 studies, 1370 participants; moderate quality evidence), depression (SMD = -1.02; 95% CI -1.52 to -0.51; I2 = 89%; 95% CI 82-93; 12 studies, 844 participants; moderate quality evidence) and anxiety outcomes (SMD = -1.05; 95% CI -1.55 to -0.56; I2 = 87%; 95% CI 79-92; 11 studies, 815 participants; moderate quality evidence). This beneficial effect was maintained at 1 month or longer follow-up, which is extremely important for populations exposed to ongoing post-migration stressors. For the other secondary outcomes, we identified a non-significant trend in favour of psychosocial interventions. Most evidence supported interventions based on cognitive behavioural therapies with a trauma-focused component. Limitations of this review include the limited number of studies collected, with a relatively low total numbe…","author":[{"dropping-particle":"","family":"Turrini","given":"G","non-dropping-particle":"","parse-names":false,"suffix":""},{"dropping-particle":"","family":"Purgato","given":"M","non-dropping-particle":"","parse-names":false,"suffix":""},{"dropping-particle":"","family":"Acarturk","given":"C","non-dropping-particle":"","parse-names":false,"suffix":""},{"dropping-particle":"","family":"Anttila","given":"M","non-dropping-particle":"","parse-names":false,"suffix":""},{"dropping-particle":"","family":"Au","given":"T","non-dropping-particle":"","parse-names":false,"suffix":""},{"dropping-particle":"","family":"Ballette","given":"F","non-dropping-particle":"","parse-names":false,"suffix":""},{"dropping-particle":"","family":"Bird","given":"M","non-dropping-particle":"","parse-names":false,"suffix":""},{"dropping-particle":"","family":"Carswell","given":"K","non-dropping-particle":"","parse-names":false,"suffix":""},{"dropping-particle":"","family":"Churchill","given":"R","non-dropping-particle":"","parse-names":false,"suffix":""},{"dropping-particle":"","family":"Cuijpers","given":"P","non-dropping-particle":"","parse-names":false,"suffix":""},{"dropping-particle":"","family":"Hall","given":"J","non-dropping-particle":"","parse-names":false,"suffix":""},{"dropping-particle":"","family":"Hansen","given":"L J","non-dropping-particle":"","parse-names":false,"suffix":""},{"dropping-particle":"","family":"Kösters","given":"M","non-dropping-particle":"","parse-names":false,"suffix":""},{"dropping-particle":"","family":"Lantta","given":"T","non-dropping-particle":"","parse-names":false,"suffix":""},{"dropping-particle":"","family":"Nosè","given":"M","non-dropping-particle":"","parse-names":false,"suffix":""},{"dropping-particle":"","family":"Ostuzzi","given":"G","non-dropping-particle":"","parse-names":false,"suffix":""},{"dropping-particle":"","family":"Sijbrandij","given":"M","non-dropping-particle":"","parse-names":false,"suffix":""},{"dropping-particle":"","family":"Tedeschi","given":"F","non-dropping-particle":"","parse-names":false,"suffix":""},{"dropping-particle":"","family":"Valimaki","given":"M","non-dropping-particle":"","parse-names":false,"suffix":""},{"dropping-particle":"","family":"Wancata","given":"J","non-dropping-particle":"","parse-names":false,"suffix":""},{"dropping-particle":"","family":"White","given":"R","non-dropping-particle":"","parse-names":false,"suffix":""},{"dropping-particle":"","family":"Ommeren","given":"M","non-dropping-particle":"van","parse-names":false,"suffix":""},{"dropping-particle":"","family":"Barbui","given":"C","non-dropping-particle":"","parse-names":false,"suffix":""}],"container-title":"Epidemiology and psychiatric sciences","id":"ITEM-5","issue":"4","issued":{"date-parts":[["2019","8"]]},"language":"eng","page":"376-388","publisher-place":"England","title":"Efficacy and acceptability of psychosocial interventions in asylum seekers and  refugees: systematic review and meta-analysis.","type":"article-journal","volume":"28"},"uris":["http://www.mendeley.com/documents/?uuid=60043f9f-13e6-4d8c-a4ae-3a965c849719"]}],"mendeley":{"formattedCitation":"&lt;sup&gt;10,19–22&lt;/sup&gt;","plainTextFormattedCitation":"10,19–22","previouslyFormattedCitation":"&lt;sup&gt;10,19–22&lt;/sup&gt;"},"properties":{"noteIndex":0},"schema":"https://github.com/citation-style-language/schema/raw/master/csl-citation.json"}</w:instrText>
      </w:r>
      <w:r w:rsidR="004D3617" w:rsidRPr="00AC3E9C">
        <w:rPr>
          <w:rFonts w:ascii="Times New Roman" w:hAnsi="Times New Roman" w:cs="Times New Roman"/>
          <w:b/>
          <w:bCs/>
          <w:i/>
          <w:iCs/>
          <w:color w:val="0070C0"/>
          <w:sz w:val="28"/>
          <w:szCs w:val="28"/>
          <w:vertAlign w:val="superscript"/>
        </w:rPr>
        <w:fldChar w:fldCharType="separate"/>
      </w:r>
      <w:r w:rsidR="004D3617" w:rsidRPr="00AC3E9C">
        <w:rPr>
          <w:rFonts w:ascii="Times New Roman" w:hAnsi="Times New Roman" w:cs="Times New Roman"/>
          <w:b/>
          <w:bCs/>
          <w:i/>
          <w:iCs/>
          <w:color w:val="0070C0"/>
          <w:sz w:val="28"/>
          <w:szCs w:val="28"/>
          <w:vertAlign w:val="superscript"/>
        </w:rPr>
        <w:t>10,19–22</w:t>
      </w:r>
      <w:r w:rsidR="004D3617" w:rsidRPr="00AC3E9C">
        <w:rPr>
          <w:rFonts w:ascii="Times New Roman" w:hAnsi="Times New Roman" w:cs="Times New Roman"/>
          <w:b/>
          <w:bCs/>
          <w:i/>
          <w:iCs/>
          <w:color w:val="0070C0"/>
          <w:sz w:val="28"/>
          <w:szCs w:val="28"/>
          <w:vertAlign w:val="superscript"/>
        </w:rPr>
        <w:fldChar w:fldCharType="end"/>
      </w:r>
      <w:r w:rsidR="00BA77E8" w:rsidRPr="00AC3E9C">
        <w:rPr>
          <w:rFonts w:ascii="Times New Roman" w:hAnsi="Times New Roman" w:cs="Times New Roman"/>
          <w:b/>
          <w:bCs/>
          <w:i/>
          <w:iCs/>
          <w:color w:val="0070C0"/>
          <w:sz w:val="28"/>
          <w:szCs w:val="28"/>
          <w:vertAlign w:val="superscript"/>
        </w:rPr>
        <w:t>]</w:t>
      </w:r>
      <w:bookmarkEnd w:id="46"/>
    </w:p>
    <w:p w14:paraId="2AB4C7E0" w14:textId="0120ED87" w:rsidR="00B63727" w:rsidRPr="00AC3E9C" w:rsidRDefault="006305F9" w:rsidP="006E37A5">
      <w:pPr>
        <w:spacing w:after="120" w:line="276" w:lineRule="auto"/>
        <w:ind w:firstLine="567"/>
        <w:jc w:val="both"/>
      </w:pPr>
      <w:r w:rsidRPr="00AC3E9C">
        <w:t>Ghid</w:t>
      </w:r>
      <w:r w:rsidR="00B63727" w:rsidRPr="00AC3E9C">
        <w:t xml:space="preserve">ul </w:t>
      </w:r>
      <w:r w:rsidR="00D00EB6" w:rsidRPr="00AC3E9C">
        <w:t xml:space="preserve">practic </w:t>
      </w:r>
      <w:r w:rsidR="00B63727" w:rsidRPr="00AC3E9C">
        <w:t>de intervenție psihologică</w:t>
      </w:r>
      <w:r w:rsidRPr="00AC3E9C">
        <w:t xml:space="preserve"> integratǎ</w:t>
      </w:r>
      <w:r w:rsidR="00B63727" w:rsidRPr="00AC3E9C">
        <w:t xml:space="preserve"> (</w:t>
      </w:r>
      <w:r w:rsidRPr="00AC3E9C">
        <w:t>IPI</w:t>
      </w:r>
      <w:r w:rsidR="00B63727" w:rsidRPr="00AC3E9C">
        <w:t xml:space="preserve">) reprezintă mai mult decât o intervenție structurată – este un demers uman, centrat pe respect, empatie și eficiență, care răspunde nevoilor reale ale persoanelor aflate în suferință. Construit pe fundamente validate științific și adaptat realităților socio-culturale contemporane, </w:t>
      </w:r>
      <w:r w:rsidRPr="00AC3E9C">
        <w:t>IPI</w:t>
      </w:r>
      <w:r w:rsidR="00B63727" w:rsidRPr="00AC3E9C">
        <w:t xml:space="preserve"> s-a dovedit a fi un instrument valoros, accesibil și aplicabil în multiple contexte – de la medii clinice urbane până la comunități rurale, de la intervenții post-criză la sprijin psihologic online.</w:t>
      </w:r>
    </w:p>
    <w:p w14:paraId="48B1150E" w14:textId="486BA39F" w:rsidR="0060631C" w:rsidRPr="00AC3E9C" w:rsidRDefault="00B63727" w:rsidP="004151A0">
      <w:pPr>
        <w:spacing w:after="120" w:line="276" w:lineRule="auto"/>
        <w:ind w:firstLine="567"/>
        <w:jc w:val="both"/>
      </w:pPr>
      <w:r w:rsidRPr="00AC3E9C">
        <w:t xml:space="preserve">Această carte a oferit o privire de ansamblu detaliată asupra fiecărui element constitutiv al </w:t>
      </w:r>
      <w:r w:rsidR="006305F9" w:rsidRPr="00AC3E9C">
        <w:t>IPI</w:t>
      </w:r>
      <w:r w:rsidRPr="00AC3E9C">
        <w:t xml:space="preserve"> – de la principiile generale și fundamentele intervenției, la strategiile specifice de activare comportamentală, gestionare a problemelor, consolidare a sprijinului social, menținere a stării de bine, precum și evaluările pre, post și în timpul intervenției. Fiecare capitol a fost construit cu scopul de a ghida profesionistul sau voluntarul instruit într-un proces clar, etapizat, dar flexibil, în care relația cu beneficiarul, competențele de bază și adaptabilitatea sunt la fel de importante ca și tehnicile în sine.</w:t>
      </w:r>
    </w:p>
    <w:p w14:paraId="4C819666" w14:textId="54F38EA6" w:rsidR="00B63727" w:rsidRPr="00AC3E9C" w:rsidRDefault="00B63727" w:rsidP="006E37A5">
      <w:pPr>
        <w:spacing w:after="120" w:line="276" w:lineRule="auto"/>
        <w:ind w:firstLine="567"/>
        <w:jc w:val="both"/>
        <w:rPr>
          <w:u w:val="single"/>
        </w:rPr>
      </w:pPr>
      <w:r w:rsidRPr="00AC3E9C">
        <w:rPr>
          <w:u w:val="single"/>
        </w:rPr>
        <w:t>Mesa</w:t>
      </w:r>
      <w:r w:rsidR="003364F5" w:rsidRPr="00AC3E9C">
        <w:rPr>
          <w:u w:val="single"/>
        </w:rPr>
        <w:t>j</w:t>
      </w:r>
      <w:r w:rsidRPr="00AC3E9C">
        <w:rPr>
          <w:u w:val="single"/>
        </w:rPr>
        <w:t xml:space="preserve">e-cheie din aplicarea </w:t>
      </w:r>
      <w:r w:rsidR="006305F9" w:rsidRPr="00AC3E9C">
        <w:rPr>
          <w:u w:val="single"/>
        </w:rPr>
        <w:t>IPI</w:t>
      </w:r>
      <w:r w:rsidRPr="00AC3E9C">
        <w:rPr>
          <w:u w:val="single"/>
        </w:rPr>
        <w:t>:</w:t>
      </w:r>
    </w:p>
    <w:p w14:paraId="22739881" w14:textId="77777777" w:rsidR="00B63727" w:rsidRPr="00AC3E9C" w:rsidRDefault="00B63727">
      <w:pPr>
        <w:numPr>
          <w:ilvl w:val="0"/>
          <w:numId w:val="89"/>
        </w:numPr>
        <w:spacing w:after="120" w:line="276" w:lineRule="auto"/>
        <w:ind w:left="0" w:firstLine="540"/>
        <w:jc w:val="both"/>
      </w:pPr>
      <w:r w:rsidRPr="00AC3E9C">
        <w:t>Intervenția scurtă poate fi profundă. Chiar și în doar 3–5 sesiuni, atunci când acestea sunt bine structurate, aplicate cu empatie și susținute de o relație terapeutică autentică, schimbările pot fi semnificative.</w:t>
      </w:r>
    </w:p>
    <w:p w14:paraId="47AE5159" w14:textId="27C98C12" w:rsidR="00B63727" w:rsidRPr="00AC3E9C" w:rsidRDefault="00B63727">
      <w:pPr>
        <w:numPr>
          <w:ilvl w:val="0"/>
          <w:numId w:val="89"/>
        </w:numPr>
        <w:spacing w:after="120" w:line="276" w:lineRule="auto"/>
        <w:ind w:left="0" w:firstLine="540"/>
        <w:jc w:val="both"/>
      </w:pPr>
      <w:r w:rsidRPr="00AC3E9C">
        <w:t xml:space="preserve">Relația de ajutor este o intervenție în sine. Ascultarea activă, validarea emoțională, sprijinul necondiționat și respectul față de ritmul </w:t>
      </w:r>
      <w:r w:rsidR="00B6795B" w:rsidRPr="00AC3E9C">
        <w:t>beneficiar</w:t>
      </w:r>
      <w:r w:rsidRPr="00AC3E9C">
        <w:t>ului creează un cadru securizant în care schimbarea devine posibilă.</w:t>
      </w:r>
    </w:p>
    <w:p w14:paraId="05739DED" w14:textId="77777777" w:rsidR="00B63727" w:rsidRPr="00AC3E9C" w:rsidRDefault="00B63727">
      <w:pPr>
        <w:numPr>
          <w:ilvl w:val="0"/>
          <w:numId w:val="89"/>
        </w:numPr>
        <w:spacing w:after="120" w:line="276" w:lineRule="auto"/>
        <w:ind w:left="0" w:firstLine="540"/>
        <w:jc w:val="both"/>
      </w:pPr>
      <w:r w:rsidRPr="00AC3E9C">
        <w:t>Simplitatea este un avantaj. Într-o lume adesea complicată, intervențiile clare, bine definite, dar adaptabile, oferă un sentiment de control, eficiență și speranță.</w:t>
      </w:r>
    </w:p>
    <w:p w14:paraId="3F7E315D" w14:textId="5237BE0C" w:rsidR="00B63727" w:rsidRPr="00AC3E9C" w:rsidRDefault="00B63727">
      <w:pPr>
        <w:numPr>
          <w:ilvl w:val="0"/>
          <w:numId w:val="89"/>
        </w:numPr>
        <w:spacing w:after="120" w:line="276" w:lineRule="auto"/>
        <w:ind w:left="0" w:firstLine="540"/>
        <w:jc w:val="both"/>
      </w:pPr>
      <w:r w:rsidRPr="00AC3E9C">
        <w:t xml:space="preserve">Autonomia </w:t>
      </w:r>
      <w:r w:rsidR="00B6795B" w:rsidRPr="00AC3E9C">
        <w:t>beneficiar</w:t>
      </w:r>
      <w:r w:rsidRPr="00AC3E9C">
        <w:t xml:space="preserve">ului este esențială. </w:t>
      </w:r>
      <w:r w:rsidR="006305F9" w:rsidRPr="00AC3E9C">
        <w:t>IPI</w:t>
      </w:r>
      <w:r w:rsidRPr="00AC3E9C">
        <w:t xml:space="preserve"> nu propune o „vindecare” oferită din exterior, ci cultivarea resurselor interne ale </w:t>
      </w:r>
      <w:r w:rsidR="00B6795B" w:rsidRPr="00AC3E9C">
        <w:t>beneficiar</w:t>
      </w:r>
      <w:r w:rsidRPr="00AC3E9C">
        <w:t>ului și dezvoltarea abilităților de autoreglare și adaptare durabilă.</w:t>
      </w:r>
    </w:p>
    <w:p w14:paraId="5427ABB6" w14:textId="2FB421F6" w:rsidR="00945CC3" w:rsidRPr="00AC3E9C" w:rsidRDefault="00B63727" w:rsidP="00945CC3">
      <w:pPr>
        <w:numPr>
          <w:ilvl w:val="0"/>
          <w:numId w:val="89"/>
        </w:numPr>
        <w:spacing w:after="120" w:line="276" w:lineRule="auto"/>
        <w:ind w:left="0" w:firstLine="540"/>
        <w:jc w:val="both"/>
      </w:pPr>
      <w:r w:rsidRPr="00AC3E9C">
        <w:t xml:space="preserve">Formarea și supravegherea garantează calitatea. Chiar dacă </w:t>
      </w:r>
      <w:r w:rsidR="006305F9" w:rsidRPr="00AC3E9C">
        <w:t>ghid</w:t>
      </w:r>
      <w:r w:rsidRPr="00AC3E9C">
        <w:t>ul este accesibil lucrătorilor non-specializați, succesul său depinde de formare riguroasă, supervizare continuă și susținere profesională constantă.</w:t>
      </w:r>
    </w:p>
    <w:p w14:paraId="35BCBD50" w14:textId="5FD6F2A6" w:rsidR="00B63727" w:rsidRPr="00AC3E9C" w:rsidRDefault="00B63727" w:rsidP="00945CC3">
      <w:pPr>
        <w:spacing w:after="120" w:line="276" w:lineRule="auto"/>
        <w:jc w:val="both"/>
        <w:rPr>
          <w:u w:val="single"/>
        </w:rPr>
      </w:pPr>
      <w:r w:rsidRPr="00AC3E9C">
        <w:rPr>
          <w:u w:val="single"/>
        </w:rPr>
        <w:t>Perspective de viitor:</w:t>
      </w:r>
    </w:p>
    <w:p w14:paraId="24B763CE" w14:textId="4A1D4D2E" w:rsidR="00B63727" w:rsidRPr="00AC3E9C" w:rsidRDefault="006305F9" w:rsidP="006E37A5">
      <w:pPr>
        <w:spacing w:after="120" w:line="276" w:lineRule="auto"/>
        <w:ind w:firstLine="567"/>
        <w:jc w:val="both"/>
      </w:pPr>
      <w:r w:rsidRPr="00AC3E9C">
        <w:t>IPI</w:t>
      </w:r>
      <w:r w:rsidR="00B63727" w:rsidRPr="00AC3E9C">
        <w:t xml:space="preserve"> își demonstrează eficiența nu doar ca instrument de intervenție individuală, ci și ca model de organizare a serviciilor de sprijin psihologic în situații de criză, în sistemele de sănătate comunitară, în intervențiile de urgență psihologică sau în inițiativele de telepsihologie.</w:t>
      </w:r>
    </w:p>
    <w:p w14:paraId="2A7CAE8D" w14:textId="77777777" w:rsidR="00B63727" w:rsidRPr="00AC3E9C" w:rsidRDefault="00B63727" w:rsidP="006E37A5">
      <w:pPr>
        <w:spacing w:after="120" w:line="276" w:lineRule="auto"/>
        <w:ind w:firstLine="567"/>
        <w:jc w:val="both"/>
      </w:pPr>
      <w:r w:rsidRPr="00AC3E9C">
        <w:t>În viitor, direcțiile de dezvoltare includ:</w:t>
      </w:r>
    </w:p>
    <w:p w14:paraId="0C413376" w14:textId="26DABCB2" w:rsidR="00B63727" w:rsidRPr="00AC3E9C" w:rsidRDefault="00B63727">
      <w:pPr>
        <w:numPr>
          <w:ilvl w:val="0"/>
          <w:numId w:val="90"/>
        </w:numPr>
        <w:spacing w:after="120" w:line="276" w:lineRule="auto"/>
        <w:ind w:left="0" w:firstLine="567"/>
        <w:jc w:val="both"/>
      </w:pPr>
      <w:r w:rsidRPr="00AC3E9C">
        <w:t xml:space="preserve">Integrarea </w:t>
      </w:r>
      <w:r w:rsidR="006305F9" w:rsidRPr="00AC3E9C">
        <w:t>IPI</w:t>
      </w:r>
      <w:r w:rsidRPr="00AC3E9C">
        <w:t xml:space="preserve"> în programe de sănătate publică, ca intervenție de primă linie în gestionarea distresului psihologic.</w:t>
      </w:r>
    </w:p>
    <w:p w14:paraId="3C600059" w14:textId="77777777" w:rsidR="00B63727" w:rsidRPr="00AC3E9C" w:rsidRDefault="00B63727">
      <w:pPr>
        <w:numPr>
          <w:ilvl w:val="0"/>
          <w:numId w:val="90"/>
        </w:numPr>
        <w:spacing w:after="120" w:line="276" w:lineRule="auto"/>
        <w:ind w:left="0" w:firstLine="567"/>
        <w:jc w:val="both"/>
      </w:pPr>
      <w:r w:rsidRPr="00AC3E9C">
        <w:t>Digitalizarea și extinderea prin aplicații mobile, pentru a oferi sprijin rapid, accesibil și anonim, în special în rândul tinerilor.</w:t>
      </w:r>
    </w:p>
    <w:p w14:paraId="49FA1EF0" w14:textId="1731A453" w:rsidR="00B63727" w:rsidRPr="00AC3E9C" w:rsidRDefault="00B63727">
      <w:pPr>
        <w:numPr>
          <w:ilvl w:val="0"/>
          <w:numId w:val="90"/>
        </w:numPr>
        <w:spacing w:after="120" w:line="276" w:lineRule="auto"/>
        <w:ind w:left="0" w:firstLine="567"/>
        <w:jc w:val="both"/>
      </w:pPr>
      <w:r w:rsidRPr="00AC3E9C">
        <w:lastRenderedPageBreak/>
        <w:t xml:space="preserve">Validarea în cercetări multicentrice, care să documenteze eficacitatea </w:t>
      </w:r>
      <w:r w:rsidR="006305F9" w:rsidRPr="00AC3E9C">
        <w:t>IPI</w:t>
      </w:r>
      <w:r w:rsidRPr="00AC3E9C">
        <w:t xml:space="preserve"> în diferite culturi, categorii de vârstă și tipuri de suferință emoțională.</w:t>
      </w:r>
    </w:p>
    <w:p w14:paraId="5A65B891" w14:textId="74FCF111" w:rsidR="00B63727" w:rsidRPr="00AC3E9C" w:rsidRDefault="00B63727" w:rsidP="00672FDD">
      <w:pPr>
        <w:numPr>
          <w:ilvl w:val="0"/>
          <w:numId w:val="90"/>
        </w:numPr>
        <w:spacing w:after="120" w:line="276" w:lineRule="auto"/>
        <w:ind w:left="0" w:firstLine="567"/>
        <w:jc w:val="both"/>
      </w:pPr>
      <w:r w:rsidRPr="00AC3E9C">
        <w:t>Extinderea aplicabilității în context educațional, umanitar, penitenciar și în domeniul muncii, unde intervențiile scurte, dar eficiente, pot avea un impact considerabil.</w:t>
      </w:r>
    </w:p>
    <w:p w14:paraId="0B667DD4" w14:textId="68F63118" w:rsidR="00B63727" w:rsidRPr="00AC3E9C" w:rsidRDefault="00B63727" w:rsidP="006E37A5">
      <w:pPr>
        <w:spacing w:after="120" w:line="276" w:lineRule="auto"/>
        <w:ind w:firstLine="567"/>
        <w:jc w:val="both"/>
        <w:rPr>
          <w:i/>
          <w:iCs/>
        </w:rPr>
      </w:pPr>
      <w:r w:rsidRPr="00AC3E9C">
        <w:rPr>
          <w:i/>
          <w:iCs/>
        </w:rPr>
        <w:t xml:space="preserve">Fiecare sesiune </w:t>
      </w:r>
      <w:r w:rsidR="006305F9" w:rsidRPr="00AC3E9C">
        <w:rPr>
          <w:i/>
          <w:iCs/>
        </w:rPr>
        <w:t>IPI</w:t>
      </w:r>
      <w:r w:rsidRPr="00AC3E9C">
        <w:rPr>
          <w:i/>
          <w:iCs/>
        </w:rPr>
        <w:t xml:space="preserve"> este o oportunitate de a reda speranța, de a restabili legătura cu sine și cu ceilalți și de a pune bazele unui drum spre echilibru emoțional. Nu perfecțiunea contează, ci prezența autentică, disponibilitatea de a asculta și angajamentul de a merge, pas cu pas, alături de cel care are nevoie de sprijin.</w:t>
      </w:r>
    </w:p>
    <w:p w14:paraId="75F5D7BF" w14:textId="2E01E7C1" w:rsidR="00B63727" w:rsidRPr="00AC3E9C" w:rsidRDefault="00B63727" w:rsidP="006E37A5">
      <w:pPr>
        <w:spacing w:after="120" w:line="276" w:lineRule="auto"/>
        <w:ind w:firstLine="567"/>
        <w:jc w:val="both"/>
        <w:rPr>
          <w:i/>
          <w:iCs/>
        </w:rPr>
      </w:pPr>
      <w:r w:rsidRPr="00AC3E9C">
        <w:rPr>
          <w:i/>
          <w:iCs/>
        </w:rPr>
        <w:t xml:space="preserve">Această carte nu se încheie aici – ea continuă în fiecare întâlnire în care </w:t>
      </w:r>
      <w:r w:rsidR="006305F9" w:rsidRPr="00AC3E9C">
        <w:rPr>
          <w:i/>
          <w:iCs/>
        </w:rPr>
        <w:t>IPI</w:t>
      </w:r>
      <w:r w:rsidRPr="00AC3E9C">
        <w:rPr>
          <w:i/>
          <w:iCs/>
        </w:rPr>
        <w:t xml:space="preserve"> este aplicat cu integritate, empatie și respect. Într-o lume în continuă schimbare, </w:t>
      </w:r>
      <w:r w:rsidR="006305F9" w:rsidRPr="00AC3E9C">
        <w:rPr>
          <w:i/>
          <w:iCs/>
        </w:rPr>
        <w:t>IPI</w:t>
      </w:r>
      <w:r w:rsidRPr="00AC3E9C">
        <w:rPr>
          <w:i/>
          <w:iCs/>
        </w:rPr>
        <w:t xml:space="preserve"> rămâne o ancoră de stabilitate, un ghid pentru acțiune și un model de umanitate practică.</w:t>
      </w:r>
    </w:p>
    <w:p w14:paraId="6DF72AFF" w14:textId="77777777" w:rsidR="00043E38" w:rsidRPr="00AC3E9C" w:rsidRDefault="00043E38" w:rsidP="006E37A5">
      <w:pPr>
        <w:spacing w:after="120" w:line="276" w:lineRule="auto"/>
        <w:ind w:firstLine="567"/>
        <w:jc w:val="both"/>
        <w:rPr>
          <w:i/>
          <w:iCs/>
        </w:rPr>
      </w:pPr>
    </w:p>
    <w:p w14:paraId="523E58C7" w14:textId="2CF7B865" w:rsidR="00672FDD" w:rsidRPr="00AC3E9C" w:rsidRDefault="00B63727" w:rsidP="00043E38">
      <w:pPr>
        <w:spacing w:after="120" w:line="276" w:lineRule="auto"/>
        <w:jc w:val="center"/>
        <w:rPr>
          <w:i/>
          <w:iCs/>
        </w:rPr>
      </w:pPr>
      <w:r w:rsidRPr="00AC3E9C">
        <w:rPr>
          <w:i/>
          <w:iCs/>
        </w:rPr>
        <w:t>„Continuă să fii acolo. Continuă să asculți. Continuă să sprijini.”</w:t>
      </w:r>
      <w:r w:rsidRPr="00AC3E9C">
        <w:rPr>
          <w:i/>
          <w:iCs/>
        </w:rPr>
        <w:br/>
        <w:t>Așa se construiesc schimbările – tăcut, profund, cu fiecare ființă umană întâlnită cu adevărat.</w:t>
      </w:r>
    </w:p>
    <w:p w14:paraId="3669C1A6" w14:textId="77777777" w:rsidR="00672FDD" w:rsidRPr="00AC3E9C" w:rsidRDefault="00672FDD">
      <w:pPr>
        <w:rPr>
          <w:i/>
          <w:iCs/>
        </w:rPr>
      </w:pPr>
      <w:r w:rsidRPr="00AC3E9C">
        <w:rPr>
          <w:i/>
          <w:iCs/>
        </w:rPr>
        <w:br w:type="page"/>
      </w:r>
    </w:p>
    <w:p w14:paraId="23F775DB" w14:textId="77777777" w:rsidR="00456288" w:rsidRPr="00AC3E9C" w:rsidRDefault="00456288" w:rsidP="004151A0">
      <w:pPr>
        <w:pStyle w:val="Titlu1"/>
        <w:spacing w:before="0" w:after="120" w:line="276" w:lineRule="auto"/>
        <w:jc w:val="both"/>
        <w:rPr>
          <w:rFonts w:ascii="Times New Roman" w:hAnsi="Times New Roman" w:cs="Times New Roman"/>
          <w:b/>
          <w:bCs/>
          <w:color w:val="0070C0"/>
          <w:sz w:val="28"/>
          <w:szCs w:val="28"/>
        </w:rPr>
      </w:pPr>
      <w:bookmarkStart w:id="47" w:name="_Toc205462122"/>
      <w:r w:rsidRPr="00AC3E9C">
        <w:rPr>
          <w:rFonts w:ascii="Times New Roman" w:hAnsi="Times New Roman" w:cs="Times New Roman"/>
          <w:b/>
          <w:bCs/>
          <w:color w:val="0070C0"/>
          <w:sz w:val="28"/>
          <w:szCs w:val="28"/>
        </w:rPr>
        <w:lastRenderedPageBreak/>
        <w:t>ANEXE:</w:t>
      </w:r>
      <w:bookmarkEnd w:id="47"/>
    </w:p>
    <w:p w14:paraId="6771298C" w14:textId="77777777" w:rsidR="00456288" w:rsidRPr="00AC3E9C" w:rsidRDefault="00456288" w:rsidP="004151A0">
      <w:pPr>
        <w:spacing w:after="120" w:line="276" w:lineRule="auto"/>
        <w:jc w:val="both"/>
      </w:pPr>
    </w:p>
    <w:p w14:paraId="7B53DBA3" w14:textId="0B6080EE" w:rsidR="00456288" w:rsidRPr="00AC3E9C" w:rsidRDefault="00456288" w:rsidP="004151A0">
      <w:pPr>
        <w:pStyle w:val="Titlu1"/>
        <w:spacing w:before="0" w:after="120" w:line="276" w:lineRule="auto"/>
        <w:jc w:val="both"/>
        <w:rPr>
          <w:rFonts w:ascii="Times New Roman" w:hAnsi="Times New Roman" w:cs="Times New Roman"/>
          <w:b/>
          <w:bCs/>
          <w:color w:val="0070C0"/>
          <w:sz w:val="28"/>
          <w:szCs w:val="28"/>
        </w:rPr>
      </w:pPr>
      <w:bookmarkStart w:id="48" w:name="_Toc205462123"/>
      <w:r w:rsidRPr="00AC3E9C">
        <w:rPr>
          <w:rFonts w:ascii="Times New Roman" w:hAnsi="Times New Roman" w:cs="Times New Roman"/>
          <w:b/>
          <w:bCs/>
          <w:color w:val="0070C0"/>
          <w:sz w:val="28"/>
          <w:szCs w:val="28"/>
        </w:rPr>
        <w:t>ANEXA 1: EVALUAREA PRE-</w:t>
      </w:r>
      <w:r w:rsidR="006305F9" w:rsidRPr="00AC3E9C">
        <w:rPr>
          <w:rFonts w:ascii="Times New Roman" w:hAnsi="Times New Roman" w:cs="Times New Roman"/>
          <w:b/>
          <w:bCs/>
          <w:color w:val="0070C0"/>
          <w:sz w:val="28"/>
          <w:szCs w:val="28"/>
        </w:rPr>
        <w:t>IPI</w:t>
      </w:r>
      <w:r w:rsidRPr="00AC3E9C">
        <w:rPr>
          <w:rFonts w:ascii="Times New Roman" w:hAnsi="Times New Roman" w:cs="Times New Roman"/>
          <w:b/>
          <w:bCs/>
          <w:color w:val="0070C0"/>
          <w:sz w:val="28"/>
          <w:szCs w:val="28"/>
        </w:rPr>
        <w:t xml:space="preserve"> (PRE-INTERVENȚIE)</w:t>
      </w:r>
      <w:bookmarkEnd w:id="48"/>
    </w:p>
    <w:p w14:paraId="5B1DFF1D" w14:textId="77777777" w:rsidR="00456288" w:rsidRPr="00AC3E9C" w:rsidRDefault="00456288" w:rsidP="004151A0">
      <w:pPr>
        <w:spacing w:after="120" w:line="276" w:lineRule="auto"/>
        <w:jc w:val="both"/>
        <w:rPr>
          <w:rFonts w:eastAsia="Arial"/>
        </w:rPr>
      </w:pPr>
    </w:p>
    <w:p w14:paraId="28D0E1F7" w14:textId="778B462A" w:rsidR="00456288" w:rsidRPr="00AC3E9C" w:rsidRDefault="00456288" w:rsidP="004151A0">
      <w:pPr>
        <w:spacing w:after="120" w:line="276" w:lineRule="auto"/>
        <w:jc w:val="both"/>
        <w:rPr>
          <w:rFonts w:eastAsia="Arial"/>
        </w:rPr>
      </w:pPr>
      <w:r w:rsidRPr="00AC3E9C">
        <w:rPr>
          <w:rFonts w:eastAsia="Arial"/>
        </w:rPr>
        <w:t xml:space="preserve">Numele celui care </w:t>
      </w:r>
      <w:r w:rsidR="007445FD" w:rsidRPr="00AC3E9C">
        <w:rPr>
          <w:rFonts w:eastAsia="Arial"/>
        </w:rPr>
        <w:t>livrează</w:t>
      </w:r>
      <w:r w:rsidRPr="00AC3E9C">
        <w:rPr>
          <w:rFonts w:eastAsia="Arial"/>
        </w:rPr>
        <w:t xml:space="preserve"> </w:t>
      </w:r>
      <w:r w:rsidR="00D00EB6" w:rsidRPr="00AC3E9C">
        <w:rPr>
          <w:rFonts w:eastAsia="Arial"/>
        </w:rPr>
        <w:t>IPI</w:t>
      </w:r>
      <w:r w:rsidRPr="00AC3E9C">
        <w:rPr>
          <w:rFonts w:eastAsia="Arial"/>
        </w:rPr>
        <w:t xml:space="preserve">: ___________________ </w:t>
      </w:r>
    </w:p>
    <w:p w14:paraId="70797FD1" w14:textId="77777777" w:rsidR="00456288" w:rsidRPr="00AC3E9C" w:rsidRDefault="00456288" w:rsidP="004151A0">
      <w:pPr>
        <w:spacing w:after="120" w:line="276" w:lineRule="auto"/>
        <w:jc w:val="both"/>
        <w:rPr>
          <w:rFonts w:eastAsia="Arial"/>
        </w:rPr>
      </w:pPr>
      <w:r w:rsidRPr="00AC3E9C">
        <w:rPr>
          <w:rFonts w:eastAsia="Arial"/>
        </w:rPr>
        <w:t>Data de azi: _____________________________</w:t>
      </w:r>
    </w:p>
    <w:p w14:paraId="002972E2" w14:textId="77777777" w:rsidR="00456288" w:rsidRPr="00AC3E9C" w:rsidRDefault="00456288" w:rsidP="004151A0">
      <w:pPr>
        <w:spacing w:after="120" w:line="276" w:lineRule="auto"/>
        <w:jc w:val="both"/>
      </w:pPr>
    </w:p>
    <w:p w14:paraId="5129089D" w14:textId="13BBAAB4" w:rsidR="00456288" w:rsidRPr="00AC3E9C" w:rsidRDefault="00456288" w:rsidP="004151A0">
      <w:pPr>
        <w:spacing w:after="120" w:line="276" w:lineRule="auto"/>
        <w:jc w:val="both"/>
        <w:rPr>
          <w:rFonts w:eastAsia="Arial"/>
        </w:rPr>
      </w:pPr>
      <w:r w:rsidRPr="00AC3E9C">
        <w:rPr>
          <w:rFonts w:eastAsia="Arial"/>
        </w:rPr>
        <w:t xml:space="preserve">Numele </w:t>
      </w:r>
      <w:r w:rsidR="00B6795B" w:rsidRPr="00AC3E9C">
        <w:rPr>
          <w:rFonts w:eastAsia="Arial"/>
        </w:rPr>
        <w:t>beneficiar</w:t>
      </w:r>
      <w:r w:rsidRPr="00AC3E9C">
        <w:rPr>
          <w:rFonts w:eastAsia="Arial"/>
        </w:rPr>
        <w:t>ului: ________________________</w:t>
      </w:r>
    </w:p>
    <w:p w14:paraId="2E3C57F0" w14:textId="77777777" w:rsidR="00456288" w:rsidRPr="00AC3E9C" w:rsidRDefault="00456288" w:rsidP="004151A0">
      <w:pPr>
        <w:spacing w:after="120" w:line="276" w:lineRule="auto"/>
        <w:jc w:val="both"/>
      </w:pPr>
    </w:p>
    <w:p w14:paraId="5C065F70" w14:textId="77777777" w:rsidR="00456288" w:rsidRPr="00AC3E9C" w:rsidRDefault="00456288" w:rsidP="004151A0">
      <w:pPr>
        <w:spacing w:after="120" w:line="276" w:lineRule="auto"/>
        <w:jc w:val="both"/>
      </w:pPr>
    </w:p>
    <w:p w14:paraId="7B882FF0" w14:textId="3B959C5B" w:rsidR="00456288" w:rsidRPr="00AC3E9C" w:rsidRDefault="00456288" w:rsidP="004151A0">
      <w:pPr>
        <w:spacing w:after="120" w:line="276" w:lineRule="auto"/>
        <w:rPr>
          <w:rFonts w:eastAsia="Arial"/>
        </w:rPr>
      </w:pPr>
      <w:r w:rsidRPr="00AC3E9C">
        <w:rPr>
          <w:rFonts w:eastAsia="Arial"/>
        </w:rPr>
        <w:t xml:space="preserve">Datele de contact ale </w:t>
      </w:r>
      <w:r w:rsidR="00B6795B" w:rsidRPr="00AC3E9C">
        <w:rPr>
          <w:rFonts w:eastAsia="Arial"/>
        </w:rPr>
        <w:t>beneficiar</w:t>
      </w:r>
      <w:r w:rsidRPr="00AC3E9C">
        <w:rPr>
          <w:rFonts w:eastAsia="Arial"/>
        </w:rPr>
        <w:t>ului: ________________________________________________________________________________________________________________________________________________________________________________________________________________________________________________</w:t>
      </w:r>
    </w:p>
    <w:p w14:paraId="32A40BBD" w14:textId="77777777" w:rsidR="00456288" w:rsidRPr="00AC3E9C" w:rsidRDefault="00456288" w:rsidP="006E37A5">
      <w:pPr>
        <w:spacing w:after="120" w:line="276" w:lineRule="auto"/>
        <w:ind w:firstLine="567"/>
        <w:jc w:val="both"/>
      </w:pPr>
    </w:p>
    <w:p w14:paraId="5A632DBF" w14:textId="77777777" w:rsidR="00456288" w:rsidRPr="00AC3E9C" w:rsidRDefault="00456288" w:rsidP="006E37A5">
      <w:pPr>
        <w:spacing w:after="120" w:line="276" w:lineRule="auto"/>
        <w:ind w:firstLine="567"/>
        <w:jc w:val="both"/>
      </w:pPr>
    </w:p>
    <w:tbl>
      <w:tblPr>
        <w:tblStyle w:val="Tabelgril"/>
        <w:tblW w:w="0" w:type="auto"/>
        <w:tblLook w:val="04A0" w:firstRow="1" w:lastRow="0" w:firstColumn="1" w:lastColumn="0" w:noHBand="0" w:noVBand="1"/>
      </w:tblPr>
      <w:tblGrid>
        <w:gridCol w:w="1345"/>
        <w:gridCol w:w="8299"/>
      </w:tblGrid>
      <w:tr w:rsidR="00456288" w:rsidRPr="00AC3E9C" w14:paraId="518A7B2F" w14:textId="77777777" w:rsidTr="00A15D92">
        <w:tc>
          <w:tcPr>
            <w:tcW w:w="1345" w:type="dxa"/>
            <w:vAlign w:val="bottom"/>
          </w:tcPr>
          <w:p w14:paraId="29DEDB4B" w14:textId="77777777" w:rsidR="00456288" w:rsidRPr="00AC3E9C" w:rsidRDefault="00456288" w:rsidP="006E37A5">
            <w:pPr>
              <w:spacing w:line="276" w:lineRule="auto"/>
              <w:ind w:right="24"/>
            </w:pPr>
            <w:r w:rsidRPr="00AC3E9C">
              <w:rPr>
                <w:rFonts w:eastAsia="Arial"/>
                <w:b/>
              </w:rPr>
              <w:t>Secțiunea</w:t>
            </w:r>
          </w:p>
        </w:tc>
        <w:tc>
          <w:tcPr>
            <w:tcW w:w="8299" w:type="dxa"/>
            <w:vAlign w:val="bottom"/>
          </w:tcPr>
          <w:p w14:paraId="658F9D17" w14:textId="77777777" w:rsidR="00456288" w:rsidRPr="00AC3E9C" w:rsidRDefault="00456288" w:rsidP="006E37A5">
            <w:pPr>
              <w:spacing w:line="276" w:lineRule="auto"/>
              <w:ind w:right="24"/>
            </w:pPr>
            <w:r w:rsidRPr="00AC3E9C">
              <w:rPr>
                <w:rFonts w:eastAsia="Arial"/>
                <w:b/>
              </w:rPr>
              <w:t>Cuprins</w:t>
            </w:r>
          </w:p>
        </w:tc>
      </w:tr>
      <w:tr w:rsidR="00456288" w:rsidRPr="00AC3E9C" w14:paraId="18C8CC62" w14:textId="77777777" w:rsidTr="00A15D92">
        <w:tc>
          <w:tcPr>
            <w:tcW w:w="1345" w:type="dxa"/>
            <w:vAlign w:val="bottom"/>
          </w:tcPr>
          <w:p w14:paraId="48A48F44" w14:textId="77777777" w:rsidR="00456288" w:rsidRPr="00AC3E9C" w:rsidRDefault="00456288">
            <w:pPr>
              <w:pStyle w:val="Listparagraf"/>
              <w:numPr>
                <w:ilvl w:val="0"/>
                <w:numId w:val="91"/>
              </w:numPr>
              <w:spacing w:line="276" w:lineRule="auto"/>
              <w:ind w:left="0" w:right="24" w:firstLine="0"/>
            </w:pPr>
          </w:p>
        </w:tc>
        <w:tc>
          <w:tcPr>
            <w:tcW w:w="8299" w:type="dxa"/>
            <w:vAlign w:val="bottom"/>
          </w:tcPr>
          <w:p w14:paraId="6C1911B2" w14:textId="77777777" w:rsidR="00456288" w:rsidRPr="00AC3E9C" w:rsidRDefault="00456288" w:rsidP="006E37A5">
            <w:pPr>
              <w:spacing w:line="276" w:lineRule="auto"/>
              <w:ind w:right="24"/>
            </w:pPr>
            <w:r w:rsidRPr="00AC3E9C">
              <w:t>Introducere și consimțământ verbal/scris</w:t>
            </w:r>
          </w:p>
        </w:tc>
      </w:tr>
      <w:tr w:rsidR="00456288" w:rsidRPr="00AC3E9C" w14:paraId="52E6F254" w14:textId="77777777" w:rsidTr="00A15D92">
        <w:tc>
          <w:tcPr>
            <w:tcW w:w="1345" w:type="dxa"/>
            <w:vAlign w:val="bottom"/>
          </w:tcPr>
          <w:p w14:paraId="6A5582AC" w14:textId="77777777" w:rsidR="00456288" w:rsidRPr="00AC3E9C" w:rsidRDefault="00456288">
            <w:pPr>
              <w:pStyle w:val="Listparagraf"/>
              <w:numPr>
                <w:ilvl w:val="0"/>
                <w:numId w:val="91"/>
              </w:numPr>
              <w:spacing w:line="276" w:lineRule="auto"/>
              <w:ind w:left="0" w:right="24" w:firstLine="0"/>
            </w:pPr>
          </w:p>
        </w:tc>
        <w:tc>
          <w:tcPr>
            <w:tcW w:w="8299" w:type="dxa"/>
          </w:tcPr>
          <w:p w14:paraId="6D82EDBA" w14:textId="77777777" w:rsidR="00456288" w:rsidRPr="00AC3E9C" w:rsidRDefault="00456288" w:rsidP="006E37A5">
            <w:pPr>
              <w:spacing w:line="276" w:lineRule="auto"/>
              <w:ind w:right="24"/>
            </w:pPr>
            <w:r w:rsidRPr="00AC3E9C">
              <w:t>Informații demografice</w:t>
            </w:r>
          </w:p>
        </w:tc>
      </w:tr>
      <w:tr w:rsidR="00456288" w:rsidRPr="00AC3E9C" w14:paraId="0CE03FED" w14:textId="77777777" w:rsidTr="00A15D92">
        <w:tc>
          <w:tcPr>
            <w:tcW w:w="1345" w:type="dxa"/>
            <w:vAlign w:val="bottom"/>
          </w:tcPr>
          <w:p w14:paraId="00EB60CD" w14:textId="77777777" w:rsidR="00456288" w:rsidRPr="00AC3E9C" w:rsidRDefault="00456288">
            <w:pPr>
              <w:pStyle w:val="Listparagraf"/>
              <w:numPr>
                <w:ilvl w:val="0"/>
                <w:numId w:val="91"/>
              </w:numPr>
              <w:spacing w:line="276" w:lineRule="auto"/>
              <w:ind w:left="0" w:right="24" w:firstLine="0"/>
            </w:pPr>
          </w:p>
        </w:tc>
        <w:tc>
          <w:tcPr>
            <w:tcW w:w="8299" w:type="dxa"/>
          </w:tcPr>
          <w:p w14:paraId="60ED5B9B" w14:textId="77777777" w:rsidR="00456288" w:rsidRPr="00AC3E9C" w:rsidRDefault="00456288" w:rsidP="006E37A5">
            <w:pPr>
              <w:spacing w:line="276" w:lineRule="auto"/>
              <w:ind w:right="24"/>
            </w:pPr>
            <w:r w:rsidRPr="00AC3E9C">
              <w:t>Profilurile rezultatelor psihologice (versiunea înainte de intervenție)</w:t>
            </w:r>
          </w:p>
        </w:tc>
      </w:tr>
      <w:tr w:rsidR="00456288" w:rsidRPr="00AC3E9C" w14:paraId="4CE3327A" w14:textId="77777777" w:rsidTr="00A15D92">
        <w:tc>
          <w:tcPr>
            <w:tcW w:w="1345" w:type="dxa"/>
          </w:tcPr>
          <w:p w14:paraId="12011448" w14:textId="77777777" w:rsidR="00456288" w:rsidRPr="00AC3E9C" w:rsidRDefault="00456288">
            <w:pPr>
              <w:pStyle w:val="Listparagraf"/>
              <w:numPr>
                <w:ilvl w:val="0"/>
                <w:numId w:val="91"/>
              </w:numPr>
              <w:spacing w:line="276" w:lineRule="auto"/>
              <w:ind w:left="0" w:right="24" w:firstLine="0"/>
            </w:pPr>
          </w:p>
        </w:tc>
        <w:tc>
          <w:tcPr>
            <w:tcW w:w="8299" w:type="dxa"/>
          </w:tcPr>
          <w:p w14:paraId="4E73D5F0" w14:textId="77777777" w:rsidR="00456288" w:rsidRPr="00AC3E9C" w:rsidRDefault="00456288" w:rsidP="006E37A5">
            <w:pPr>
              <w:spacing w:line="276" w:lineRule="auto"/>
              <w:ind w:right="24"/>
            </w:pPr>
            <w:r w:rsidRPr="00AC3E9C">
              <w:t>Măsurarea funcționării</w:t>
            </w:r>
          </w:p>
        </w:tc>
      </w:tr>
      <w:tr w:rsidR="00456288" w:rsidRPr="00AC3E9C" w14:paraId="79418EF3" w14:textId="77777777" w:rsidTr="00A15D92">
        <w:tc>
          <w:tcPr>
            <w:tcW w:w="1345" w:type="dxa"/>
          </w:tcPr>
          <w:p w14:paraId="43144770" w14:textId="77777777" w:rsidR="00456288" w:rsidRPr="00AC3E9C" w:rsidRDefault="00456288">
            <w:pPr>
              <w:pStyle w:val="Listparagraf"/>
              <w:numPr>
                <w:ilvl w:val="0"/>
                <w:numId w:val="91"/>
              </w:numPr>
              <w:spacing w:line="276" w:lineRule="auto"/>
              <w:ind w:left="0" w:right="24" w:firstLine="0"/>
            </w:pPr>
          </w:p>
        </w:tc>
        <w:tc>
          <w:tcPr>
            <w:tcW w:w="8299" w:type="dxa"/>
          </w:tcPr>
          <w:p w14:paraId="7C057AB6" w14:textId="77777777" w:rsidR="00456288" w:rsidRPr="00AC3E9C" w:rsidRDefault="00456288" w:rsidP="006E37A5">
            <w:pPr>
              <w:spacing w:line="276" w:lineRule="auto"/>
              <w:ind w:right="24"/>
            </w:pPr>
            <w:r w:rsidRPr="00AC3E9C">
              <w:t>Măsurarea suferinței emoționale</w:t>
            </w:r>
          </w:p>
        </w:tc>
      </w:tr>
      <w:tr w:rsidR="00456288" w:rsidRPr="00AC3E9C" w14:paraId="1757CF83" w14:textId="77777777" w:rsidTr="00A15D92">
        <w:tc>
          <w:tcPr>
            <w:tcW w:w="1345" w:type="dxa"/>
          </w:tcPr>
          <w:p w14:paraId="631603C6" w14:textId="77777777" w:rsidR="00456288" w:rsidRPr="00AC3E9C" w:rsidRDefault="00456288">
            <w:pPr>
              <w:pStyle w:val="Listparagraf"/>
              <w:numPr>
                <w:ilvl w:val="0"/>
                <w:numId w:val="91"/>
              </w:numPr>
              <w:spacing w:line="276" w:lineRule="auto"/>
              <w:ind w:left="0" w:right="24" w:firstLine="0"/>
            </w:pPr>
          </w:p>
        </w:tc>
        <w:tc>
          <w:tcPr>
            <w:tcW w:w="8299" w:type="dxa"/>
          </w:tcPr>
          <w:p w14:paraId="5E9BBABD" w14:textId="77777777" w:rsidR="00456288" w:rsidRPr="00AC3E9C" w:rsidRDefault="00456288" w:rsidP="006E37A5">
            <w:pPr>
              <w:spacing w:line="276" w:lineRule="auto"/>
              <w:ind w:right="24"/>
            </w:pPr>
            <w:r w:rsidRPr="00AC3E9C">
              <w:t>Evaluarea gândurilor de suicid</w:t>
            </w:r>
          </w:p>
        </w:tc>
      </w:tr>
      <w:tr w:rsidR="00456288" w:rsidRPr="00AC3E9C" w14:paraId="47E31221" w14:textId="77777777" w:rsidTr="00A15D92">
        <w:tc>
          <w:tcPr>
            <w:tcW w:w="1345" w:type="dxa"/>
          </w:tcPr>
          <w:p w14:paraId="1EC088D1" w14:textId="77777777" w:rsidR="00456288" w:rsidRPr="00AC3E9C" w:rsidRDefault="00456288">
            <w:pPr>
              <w:pStyle w:val="Listparagraf"/>
              <w:numPr>
                <w:ilvl w:val="0"/>
                <w:numId w:val="91"/>
              </w:numPr>
              <w:spacing w:line="276" w:lineRule="auto"/>
              <w:ind w:left="0" w:right="24" w:firstLine="0"/>
            </w:pPr>
          </w:p>
        </w:tc>
        <w:tc>
          <w:tcPr>
            <w:tcW w:w="8299" w:type="dxa"/>
          </w:tcPr>
          <w:p w14:paraId="5B4D848E" w14:textId="77777777" w:rsidR="00456288" w:rsidRPr="00AC3E9C" w:rsidRDefault="00456288" w:rsidP="006E37A5">
            <w:pPr>
              <w:spacing w:line="276" w:lineRule="auto"/>
              <w:ind w:right="24"/>
            </w:pPr>
            <w:r w:rsidRPr="00AC3E9C">
              <w:t>Deficiențe care se pot datora unor tulburări psihice, neurologice severe sau legate de consum de substanțe</w:t>
            </w:r>
          </w:p>
        </w:tc>
      </w:tr>
      <w:tr w:rsidR="00456288" w:rsidRPr="00AC3E9C" w14:paraId="5A1305E2" w14:textId="77777777" w:rsidTr="00A15D92">
        <w:tc>
          <w:tcPr>
            <w:tcW w:w="1345" w:type="dxa"/>
          </w:tcPr>
          <w:p w14:paraId="6D3B4DF5" w14:textId="77777777" w:rsidR="00456288" w:rsidRPr="00AC3E9C" w:rsidRDefault="00456288">
            <w:pPr>
              <w:pStyle w:val="Listparagraf"/>
              <w:numPr>
                <w:ilvl w:val="0"/>
                <w:numId w:val="91"/>
              </w:numPr>
              <w:spacing w:line="276" w:lineRule="auto"/>
              <w:ind w:left="0" w:right="24" w:firstLine="0"/>
            </w:pPr>
          </w:p>
        </w:tc>
        <w:tc>
          <w:tcPr>
            <w:tcW w:w="8299" w:type="dxa"/>
          </w:tcPr>
          <w:p w14:paraId="172AA545" w14:textId="77777777" w:rsidR="00456288" w:rsidRPr="00AC3E9C" w:rsidRDefault="00456288" w:rsidP="006E37A5">
            <w:pPr>
              <w:spacing w:line="276" w:lineRule="auto"/>
              <w:ind w:right="24"/>
            </w:pPr>
            <w:r w:rsidRPr="00AC3E9C">
              <w:t>Formular de sinteză și oferirea de feedback</w:t>
            </w:r>
          </w:p>
        </w:tc>
      </w:tr>
    </w:tbl>
    <w:p w14:paraId="26D58353" w14:textId="77777777" w:rsidR="00456288" w:rsidRPr="00AC3E9C" w:rsidRDefault="00456288" w:rsidP="00945CC3">
      <w:pPr>
        <w:tabs>
          <w:tab w:val="left" w:pos="864"/>
        </w:tabs>
        <w:spacing w:after="120" w:line="276" w:lineRule="auto"/>
        <w:jc w:val="both"/>
        <w:sectPr w:rsidR="00456288" w:rsidRPr="00AC3E9C" w:rsidSect="00E909F2">
          <w:headerReference w:type="default" r:id="rId10"/>
          <w:footerReference w:type="even" r:id="rId11"/>
          <w:footerReference w:type="default" r:id="rId12"/>
          <w:pgSz w:w="11900" w:h="16820"/>
          <w:pgMar w:top="1440" w:right="711" w:bottom="1440" w:left="1440" w:header="0" w:footer="0" w:gutter="0"/>
          <w:pgNumType w:start="0"/>
          <w:cols w:space="0" w:equalWidth="0">
            <w:col w:w="9660"/>
          </w:cols>
          <w:titlePg/>
          <w:docGrid w:linePitch="360"/>
        </w:sectPr>
      </w:pPr>
    </w:p>
    <w:p w14:paraId="0BC4F94D" w14:textId="748F9F69" w:rsidR="00456288" w:rsidRPr="00AC3E9C" w:rsidRDefault="00456288">
      <w:pPr>
        <w:pStyle w:val="Titlu2"/>
        <w:numPr>
          <w:ilvl w:val="1"/>
          <w:numId w:val="81"/>
        </w:numPr>
        <w:spacing w:before="0" w:after="120" w:line="276" w:lineRule="auto"/>
        <w:jc w:val="both"/>
        <w:rPr>
          <w:rFonts w:ascii="Times New Roman" w:hAnsi="Times New Roman" w:cs="Times New Roman"/>
          <w:b/>
          <w:bCs/>
          <w:color w:val="0070C0"/>
        </w:rPr>
      </w:pPr>
      <w:bookmarkStart w:id="49" w:name="_Toc205462124"/>
      <w:r w:rsidRPr="00AC3E9C">
        <w:rPr>
          <w:rFonts w:ascii="Times New Roman" w:hAnsi="Times New Roman" w:cs="Times New Roman"/>
          <w:b/>
          <w:bCs/>
          <w:color w:val="0070C0"/>
        </w:rPr>
        <w:lastRenderedPageBreak/>
        <w:t>Introducere și consimțământ verbal</w:t>
      </w:r>
      <w:bookmarkEnd w:id="49"/>
    </w:p>
    <w:p w14:paraId="1E9CB11A" w14:textId="77777777" w:rsidR="00456288" w:rsidRPr="00AC3E9C" w:rsidRDefault="00456288" w:rsidP="006E37A5">
      <w:pPr>
        <w:spacing w:after="120" w:line="276" w:lineRule="auto"/>
        <w:ind w:firstLine="567"/>
        <w:jc w:val="both"/>
      </w:pPr>
      <w:r w:rsidRPr="00AC3E9C">
        <w:t>Bună ziua, numele meu este ……………. Reprezint (numele organizației) și am înțeles că vă confruntați cu anumite dificultăți pentru care ați putea beneficia de sprijin. Aș vrea să vă ofer mai multe detalii despre această intervenție și să aflați dacă ar putea fi utilă pentru dumneavoastră.</w:t>
      </w:r>
    </w:p>
    <w:p w14:paraId="7C42F9C6" w14:textId="77777777" w:rsidR="00456288" w:rsidRPr="00AC3E9C" w:rsidRDefault="00456288" w:rsidP="006E37A5">
      <w:pPr>
        <w:spacing w:after="120" w:line="276" w:lineRule="auto"/>
        <w:ind w:firstLine="567"/>
        <w:jc w:val="both"/>
      </w:pPr>
      <w:r w:rsidRPr="00AC3E9C">
        <w:t>Unii oameni se confruntă cu stres sau alte dificultăți emoționale și psihologice, care le pot afecta capacitatea de a-și îndeplini sarcinile zilnice. Intervenția la care mă refer a fost dezvoltată pentru a învăța persoanele care se confruntă cu astfel de probleme să facă față mai bine acestor dificultăți. Programul durează cinci săptămâni, timp în care vă voi învăța abilități practice menite să vă ajute să gestionați situațiile cu care vă confruntați.</w:t>
      </w:r>
    </w:p>
    <w:p w14:paraId="1811EC46" w14:textId="26B9170F" w:rsidR="00456288" w:rsidRPr="00AC3E9C" w:rsidRDefault="00456288" w:rsidP="00672FDD">
      <w:pPr>
        <w:spacing w:after="120" w:line="276" w:lineRule="auto"/>
        <w:ind w:firstLine="567"/>
        <w:jc w:val="both"/>
      </w:pPr>
      <w:r w:rsidRPr="00AC3E9C">
        <w:t>Este important de menționat că această intervenție nu oferă sprijin material sau bani, ci se concentrează pe dezvoltarea de abilități și strategii de adaptare. Dacă vă interesează, aș dori să vă adresez câteva întrebări despre cum vă simțiți în prezent, pentru a determina dacă această intervenție este potrivită pentru dumneavoastră.</w:t>
      </w:r>
    </w:p>
    <w:p w14:paraId="02A1FED1" w14:textId="77777777" w:rsidR="00456288" w:rsidRPr="00AC3E9C" w:rsidRDefault="00456288" w:rsidP="006E37A5">
      <w:pPr>
        <w:spacing w:after="120" w:line="276" w:lineRule="auto"/>
        <w:ind w:firstLine="567"/>
        <w:jc w:val="both"/>
        <w:rPr>
          <w:i/>
          <w:iCs/>
        </w:rPr>
      </w:pPr>
      <w:r w:rsidRPr="00AC3E9C">
        <w:rPr>
          <w:i/>
          <w:iCs/>
        </w:rPr>
        <w:t>Confidențialitate</w:t>
      </w:r>
    </w:p>
    <w:p w14:paraId="1BB9530C" w14:textId="77777777" w:rsidR="00456288" w:rsidRPr="00AC3E9C" w:rsidRDefault="00456288" w:rsidP="006E37A5">
      <w:pPr>
        <w:spacing w:after="120" w:line="276" w:lineRule="auto"/>
        <w:ind w:firstLine="567"/>
        <w:jc w:val="both"/>
      </w:pPr>
      <w:r w:rsidRPr="00AC3E9C">
        <w:t>Tot ceea ce îmi veți împărtăși în timpul acestui interviu este confidențial. Informațiile vor fi stocate în siguranță, iar eu voi discuta detaliile doar cu mentorul meu sau cu alți profesioniști în sănătate mintală, numai dacă dumneavoastră sunteți de acord. Singura situație în care pot încălca această confidențialitate este atunci când consider că există un risc ridicat de a vă răni singur(ă) sau de a răni pe altcineva. Într-o asemenea situație, voi discuta mai întâi cu dumneavoastră și apoi voi lua legătura cu mentorul meu, care este instruit să ajute persoanele aflate în situații critice.</w:t>
      </w:r>
    </w:p>
    <w:p w14:paraId="1BE31399" w14:textId="25B653EC" w:rsidR="00456288" w:rsidRPr="00AC3E9C" w:rsidRDefault="00456288" w:rsidP="00672FDD">
      <w:pPr>
        <w:spacing w:after="120" w:line="276" w:lineRule="auto"/>
        <w:ind w:firstLine="567"/>
        <w:jc w:val="both"/>
      </w:pPr>
      <w:r w:rsidRPr="00AC3E9C">
        <w:t>Dacă sunteți de acord să participați la acest interviu, vă rog să-mi confirmați că vă doriți să continuăm.</w:t>
      </w:r>
    </w:p>
    <w:p w14:paraId="71739997" w14:textId="792492B4" w:rsidR="00456288" w:rsidRPr="00AC3E9C" w:rsidRDefault="00456288">
      <w:pPr>
        <w:pStyle w:val="Titlu2"/>
        <w:numPr>
          <w:ilvl w:val="0"/>
          <w:numId w:val="73"/>
        </w:numPr>
        <w:spacing w:before="0" w:after="120" w:line="276" w:lineRule="auto"/>
        <w:jc w:val="both"/>
        <w:rPr>
          <w:rFonts w:ascii="Times New Roman" w:hAnsi="Times New Roman" w:cs="Times New Roman"/>
          <w:b/>
          <w:bCs/>
          <w:color w:val="0070C0"/>
        </w:rPr>
      </w:pPr>
      <w:bookmarkStart w:id="50" w:name="_Toc205462125"/>
      <w:r w:rsidRPr="00AC3E9C">
        <w:rPr>
          <w:rFonts w:ascii="Times New Roman" w:hAnsi="Times New Roman" w:cs="Times New Roman"/>
          <w:b/>
          <w:bCs/>
          <w:color w:val="0070C0"/>
        </w:rPr>
        <w:t>Informații demografice</w:t>
      </w:r>
      <w:bookmarkEnd w:id="50"/>
    </w:p>
    <w:p w14:paraId="4F8B3E11" w14:textId="5EBE446C" w:rsidR="00456288" w:rsidRPr="00AC3E9C" w:rsidRDefault="00456288" w:rsidP="00672FDD">
      <w:pPr>
        <w:spacing w:after="120" w:line="276" w:lineRule="auto"/>
        <w:ind w:firstLine="567"/>
        <w:jc w:val="both"/>
      </w:pPr>
      <w:r w:rsidRPr="00AC3E9C">
        <w:t>Vă mulțumesc că ați fost de acord să participați la acest interviu. Aș dori să vă pun acum câteva întrebări generale. Nu există răspunsuri corecte sau greșite, așa că vă rog să fiți cât mai sincer(ă) cu privire la situația dumneavoastră actuală.</w:t>
      </w:r>
    </w:p>
    <w:tbl>
      <w:tblPr>
        <w:tblStyle w:val="Tabelgril"/>
        <w:tblW w:w="0" w:type="auto"/>
        <w:tblLayout w:type="fixed"/>
        <w:tblLook w:val="04A0" w:firstRow="1" w:lastRow="0" w:firstColumn="1" w:lastColumn="0" w:noHBand="0" w:noVBand="1"/>
      </w:tblPr>
      <w:tblGrid>
        <w:gridCol w:w="625"/>
        <w:gridCol w:w="3780"/>
        <w:gridCol w:w="4230"/>
        <w:gridCol w:w="715"/>
      </w:tblGrid>
      <w:tr w:rsidR="00456288" w:rsidRPr="00AC3E9C" w14:paraId="60DBDF03" w14:textId="77777777" w:rsidTr="00A15D92">
        <w:tc>
          <w:tcPr>
            <w:tcW w:w="625" w:type="dxa"/>
          </w:tcPr>
          <w:p w14:paraId="2BD8EB6B" w14:textId="77777777" w:rsidR="00456288" w:rsidRPr="00AC3E9C" w:rsidRDefault="00456288" w:rsidP="006E37A5">
            <w:pPr>
              <w:spacing w:line="276" w:lineRule="auto"/>
              <w:jc w:val="both"/>
            </w:pPr>
            <w:r w:rsidRPr="00AC3E9C">
              <w:rPr>
                <w:b/>
                <w:bCs/>
              </w:rPr>
              <w:t>Nr.</w:t>
            </w:r>
          </w:p>
        </w:tc>
        <w:tc>
          <w:tcPr>
            <w:tcW w:w="3780" w:type="dxa"/>
          </w:tcPr>
          <w:p w14:paraId="3BCC2829" w14:textId="77777777" w:rsidR="00456288" w:rsidRPr="00AC3E9C" w:rsidRDefault="00456288" w:rsidP="006E37A5">
            <w:pPr>
              <w:spacing w:line="276" w:lineRule="auto"/>
              <w:jc w:val="both"/>
            </w:pPr>
            <w:r w:rsidRPr="00AC3E9C">
              <w:rPr>
                <w:b/>
                <w:bCs/>
              </w:rPr>
              <w:t>Întrebare</w:t>
            </w:r>
          </w:p>
        </w:tc>
        <w:tc>
          <w:tcPr>
            <w:tcW w:w="4230" w:type="dxa"/>
          </w:tcPr>
          <w:p w14:paraId="222D80E4" w14:textId="77777777" w:rsidR="00456288" w:rsidRPr="00AC3E9C" w:rsidRDefault="00456288" w:rsidP="006E37A5">
            <w:pPr>
              <w:spacing w:line="276" w:lineRule="auto"/>
              <w:jc w:val="both"/>
            </w:pPr>
            <w:r w:rsidRPr="00AC3E9C">
              <w:rPr>
                <w:b/>
                <w:bCs/>
              </w:rPr>
              <w:t>Răspunsuri posibile / Spațiu de completat</w:t>
            </w:r>
          </w:p>
        </w:tc>
        <w:tc>
          <w:tcPr>
            <w:tcW w:w="715" w:type="dxa"/>
          </w:tcPr>
          <w:p w14:paraId="46B6760E" w14:textId="77777777" w:rsidR="00456288" w:rsidRPr="00AC3E9C" w:rsidRDefault="00456288" w:rsidP="006E37A5">
            <w:pPr>
              <w:spacing w:line="276" w:lineRule="auto"/>
              <w:jc w:val="both"/>
            </w:pPr>
            <w:r w:rsidRPr="00AC3E9C">
              <w:rPr>
                <w:b/>
                <w:bCs/>
              </w:rPr>
              <w:t>Cod</w:t>
            </w:r>
          </w:p>
        </w:tc>
      </w:tr>
      <w:tr w:rsidR="00456288" w:rsidRPr="00AC3E9C" w14:paraId="3DBFF8B7" w14:textId="77777777" w:rsidTr="00A15D92">
        <w:tc>
          <w:tcPr>
            <w:tcW w:w="625" w:type="dxa"/>
          </w:tcPr>
          <w:p w14:paraId="6E074D74" w14:textId="77777777" w:rsidR="00456288" w:rsidRPr="00AC3E9C" w:rsidRDefault="00456288" w:rsidP="006E37A5">
            <w:pPr>
              <w:spacing w:line="276" w:lineRule="auto"/>
            </w:pPr>
            <w:r w:rsidRPr="00AC3E9C">
              <w:t>1</w:t>
            </w:r>
          </w:p>
        </w:tc>
        <w:tc>
          <w:tcPr>
            <w:tcW w:w="3780" w:type="dxa"/>
          </w:tcPr>
          <w:p w14:paraId="29335367" w14:textId="77777777" w:rsidR="00456288" w:rsidRPr="00AC3E9C" w:rsidRDefault="00456288" w:rsidP="006E37A5">
            <w:pPr>
              <w:spacing w:line="276" w:lineRule="auto"/>
              <w:rPr>
                <w:b/>
                <w:bCs/>
              </w:rPr>
            </w:pPr>
            <w:r w:rsidRPr="00AC3E9C">
              <w:rPr>
                <w:rStyle w:val="Robust"/>
                <w:b w:val="0"/>
                <w:bCs w:val="0"/>
              </w:rPr>
              <w:t>Sexul</w:t>
            </w:r>
          </w:p>
        </w:tc>
        <w:tc>
          <w:tcPr>
            <w:tcW w:w="4230" w:type="dxa"/>
          </w:tcPr>
          <w:p w14:paraId="19FE326F" w14:textId="77777777" w:rsidR="00043E38" w:rsidRPr="00AC3E9C" w:rsidRDefault="00456288" w:rsidP="006E37A5">
            <w:pPr>
              <w:spacing w:line="276" w:lineRule="auto"/>
            </w:pPr>
            <w:r w:rsidRPr="00AC3E9C">
              <w:rPr>
                <w:rFonts w:ascii="Apple Color Emoji" w:hAnsi="Apple Color Emoji" w:cs="Apple Color Emoji"/>
              </w:rPr>
              <w:t>◻</w:t>
            </w:r>
            <w:r w:rsidRPr="00AC3E9C">
              <w:t xml:space="preserve"> Feminin </w:t>
            </w:r>
          </w:p>
          <w:p w14:paraId="31135E6D" w14:textId="3E7E9A9C" w:rsidR="00456288" w:rsidRPr="00AC3E9C" w:rsidRDefault="00456288" w:rsidP="006E37A5">
            <w:pPr>
              <w:spacing w:line="276" w:lineRule="auto"/>
            </w:pPr>
            <w:r w:rsidRPr="00AC3E9C">
              <w:rPr>
                <w:rFonts w:ascii="Apple Color Emoji" w:hAnsi="Apple Color Emoji" w:cs="Apple Color Emoji"/>
              </w:rPr>
              <w:t>◻</w:t>
            </w:r>
            <w:r w:rsidRPr="00AC3E9C">
              <w:t xml:space="preserve"> Masculin</w:t>
            </w:r>
          </w:p>
        </w:tc>
        <w:tc>
          <w:tcPr>
            <w:tcW w:w="715" w:type="dxa"/>
            <w:vAlign w:val="center"/>
          </w:tcPr>
          <w:p w14:paraId="4F1A446D" w14:textId="77777777" w:rsidR="00456288" w:rsidRPr="00AC3E9C" w:rsidRDefault="00456288" w:rsidP="006E37A5">
            <w:pPr>
              <w:spacing w:line="276" w:lineRule="auto"/>
              <w:jc w:val="both"/>
            </w:pPr>
            <w:r w:rsidRPr="00AC3E9C">
              <w:t xml:space="preserve">1 </w:t>
            </w:r>
            <w:r w:rsidRPr="00AC3E9C">
              <w:br/>
              <w:t>2</w:t>
            </w:r>
          </w:p>
        </w:tc>
      </w:tr>
      <w:tr w:rsidR="00456288" w:rsidRPr="00AC3E9C" w14:paraId="4A99FD1F" w14:textId="77777777" w:rsidTr="00A15D92">
        <w:tc>
          <w:tcPr>
            <w:tcW w:w="625" w:type="dxa"/>
            <w:vAlign w:val="center"/>
          </w:tcPr>
          <w:p w14:paraId="08B56CA2" w14:textId="77777777" w:rsidR="00456288" w:rsidRPr="00AC3E9C" w:rsidRDefault="00456288" w:rsidP="006E37A5">
            <w:pPr>
              <w:spacing w:line="276" w:lineRule="auto"/>
            </w:pPr>
            <w:r w:rsidRPr="00AC3E9C">
              <w:t>2</w:t>
            </w:r>
          </w:p>
        </w:tc>
        <w:tc>
          <w:tcPr>
            <w:tcW w:w="3780" w:type="dxa"/>
            <w:vAlign w:val="center"/>
          </w:tcPr>
          <w:p w14:paraId="331548C3" w14:textId="77777777" w:rsidR="00456288" w:rsidRPr="00AC3E9C" w:rsidRDefault="00456288" w:rsidP="006E37A5">
            <w:pPr>
              <w:spacing w:line="276" w:lineRule="auto"/>
              <w:rPr>
                <w:b/>
                <w:bCs/>
              </w:rPr>
            </w:pPr>
            <w:r w:rsidRPr="00AC3E9C">
              <w:rPr>
                <w:rStyle w:val="Robust"/>
                <w:b w:val="0"/>
                <w:bCs w:val="0"/>
              </w:rPr>
              <w:t>Câți ani aveți?</w:t>
            </w:r>
          </w:p>
        </w:tc>
        <w:tc>
          <w:tcPr>
            <w:tcW w:w="4230" w:type="dxa"/>
            <w:vAlign w:val="center"/>
          </w:tcPr>
          <w:p w14:paraId="5295265F" w14:textId="77777777" w:rsidR="00456288" w:rsidRPr="00AC3E9C" w:rsidRDefault="00456288" w:rsidP="006E37A5">
            <w:pPr>
              <w:spacing w:line="276" w:lineRule="auto"/>
            </w:pPr>
            <w:r w:rsidRPr="00AC3E9C">
              <w:t>________ ani</w:t>
            </w:r>
          </w:p>
        </w:tc>
        <w:tc>
          <w:tcPr>
            <w:tcW w:w="715" w:type="dxa"/>
            <w:vAlign w:val="center"/>
          </w:tcPr>
          <w:p w14:paraId="3EEDF9EE" w14:textId="77777777" w:rsidR="00456288" w:rsidRPr="00AC3E9C" w:rsidRDefault="00456288" w:rsidP="006E37A5">
            <w:pPr>
              <w:spacing w:line="276" w:lineRule="auto"/>
              <w:jc w:val="both"/>
            </w:pPr>
          </w:p>
        </w:tc>
      </w:tr>
      <w:tr w:rsidR="00456288" w:rsidRPr="00AC3E9C" w14:paraId="6CB1A184" w14:textId="77777777" w:rsidTr="00A15D92">
        <w:tc>
          <w:tcPr>
            <w:tcW w:w="625" w:type="dxa"/>
          </w:tcPr>
          <w:p w14:paraId="10906A0D" w14:textId="77777777" w:rsidR="00456288" w:rsidRPr="00AC3E9C" w:rsidRDefault="00456288" w:rsidP="006E37A5">
            <w:pPr>
              <w:spacing w:line="276" w:lineRule="auto"/>
            </w:pPr>
            <w:r w:rsidRPr="00AC3E9C">
              <w:t>3</w:t>
            </w:r>
          </w:p>
        </w:tc>
        <w:tc>
          <w:tcPr>
            <w:tcW w:w="3780" w:type="dxa"/>
            <w:vAlign w:val="center"/>
          </w:tcPr>
          <w:p w14:paraId="0F413BC2" w14:textId="77777777" w:rsidR="00456288" w:rsidRPr="00AC3E9C" w:rsidRDefault="00456288" w:rsidP="006E37A5">
            <w:pPr>
              <w:spacing w:line="276" w:lineRule="auto"/>
              <w:rPr>
                <w:b/>
                <w:bCs/>
              </w:rPr>
            </w:pPr>
            <w:r w:rsidRPr="00AC3E9C">
              <w:rPr>
                <w:rStyle w:val="Robust"/>
                <w:b w:val="0"/>
                <w:bCs w:val="0"/>
              </w:rPr>
              <w:t>Câți ani ați petrecut în total studiind la școală, colegiu sau universitate?</w:t>
            </w:r>
          </w:p>
        </w:tc>
        <w:tc>
          <w:tcPr>
            <w:tcW w:w="4230" w:type="dxa"/>
            <w:vAlign w:val="center"/>
          </w:tcPr>
          <w:p w14:paraId="549E3C72" w14:textId="77777777" w:rsidR="00456288" w:rsidRPr="00AC3E9C" w:rsidRDefault="00456288" w:rsidP="006E37A5">
            <w:pPr>
              <w:spacing w:line="276" w:lineRule="auto"/>
            </w:pPr>
            <w:r w:rsidRPr="00AC3E9C">
              <w:t>________ ani</w:t>
            </w:r>
          </w:p>
        </w:tc>
        <w:tc>
          <w:tcPr>
            <w:tcW w:w="715" w:type="dxa"/>
            <w:vAlign w:val="center"/>
          </w:tcPr>
          <w:p w14:paraId="5581B961" w14:textId="77777777" w:rsidR="00456288" w:rsidRPr="00AC3E9C" w:rsidRDefault="00456288" w:rsidP="006E37A5">
            <w:pPr>
              <w:spacing w:line="276" w:lineRule="auto"/>
              <w:jc w:val="both"/>
            </w:pPr>
          </w:p>
        </w:tc>
      </w:tr>
      <w:tr w:rsidR="00456288" w:rsidRPr="00AC3E9C" w14:paraId="6BAAA77E" w14:textId="77777777" w:rsidTr="00A15D92">
        <w:tc>
          <w:tcPr>
            <w:tcW w:w="625" w:type="dxa"/>
          </w:tcPr>
          <w:p w14:paraId="758E38A4" w14:textId="77777777" w:rsidR="00456288" w:rsidRPr="00AC3E9C" w:rsidRDefault="00456288" w:rsidP="006E37A5">
            <w:pPr>
              <w:spacing w:line="276" w:lineRule="auto"/>
            </w:pPr>
            <w:r w:rsidRPr="00AC3E9C">
              <w:t>4</w:t>
            </w:r>
          </w:p>
        </w:tc>
        <w:tc>
          <w:tcPr>
            <w:tcW w:w="3780" w:type="dxa"/>
            <w:vAlign w:val="center"/>
          </w:tcPr>
          <w:p w14:paraId="6C1FD6CC" w14:textId="77777777" w:rsidR="00456288" w:rsidRPr="00AC3E9C" w:rsidRDefault="00456288" w:rsidP="006E37A5">
            <w:pPr>
              <w:spacing w:line="276" w:lineRule="auto"/>
            </w:pPr>
            <w:r w:rsidRPr="00AC3E9C">
              <w:rPr>
                <w:rStyle w:val="Robust"/>
                <w:b w:val="0"/>
                <w:bCs w:val="0"/>
              </w:rPr>
              <w:t>Care este starea dvs. civilă actuală?</w:t>
            </w:r>
            <w:r w:rsidRPr="00AC3E9C">
              <w:br/>
              <w:t>(Selectați cea mai potrivită opțiune)</w:t>
            </w:r>
          </w:p>
        </w:tc>
        <w:tc>
          <w:tcPr>
            <w:tcW w:w="4230" w:type="dxa"/>
          </w:tcPr>
          <w:p w14:paraId="1C804D9E" w14:textId="77777777" w:rsidR="00456288" w:rsidRPr="00AC3E9C" w:rsidRDefault="00456288" w:rsidP="006E37A5">
            <w:pPr>
              <w:spacing w:line="276" w:lineRule="auto"/>
            </w:pPr>
            <w:r w:rsidRPr="00AC3E9C">
              <w:rPr>
                <w:rFonts w:ascii="Apple Color Emoji" w:hAnsi="Apple Color Emoji" w:cs="Apple Color Emoji"/>
              </w:rPr>
              <w:t>◻</w:t>
            </w:r>
            <w:r w:rsidRPr="00AC3E9C">
              <w:t xml:space="preserve"> Niciodată căsătorit(ă) </w:t>
            </w:r>
            <w:r w:rsidRPr="00AC3E9C">
              <w:br/>
            </w:r>
            <w:r w:rsidRPr="00AC3E9C">
              <w:rPr>
                <w:rFonts w:ascii="Apple Color Emoji" w:hAnsi="Apple Color Emoji" w:cs="Apple Color Emoji"/>
              </w:rPr>
              <w:t>◻</w:t>
            </w:r>
            <w:r w:rsidRPr="00AC3E9C">
              <w:t xml:space="preserve"> Căsătorit(ă) în prezent </w:t>
            </w:r>
            <w:r w:rsidRPr="00AC3E9C">
              <w:br/>
            </w:r>
            <w:r w:rsidRPr="00AC3E9C">
              <w:rPr>
                <w:rFonts w:ascii="Apple Color Emoji" w:hAnsi="Apple Color Emoji" w:cs="Apple Color Emoji"/>
              </w:rPr>
              <w:t>◻</w:t>
            </w:r>
            <w:r w:rsidRPr="00AC3E9C">
              <w:t xml:space="preserve"> Separat(ă) </w:t>
            </w:r>
            <w:r w:rsidRPr="00AC3E9C">
              <w:br/>
            </w:r>
            <w:r w:rsidRPr="00AC3E9C">
              <w:rPr>
                <w:rFonts w:ascii="Apple Color Emoji" w:hAnsi="Apple Color Emoji" w:cs="Apple Color Emoji"/>
              </w:rPr>
              <w:t>◻</w:t>
            </w:r>
            <w:r w:rsidRPr="00AC3E9C">
              <w:t xml:space="preserve"> Divorțat(ă) </w:t>
            </w:r>
            <w:r w:rsidRPr="00AC3E9C">
              <w:br/>
            </w:r>
            <w:r w:rsidRPr="00AC3E9C">
              <w:rPr>
                <w:rFonts w:ascii="Apple Color Emoji" w:hAnsi="Apple Color Emoji" w:cs="Apple Color Emoji"/>
              </w:rPr>
              <w:lastRenderedPageBreak/>
              <w:t>◻</w:t>
            </w:r>
            <w:r w:rsidRPr="00AC3E9C">
              <w:t xml:space="preserve"> Văduv(ă) </w:t>
            </w:r>
            <w:r w:rsidRPr="00AC3E9C">
              <w:br/>
            </w:r>
            <w:r w:rsidRPr="00AC3E9C">
              <w:rPr>
                <w:rFonts w:ascii="Apple Color Emoji" w:hAnsi="Apple Color Emoji" w:cs="Apple Color Emoji"/>
              </w:rPr>
              <w:t>◻</w:t>
            </w:r>
            <w:r w:rsidRPr="00AC3E9C">
              <w:t xml:space="preserve"> Concubinaj</w:t>
            </w:r>
          </w:p>
        </w:tc>
        <w:tc>
          <w:tcPr>
            <w:tcW w:w="715" w:type="dxa"/>
            <w:vAlign w:val="center"/>
          </w:tcPr>
          <w:p w14:paraId="012E6378" w14:textId="77777777" w:rsidR="00456288" w:rsidRPr="00AC3E9C" w:rsidRDefault="00456288" w:rsidP="006E37A5">
            <w:pPr>
              <w:spacing w:line="276" w:lineRule="auto"/>
              <w:jc w:val="both"/>
            </w:pPr>
            <w:r w:rsidRPr="00AC3E9C">
              <w:lastRenderedPageBreak/>
              <w:t xml:space="preserve">1 </w:t>
            </w:r>
            <w:r w:rsidRPr="00AC3E9C">
              <w:br/>
              <w:t xml:space="preserve">2 </w:t>
            </w:r>
            <w:r w:rsidRPr="00AC3E9C">
              <w:br/>
              <w:t xml:space="preserve">3 </w:t>
            </w:r>
            <w:r w:rsidRPr="00AC3E9C">
              <w:br/>
              <w:t xml:space="preserve">4 </w:t>
            </w:r>
            <w:r w:rsidRPr="00AC3E9C">
              <w:br/>
            </w:r>
            <w:r w:rsidRPr="00AC3E9C">
              <w:lastRenderedPageBreak/>
              <w:t xml:space="preserve">5 </w:t>
            </w:r>
            <w:r w:rsidRPr="00AC3E9C">
              <w:br/>
              <w:t>6</w:t>
            </w:r>
          </w:p>
        </w:tc>
      </w:tr>
      <w:tr w:rsidR="00456288" w:rsidRPr="00AC3E9C" w14:paraId="2D547252" w14:textId="77777777" w:rsidTr="00A15D92">
        <w:tc>
          <w:tcPr>
            <w:tcW w:w="625" w:type="dxa"/>
          </w:tcPr>
          <w:p w14:paraId="0CE86FC2" w14:textId="77777777" w:rsidR="00456288" w:rsidRPr="00AC3E9C" w:rsidRDefault="00456288" w:rsidP="006E37A5">
            <w:pPr>
              <w:spacing w:line="276" w:lineRule="auto"/>
            </w:pPr>
            <w:r w:rsidRPr="00AC3E9C">
              <w:t>5a</w:t>
            </w:r>
          </w:p>
        </w:tc>
        <w:tc>
          <w:tcPr>
            <w:tcW w:w="3780" w:type="dxa"/>
          </w:tcPr>
          <w:p w14:paraId="4C14228B" w14:textId="77777777" w:rsidR="00456288" w:rsidRPr="00AC3E9C" w:rsidRDefault="00456288" w:rsidP="006E37A5">
            <w:pPr>
              <w:spacing w:line="276" w:lineRule="auto"/>
            </w:pPr>
            <w:r w:rsidRPr="00AC3E9C">
              <w:rPr>
                <w:rStyle w:val="Robust"/>
                <w:b w:val="0"/>
                <w:bCs w:val="0"/>
              </w:rPr>
              <w:t>Care dintre următoarele descrie cel mai bine statutul dvs. profesional principal?</w:t>
            </w:r>
            <w:r w:rsidRPr="00AC3E9C">
              <w:br/>
              <w:t>(Selectați cea mai potrivită opțiune)</w:t>
            </w:r>
          </w:p>
        </w:tc>
        <w:tc>
          <w:tcPr>
            <w:tcW w:w="4230" w:type="dxa"/>
          </w:tcPr>
          <w:p w14:paraId="3B7E09C2" w14:textId="77777777" w:rsidR="00456288" w:rsidRPr="00AC3E9C" w:rsidRDefault="00456288" w:rsidP="006E37A5">
            <w:pPr>
              <w:spacing w:line="276" w:lineRule="auto"/>
            </w:pPr>
            <w:r w:rsidRPr="00AC3E9C">
              <w:rPr>
                <w:rFonts w:ascii="Apple Color Emoji" w:hAnsi="Apple Color Emoji" w:cs="Apple Color Emoji"/>
              </w:rPr>
              <w:t>◻</w:t>
            </w:r>
            <w:r w:rsidRPr="00AC3E9C">
              <w:t xml:space="preserve"> Muncă remunerată (a se vedea 5b) </w:t>
            </w:r>
            <w:r w:rsidRPr="00AC3E9C">
              <w:br/>
            </w:r>
            <w:r w:rsidRPr="00AC3E9C">
              <w:rPr>
                <w:rFonts w:ascii="Apple Color Emoji" w:hAnsi="Apple Color Emoji" w:cs="Apple Color Emoji"/>
              </w:rPr>
              <w:t>◻</w:t>
            </w:r>
            <w:r w:rsidRPr="00AC3E9C">
              <w:t xml:space="preserve"> Activitate independentă (ex. deținerea unei întreprinderi sau gospodării țărănești) </w:t>
            </w:r>
            <w:r w:rsidRPr="00AC3E9C">
              <w:br/>
            </w:r>
            <w:r w:rsidRPr="00AC3E9C">
              <w:rPr>
                <w:rFonts w:ascii="Apple Color Emoji" w:hAnsi="Apple Color Emoji" w:cs="Apple Color Emoji"/>
              </w:rPr>
              <w:t>◻</w:t>
            </w:r>
            <w:r w:rsidRPr="00AC3E9C">
              <w:t xml:space="preserve"> Muncă neremunerată (voluntariat, caritate) </w:t>
            </w:r>
            <w:r w:rsidRPr="00AC3E9C">
              <w:br/>
            </w:r>
            <w:r w:rsidRPr="00AC3E9C">
              <w:rPr>
                <w:rFonts w:ascii="Apple Color Emoji" w:hAnsi="Apple Color Emoji" w:cs="Apple Color Emoji"/>
              </w:rPr>
              <w:t>◻</w:t>
            </w:r>
            <w:r w:rsidRPr="00AC3E9C">
              <w:t xml:space="preserve"> Student </w:t>
            </w:r>
            <w:r w:rsidRPr="00AC3E9C">
              <w:br/>
            </w:r>
            <w:r w:rsidRPr="00AC3E9C">
              <w:rPr>
                <w:rFonts w:ascii="Apple Color Emoji" w:hAnsi="Apple Color Emoji" w:cs="Apple Color Emoji"/>
              </w:rPr>
              <w:t>◻</w:t>
            </w:r>
            <w:r w:rsidRPr="00AC3E9C">
              <w:t xml:space="preserve"> Îngrijirea casei / menajer(ă) </w:t>
            </w:r>
            <w:r w:rsidRPr="00AC3E9C">
              <w:br/>
            </w:r>
            <w:r w:rsidRPr="00AC3E9C">
              <w:rPr>
                <w:rFonts w:ascii="Apple Color Emoji" w:hAnsi="Apple Color Emoji" w:cs="Apple Color Emoji"/>
              </w:rPr>
              <w:t>◻</w:t>
            </w:r>
            <w:r w:rsidRPr="00AC3E9C">
              <w:t xml:space="preserve"> Pensionar(ă) </w:t>
            </w:r>
            <w:r w:rsidRPr="00AC3E9C">
              <w:br/>
            </w:r>
            <w:r w:rsidRPr="00AC3E9C">
              <w:rPr>
                <w:rFonts w:ascii="Apple Color Emoji" w:hAnsi="Apple Color Emoji" w:cs="Apple Color Emoji"/>
              </w:rPr>
              <w:t>◻</w:t>
            </w:r>
            <w:r w:rsidRPr="00AC3E9C">
              <w:t xml:space="preserve"> Șomer(ă) (din motive de sănătate) </w:t>
            </w:r>
            <w:r w:rsidRPr="00AC3E9C">
              <w:br/>
            </w:r>
            <w:r w:rsidRPr="00AC3E9C">
              <w:rPr>
                <w:rFonts w:ascii="Apple Color Emoji" w:hAnsi="Apple Color Emoji" w:cs="Apple Color Emoji"/>
              </w:rPr>
              <w:t>◻</w:t>
            </w:r>
            <w:r w:rsidRPr="00AC3E9C">
              <w:t xml:space="preserve"> Șomer(ă) (alte motive) </w:t>
            </w:r>
            <w:r w:rsidRPr="00AC3E9C">
              <w:br/>
            </w:r>
            <w:r w:rsidRPr="00AC3E9C">
              <w:rPr>
                <w:rFonts w:ascii="Apple Color Emoji" w:hAnsi="Apple Color Emoji" w:cs="Apple Color Emoji"/>
              </w:rPr>
              <w:t>◻</w:t>
            </w:r>
            <w:r w:rsidRPr="00AC3E9C">
              <w:t xml:space="preserve"> Altele (specificați):_______________</w:t>
            </w:r>
          </w:p>
        </w:tc>
        <w:tc>
          <w:tcPr>
            <w:tcW w:w="715" w:type="dxa"/>
            <w:vAlign w:val="center"/>
          </w:tcPr>
          <w:p w14:paraId="6D493A74" w14:textId="77777777" w:rsidR="00456288" w:rsidRPr="00AC3E9C" w:rsidRDefault="00456288" w:rsidP="006E37A5">
            <w:pPr>
              <w:spacing w:line="276" w:lineRule="auto"/>
              <w:jc w:val="both"/>
            </w:pPr>
            <w:r w:rsidRPr="00AC3E9C">
              <w:t xml:space="preserve">1 </w:t>
            </w:r>
            <w:r w:rsidRPr="00AC3E9C">
              <w:br/>
              <w:t xml:space="preserve">2 </w:t>
            </w:r>
            <w:r w:rsidRPr="00AC3E9C">
              <w:br/>
              <w:t xml:space="preserve">3 </w:t>
            </w:r>
            <w:r w:rsidRPr="00AC3E9C">
              <w:br/>
              <w:t xml:space="preserve">4 </w:t>
            </w:r>
            <w:r w:rsidRPr="00AC3E9C">
              <w:br/>
              <w:t xml:space="preserve">5 </w:t>
            </w:r>
            <w:r w:rsidRPr="00AC3E9C">
              <w:br/>
              <w:t xml:space="preserve">6 </w:t>
            </w:r>
            <w:r w:rsidRPr="00AC3E9C">
              <w:br/>
              <w:t xml:space="preserve">7 </w:t>
            </w:r>
            <w:r w:rsidRPr="00AC3E9C">
              <w:br/>
              <w:t xml:space="preserve">8 </w:t>
            </w:r>
            <w:r w:rsidRPr="00AC3E9C">
              <w:br/>
              <w:t>9</w:t>
            </w:r>
          </w:p>
        </w:tc>
      </w:tr>
      <w:tr w:rsidR="00456288" w:rsidRPr="00AC3E9C" w14:paraId="23033C00" w14:textId="77777777" w:rsidTr="00A15D92">
        <w:tc>
          <w:tcPr>
            <w:tcW w:w="625" w:type="dxa"/>
          </w:tcPr>
          <w:p w14:paraId="1BB28923" w14:textId="77777777" w:rsidR="00456288" w:rsidRPr="00AC3E9C" w:rsidRDefault="00456288" w:rsidP="006E37A5">
            <w:pPr>
              <w:spacing w:line="276" w:lineRule="auto"/>
              <w:jc w:val="both"/>
            </w:pPr>
            <w:r w:rsidRPr="00AC3E9C">
              <w:t>5b</w:t>
            </w:r>
          </w:p>
        </w:tc>
        <w:tc>
          <w:tcPr>
            <w:tcW w:w="3780" w:type="dxa"/>
          </w:tcPr>
          <w:p w14:paraId="2B43B2EC" w14:textId="77777777" w:rsidR="00456288" w:rsidRPr="00AC3E9C" w:rsidRDefault="00456288" w:rsidP="006E37A5">
            <w:pPr>
              <w:spacing w:line="276" w:lineRule="auto"/>
            </w:pPr>
            <w:r w:rsidRPr="00AC3E9C">
              <w:t>Dacă aveți un loc de muncă sau desfășurați o activitate profesională, vă rugăm să specificați:</w:t>
            </w:r>
            <w:r w:rsidRPr="00AC3E9C">
              <w:br/>
              <w:t>Care este ocupația dvs.? (Cu ce vă ocupați?)</w:t>
            </w:r>
          </w:p>
        </w:tc>
        <w:tc>
          <w:tcPr>
            <w:tcW w:w="4230" w:type="dxa"/>
          </w:tcPr>
          <w:p w14:paraId="5F33CBD8" w14:textId="77777777" w:rsidR="00456288" w:rsidRPr="00AC3E9C" w:rsidRDefault="00456288" w:rsidP="006E37A5">
            <w:pPr>
              <w:spacing w:line="276" w:lineRule="auto"/>
              <w:jc w:val="both"/>
            </w:pPr>
            <w:r w:rsidRPr="00AC3E9C">
              <w:t>__________________________________________________________________</w:t>
            </w:r>
          </w:p>
        </w:tc>
        <w:tc>
          <w:tcPr>
            <w:tcW w:w="715" w:type="dxa"/>
          </w:tcPr>
          <w:p w14:paraId="611FFB94" w14:textId="77777777" w:rsidR="00456288" w:rsidRPr="00AC3E9C" w:rsidRDefault="00456288" w:rsidP="006E37A5">
            <w:pPr>
              <w:spacing w:line="276" w:lineRule="auto"/>
              <w:jc w:val="both"/>
            </w:pPr>
          </w:p>
        </w:tc>
      </w:tr>
    </w:tbl>
    <w:p w14:paraId="31B9E418" w14:textId="77777777" w:rsidR="00043E38" w:rsidRPr="00AC3E9C" w:rsidRDefault="00043E38" w:rsidP="00043E38">
      <w:pPr>
        <w:pStyle w:val="Titlu2"/>
        <w:spacing w:before="0" w:after="120" w:line="276" w:lineRule="auto"/>
        <w:ind w:left="720"/>
        <w:jc w:val="both"/>
        <w:rPr>
          <w:rFonts w:ascii="Times New Roman" w:eastAsia="Arial" w:hAnsi="Times New Roman" w:cs="Times New Roman"/>
          <w:b/>
          <w:bCs/>
          <w:color w:val="0070C0"/>
        </w:rPr>
      </w:pPr>
    </w:p>
    <w:p w14:paraId="7B1DA3B3" w14:textId="47E1850B" w:rsidR="00456288" w:rsidRPr="00AC3E9C" w:rsidRDefault="00456288">
      <w:pPr>
        <w:pStyle w:val="Titlu2"/>
        <w:numPr>
          <w:ilvl w:val="0"/>
          <w:numId w:val="73"/>
        </w:numPr>
        <w:spacing w:before="0" w:after="120" w:line="276" w:lineRule="auto"/>
        <w:jc w:val="both"/>
        <w:rPr>
          <w:rFonts w:ascii="Times New Roman" w:eastAsia="Arial" w:hAnsi="Times New Roman" w:cs="Times New Roman"/>
          <w:b/>
          <w:bCs/>
          <w:color w:val="0070C0"/>
        </w:rPr>
      </w:pPr>
      <w:bookmarkStart w:id="51" w:name="_Toc205462126"/>
      <w:r w:rsidRPr="00AC3E9C">
        <w:rPr>
          <w:rFonts w:ascii="Times New Roman" w:eastAsia="Arial" w:hAnsi="Times New Roman" w:cs="Times New Roman"/>
          <w:b/>
          <w:bCs/>
          <w:color w:val="0070C0"/>
        </w:rPr>
        <w:t>Profilurile rezultatelor psihologice (versiunea înainte de intervenție)</w:t>
      </w:r>
      <w:bookmarkEnd w:id="51"/>
    </w:p>
    <w:p w14:paraId="0708D2D0" w14:textId="4453CC35" w:rsidR="00456288" w:rsidRPr="00AC3E9C" w:rsidRDefault="00456288" w:rsidP="00672FDD">
      <w:pPr>
        <w:spacing w:after="120" w:line="276" w:lineRule="auto"/>
        <w:ind w:firstLine="567"/>
        <w:jc w:val="both"/>
        <w:rPr>
          <w:bCs/>
          <w:color w:val="000000" w:themeColor="text1"/>
        </w:rPr>
      </w:pPr>
      <w:r w:rsidRPr="00AC3E9C">
        <w:rPr>
          <w:rFonts w:eastAsia="Arial"/>
          <w:bCs/>
          <w:color w:val="000000" w:themeColor="text1"/>
        </w:rPr>
        <w:t xml:space="preserve">Instrucțiunile scrise cu </w:t>
      </w:r>
      <w:r w:rsidRPr="00AC3E9C">
        <w:rPr>
          <w:rFonts w:eastAsia="Arial"/>
          <w:bCs/>
          <w:i/>
          <w:color w:val="000000" w:themeColor="text1"/>
        </w:rPr>
        <w:t>caractere italice</w:t>
      </w:r>
      <w:r w:rsidRPr="00AC3E9C">
        <w:rPr>
          <w:rFonts w:eastAsia="Arial"/>
          <w:bCs/>
          <w:color w:val="000000" w:themeColor="text1"/>
        </w:rPr>
        <w:t xml:space="preserve"> trebuie să fie citite </w:t>
      </w:r>
      <w:r w:rsidR="00B6795B" w:rsidRPr="00AC3E9C">
        <w:rPr>
          <w:rFonts w:eastAsia="Arial"/>
          <w:bCs/>
          <w:color w:val="000000" w:themeColor="text1"/>
        </w:rPr>
        <w:t>beneficiar</w:t>
      </w:r>
      <w:r w:rsidRPr="00AC3E9C">
        <w:rPr>
          <w:rFonts w:eastAsia="Arial"/>
          <w:bCs/>
          <w:color w:val="000000" w:themeColor="text1"/>
        </w:rPr>
        <w:t>ului. Celelalte instrucțiuni sunt destinate exclusiv evaluatorului.</w:t>
      </w:r>
    </w:p>
    <w:p w14:paraId="5EE16E2C" w14:textId="77777777" w:rsidR="00672FDD" w:rsidRPr="00AC3E9C" w:rsidRDefault="00456288" w:rsidP="00672FDD">
      <w:pPr>
        <w:spacing w:after="120" w:line="276" w:lineRule="auto"/>
        <w:ind w:firstLine="567"/>
        <w:jc w:val="both"/>
        <w:rPr>
          <w:rFonts w:eastAsia="Arial"/>
          <w:bCs/>
          <w:i/>
          <w:color w:val="000000" w:themeColor="text1"/>
        </w:rPr>
      </w:pPr>
      <w:r w:rsidRPr="00AC3E9C">
        <w:rPr>
          <w:rFonts w:eastAsia="Arial"/>
          <w:bCs/>
          <w:i/>
          <w:color w:val="000000" w:themeColor="text1"/>
        </w:rPr>
        <w:t>În continuare, vă prezentăm un chestionar despre dumneavoastră și despre cum vă simțiți. În primul rând, vă voi pune câteva întrebări despre problemele cu care vă confruntați în prezent. Vă rugăm să vă gândiți la aceste probleme, indiferent cât de mari sau mici ar fi ele.</w:t>
      </w:r>
    </w:p>
    <w:p w14:paraId="4A38B7FA" w14:textId="77777777" w:rsidR="00DE6192" w:rsidRDefault="00DE6192" w:rsidP="00672FDD">
      <w:pPr>
        <w:spacing w:after="120" w:line="276" w:lineRule="auto"/>
        <w:ind w:firstLine="567"/>
        <w:jc w:val="both"/>
        <w:rPr>
          <w:rFonts w:eastAsia="Arial"/>
          <w:b/>
          <w:color w:val="0070C0"/>
        </w:rPr>
      </w:pPr>
    </w:p>
    <w:p w14:paraId="44296538" w14:textId="1C0A179E" w:rsidR="00456288" w:rsidRPr="00AC3E9C" w:rsidRDefault="00456288" w:rsidP="00672FDD">
      <w:pPr>
        <w:spacing w:after="120" w:line="276" w:lineRule="auto"/>
        <w:ind w:firstLine="567"/>
        <w:jc w:val="both"/>
        <w:rPr>
          <w:rFonts w:eastAsia="Arial"/>
          <w:bCs/>
          <w:i/>
          <w:color w:val="000000" w:themeColor="text1"/>
        </w:rPr>
      </w:pPr>
      <w:r w:rsidRPr="00AC3E9C">
        <w:rPr>
          <w:rFonts w:eastAsia="Arial"/>
          <w:b/>
          <w:color w:val="0070C0"/>
        </w:rPr>
        <w:t>Întrebarea 1</w:t>
      </w:r>
    </w:p>
    <w:p w14:paraId="031CF27C" w14:textId="304B28C6" w:rsidR="00456288" w:rsidRPr="00AC3E9C" w:rsidRDefault="00456288">
      <w:pPr>
        <w:numPr>
          <w:ilvl w:val="0"/>
          <w:numId w:val="92"/>
        </w:numPr>
        <w:tabs>
          <w:tab w:val="left" w:pos="0"/>
        </w:tabs>
        <w:spacing w:after="120" w:line="276" w:lineRule="auto"/>
        <w:ind w:firstLine="567"/>
        <w:jc w:val="both"/>
        <w:rPr>
          <w:rFonts w:eastAsia="Arial"/>
          <w:bCs/>
          <w:color w:val="000000" w:themeColor="text1"/>
        </w:rPr>
      </w:pPr>
      <w:r w:rsidRPr="00AC3E9C">
        <w:rPr>
          <w:rFonts w:eastAsia="Arial"/>
          <w:bCs/>
          <w:i/>
          <w:color w:val="000000" w:themeColor="text1"/>
        </w:rPr>
        <w:t>Alegeți problema care vă deranjează cel mai mult.</w:t>
      </w:r>
      <w:r w:rsidRPr="00AC3E9C">
        <w:rPr>
          <w:rFonts w:eastAsia="Arial"/>
          <w:bCs/>
          <w:color w:val="000000" w:themeColor="text1"/>
        </w:rPr>
        <w:t xml:space="preserve"> Consemnați un scurt rezumat al descrierii problemei de către </w:t>
      </w:r>
      <w:r w:rsidR="00B6795B" w:rsidRPr="00AC3E9C">
        <w:rPr>
          <w:rFonts w:eastAsia="Arial"/>
          <w:bCs/>
          <w:color w:val="000000" w:themeColor="text1"/>
        </w:rPr>
        <w:t>beneficiar</w:t>
      </w:r>
      <w:r w:rsidRPr="00AC3E9C">
        <w:rPr>
          <w:rFonts w:eastAsia="Arial"/>
          <w:bCs/>
          <w:color w:val="000000" w:themeColor="text1"/>
        </w:rPr>
        <w:t xml:space="preserve">. Dacă este necesar, întrebați: </w:t>
      </w:r>
      <w:r w:rsidRPr="00AC3E9C">
        <w:rPr>
          <w:rFonts w:eastAsia="Arial"/>
          <w:bCs/>
          <w:i/>
          <w:color w:val="000000" w:themeColor="text1"/>
        </w:rPr>
        <w:t xml:space="preserve">"Puteți să-mi descrieți problema?". </w:t>
      </w:r>
      <w:r w:rsidRPr="00AC3E9C">
        <w:rPr>
          <w:rFonts w:eastAsia="Arial"/>
          <w:bCs/>
          <w:color w:val="000000" w:themeColor="text1"/>
        </w:rPr>
        <w:t>(Scrieți-o în rubrica de mai jos).</w:t>
      </w:r>
    </w:p>
    <w:tbl>
      <w:tblPr>
        <w:tblStyle w:val="Tabelgril"/>
        <w:tblW w:w="0" w:type="auto"/>
        <w:tblInd w:w="540" w:type="dxa"/>
        <w:tblLook w:val="04A0" w:firstRow="1" w:lastRow="0" w:firstColumn="1" w:lastColumn="0" w:noHBand="0" w:noVBand="1"/>
      </w:tblPr>
      <w:tblGrid>
        <w:gridCol w:w="8480"/>
      </w:tblGrid>
      <w:tr w:rsidR="00456288" w:rsidRPr="00AC3E9C" w14:paraId="774D3EF7" w14:textId="77777777" w:rsidTr="00DE6192">
        <w:trPr>
          <w:trHeight w:val="499"/>
        </w:trPr>
        <w:tc>
          <w:tcPr>
            <w:tcW w:w="8810" w:type="dxa"/>
          </w:tcPr>
          <w:p w14:paraId="088F2A0F" w14:textId="77777777" w:rsidR="00456288" w:rsidRPr="00AC3E9C" w:rsidRDefault="00456288" w:rsidP="006E37A5">
            <w:pPr>
              <w:tabs>
                <w:tab w:val="left" w:pos="0"/>
              </w:tabs>
              <w:spacing w:line="276" w:lineRule="auto"/>
              <w:jc w:val="both"/>
              <w:rPr>
                <w:rFonts w:eastAsia="Arial"/>
                <w:bCs/>
                <w:i/>
                <w:color w:val="000000" w:themeColor="text1"/>
              </w:rPr>
            </w:pPr>
          </w:p>
        </w:tc>
      </w:tr>
    </w:tbl>
    <w:p w14:paraId="69757F6E" w14:textId="77777777" w:rsidR="00456288" w:rsidRPr="00AC3E9C" w:rsidRDefault="00456288" w:rsidP="006E37A5">
      <w:pPr>
        <w:tabs>
          <w:tab w:val="left" w:pos="0"/>
        </w:tabs>
        <w:spacing w:after="120" w:line="276" w:lineRule="auto"/>
        <w:ind w:firstLine="567"/>
        <w:jc w:val="both"/>
        <w:rPr>
          <w:rFonts w:eastAsia="Arial"/>
          <w:bCs/>
          <w:i/>
          <w:color w:val="000000" w:themeColor="text1"/>
        </w:rPr>
      </w:pPr>
    </w:p>
    <w:p w14:paraId="5BA69DAA" w14:textId="77777777" w:rsidR="00456288" w:rsidRPr="00AC3E9C" w:rsidRDefault="00456288">
      <w:pPr>
        <w:numPr>
          <w:ilvl w:val="0"/>
          <w:numId w:val="93"/>
        </w:numPr>
        <w:tabs>
          <w:tab w:val="left" w:pos="366"/>
        </w:tabs>
        <w:spacing w:after="120" w:line="276" w:lineRule="auto"/>
        <w:ind w:firstLine="567"/>
        <w:jc w:val="both"/>
        <w:rPr>
          <w:rFonts w:eastAsia="Arial"/>
          <w:i/>
          <w:color w:val="000000" w:themeColor="text1"/>
        </w:rPr>
      </w:pPr>
      <w:r w:rsidRPr="00AC3E9C">
        <w:rPr>
          <w:rFonts w:eastAsia="Arial"/>
          <w:i/>
          <w:color w:val="000000" w:themeColor="text1"/>
        </w:rPr>
        <w:t>În ce măsură v-a afectat în ultima săptămână? (</w:t>
      </w:r>
      <w:r w:rsidRPr="00AC3E9C">
        <w:rPr>
          <w:rFonts w:eastAsia="Arial"/>
          <w:color w:val="000000" w:themeColor="text1"/>
        </w:rPr>
        <w:t>Vă rugăm să bifați o singură opțiune de mai jos.)</w:t>
      </w:r>
    </w:p>
    <w:tbl>
      <w:tblPr>
        <w:tblStyle w:val="Tabelgril"/>
        <w:tblW w:w="0" w:type="auto"/>
        <w:tblInd w:w="540" w:type="dxa"/>
        <w:tblLook w:val="04A0" w:firstRow="1" w:lastRow="0" w:firstColumn="1" w:lastColumn="0" w:noHBand="0" w:noVBand="1"/>
      </w:tblPr>
      <w:tblGrid>
        <w:gridCol w:w="1343"/>
        <w:gridCol w:w="1188"/>
        <w:gridCol w:w="1188"/>
        <w:gridCol w:w="1188"/>
        <w:gridCol w:w="1188"/>
        <w:gridCol w:w="1188"/>
        <w:gridCol w:w="1197"/>
      </w:tblGrid>
      <w:tr w:rsidR="00456288" w:rsidRPr="00AC3E9C" w14:paraId="2C7859E2" w14:textId="77777777" w:rsidTr="00456288">
        <w:tc>
          <w:tcPr>
            <w:tcW w:w="1377" w:type="dxa"/>
          </w:tcPr>
          <w:p w14:paraId="21FB6285" w14:textId="77777777" w:rsidR="00456288" w:rsidRPr="00AC3E9C" w:rsidRDefault="00456288" w:rsidP="006E37A5">
            <w:pPr>
              <w:tabs>
                <w:tab w:val="left" w:pos="0"/>
              </w:tabs>
              <w:spacing w:line="276" w:lineRule="auto"/>
              <w:jc w:val="both"/>
              <w:rPr>
                <w:rFonts w:eastAsia="Arial"/>
                <w:bCs/>
                <w:i/>
                <w:color w:val="000000" w:themeColor="text1"/>
              </w:rPr>
            </w:pPr>
          </w:p>
        </w:tc>
        <w:tc>
          <w:tcPr>
            <w:tcW w:w="1242" w:type="dxa"/>
          </w:tcPr>
          <w:p w14:paraId="43FF410A"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242" w:type="dxa"/>
          </w:tcPr>
          <w:p w14:paraId="326EE35E"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242" w:type="dxa"/>
          </w:tcPr>
          <w:p w14:paraId="6315529B"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243" w:type="dxa"/>
          </w:tcPr>
          <w:p w14:paraId="440EECC2"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243" w:type="dxa"/>
          </w:tcPr>
          <w:p w14:paraId="0B9DB043"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221" w:type="dxa"/>
          </w:tcPr>
          <w:p w14:paraId="3B7FAF64" w14:textId="77777777" w:rsidR="00456288" w:rsidRPr="00AC3E9C" w:rsidRDefault="00456288" w:rsidP="006E37A5">
            <w:pPr>
              <w:tabs>
                <w:tab w:val="left" w:pos="0"/>
              </w:tabs>
              <w:spacing w:line="276" w:lineRule="auto"/>
              <w:jc w:val="both"/>
              <w:rPr>
                <w:rFonts w:eastAsia="Arial"/>
                <w:bCs/>
                <w:i/>
                <w:color w:val="000000" w:themeColor="text1"/>
              </w:rPr>
            </w:pPr>
          </w:p>
        </w:tc>
      </w:tr>
      <w:tr w:rsidR="00456288" w:rsidRPr="00AC3E9C" w14:paraId="596D11B5" w14:textId="77777777" w:rsidTr="00456288">
        <w:tc>
          <w:tcPr>
            <w:tcW w:w="1377" w:type="dxa"/>
          </w:tcPr>
          <w:p w14:paraId="201D02AD"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color w:val="000000" w:themeColor="text1"/>
              </w:rPr>
              <w:t>Nu m-a afectat deloc</w:t>
            </w:r>
          </w:p>
        </w:tc>
        <w:tc>
          <w:tcPr>
            <w:tcW w:w="1242" w:type="dxa"/>
          </w:tcPr>
          <w:p w14:paraId="13FC7CF1" w14:textId="77777777" w:rsidR="00456288" w:rsidRPr="00AC3E9C" w:rsidRDefault="00456288" w:rsidP="006E37A5">
            <w:pPr>
              <w:spacing w:line="276" w:lineRule="auto"/>
            </w:pPr>
            <w:r w:rsidRPr="00AC3E9C">
              <w:rPr>
                <w:rFonts w:eastAsia="Wingdings"/>
                <w:b/>
                <w:color w:val="000000" w:themeColor="text1"/>
              </w:rPr>
              <w:t></w:t>
            </w:r>
          </w:p>
        </w:tc>
        <w:tc>
          <w:tcPr>
            <w:tcW w:w="1242" w:type="dxa"/>
          </w:tcPr>
          <w:p w14:paraId="5851F813" w14:textId="77777777" w:rsidR="00456288" w:rsidRPr="00AC3E9C" w:rsidRDefault="00456288" w:rsidP="006E37A5">
            <w:pPr>
              <w:spacing w:line="276" w:lineRule="auto"/>
            </w:pPr>
            <w:r w:rsidRPr="00AC3E9C">
              <w:rPr>
                <w:rFonts w:eastAsia="Wingdings"/>
                <w:b/>
                <w:color w:val="000000" w:themeColor="text1"/>
              </w:rPr>
              <w:t></w:t>
            </w:r>
          </w:p>
        </w:tc>
        <w:tc>
          <w:tcPr>
            <w:tcW w:w="1242" w:type="dxa"/>
          </w:tcPr>
          <w:p w14:paraId="5BA6D887" w14:textId="77777777" w:rsidR="00456288" w:rsidRPr="00AC3E9C" w:rsidRDefault="00456288" w:rsidP="006E37A5">
            <w:pPr>
              <w:spacing w:line="276" w:lineRule="auto"/>
            </w:pPr>
            <w:r w:rsidRPr="00AC3E9C">
              <w:rPr>
                <w:rFonts w:eastAsia="Wingdings"/>
                <w:b/>
                <w:color w:val="000000" w:themeColor="text1"/>
              </w:rPr>
              <w:t></w:t>
            </w:r>
          </w:p>
        </w:tc>
        <w:tc>
          <w:tcPr>
            <w:tcW w:w="1243" w:type="dxa"/>
          </w:tcPr>
          <w:p w14:paraId="2ACD94E7" w14:textId="77777777" w:rsidR="00456288" w:rsidRPr="00AC3E9C" w:rsidRDefault="00456288" w:rsidP="006E37A5">
            <w:pPr>
              <w:spacing w:line="276" w:lineRule="auto"/>
            </w:pPr>
            <w:r w:rsidRPr="00AC3E9C">
              <w:rPr>
                <w:rFonts w:eastAsia="Wingdings"/>
                <w:b/>
                <w:color w:val="000000" w:themeColor="text1"/>
              </w:rPr>
              <w:t></w:t>
            </w:r>
          </w:p>
        </w:tc>
        <w:tc>
          <w:tcPr>
            <w:tcW w:w="1243" w:type="dxa"/>
          </w:tcPr>
          <w:p w14:paraId="2BD61DF0" w14:textId="77777777" w:rsidR="00456288" w:rsidRPr="00AC3E9C" w:rsidRDefault="00456288" w:rsidP="006E37A5">
            <w:pPr>
              <w:spacing w:line="276" w:lineRule="auto"/>
            </w:pPr>
            <w:r w:rsidRPr="00AC3E9C">
              <w:rPr>
                <w:rFonts w:eastAsia="Wingdings"/>
                <w:b/>
                <w:color w:val="000000" w:themeColor="text1"/>
              </w:rPr>
              <w:t></w:t>
            </w:r>
          </w:p>
        </w:tc>
        <w:tc>
          <w:tcPr>
            <w:tcW w:w="1221" w:type="dxa"/>
          </w:tcPr>
          <w:p w14:paraId="5047469F"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color w:val="000000" w:themeColor="text1"/>
              </w:rPr>
              <w:t>M-a afectat grav</w:t>
            </w:r>
          </w:p>
        </w:tc>
      </w:tr>
    </w:tbl>
    <w:p w14:paraId="57775138" w14:textId="5D74B9E7" w:rsidR="00456288" w:rsidRPr="00AC3E9C" w:rsidRDefault="00456288" w:rsidP="006E37A5">
      <w:pPr>
        <w:spacing w:after="120" w:line="276" w:lineRule="auto"/>
        <w:ind w:firstLine="567"/>
        <w:jc w:val="both"/>
        <w:rPr>
          <w:rFonts w:eastAsia="Arial"/>
          <w:b/>
          <w:color w:val="0070C0"/>
        </w:rPr>
      </w:pPr>
      <w:r w:rsidRPr="00AC3E9C">
        <w:rPr>
          <w:rFonts w:eastAsia="Arial"/>
          <w:b/>
          <w:color w:val="0070C0"/>
        </w:rPr>
        <w:lastRenderedPageBreak/>
        <w:t>Întrebarea 2</w:t>
      </w:r>
    </w:p>
    <w:p w14:paraId="4DD3C0B7" w14:textId="079A7F1D" w:rsidR="00456288" w:rsidRPr="00AC3E9C" w:rsidRDefault="00456288">
      <w:pPr>
        <w:numPr>
          <w:ilvl w:val="0"/>
          <w:numId w:val="94"/>
        </w:numPr>
        <w:tabs>
          <w:tab w:val="left" w:pos="366"/>
        </w:tabs>
        <w:spacing w:after="120" w:line="276" w:lineRule="auto"/>
        <w:ind w:firstLine="567"/>
        <w:jc w:val="both"/>
        <w:rPr>
          <w:rFonts w:eastAsia="Arial"/>
          <w:i/>
          <w:color w:val="000000" w:themeColor="text1"/>
        </w:rPr>
      </w:pPr>
      <w:r w:rsidRPr="00AC3E9C">
        <w:rPr>
          <w:rFonts w:eastAsia="Arial"/>
          <w:i/>
          <w:color w:val="000000" w:themeColor="text1"/>
        </w:rPr>
        <w:t>Alegeți o altă problema care vă deranjează.</w:t>
      </w:r>
      <w:r w:rsidRPr="00AC3E9C">
        <w:rPr>
          <w:rFonts w:eastAsia="Arial"/>
          <w:color w:val="000000" w:themeColor="text1"/>
        </w:rPr>
        <w:t xml:space="preserve"> Consemnați un scurt rezumat al descrierii problemei de către </w:t>
      </w:r>
      <w:r w:rsidR="00B6795B" w:rsidRPr="00AC3E9C">
        <w:rPr>
          <w:rFonts w:eastAsia="Arial"/>
          <w:color w:val="000000" w:themeColor="text1"/>
        </w:rPr>
        <w:t>beneficiar</w:t>
      </w:r>
      <w:r w:rsidRPr="00AC3E9C">
        <w:rPr>
          <w:rFonts w:eastAsia="Arial"/>
          <w:color w:val="000000" w:themeColor="text1"/>
        </w:rPr>
        <w:t xml:space="preserve">. Dacă este necesar, întrebați: </w:t>
      </w:r>
      <w:r w:rsidRPr="00AC3E9C">
        <w:rPr>
          <w:rFonts w:eastAsia="Arial"/>
          <w:i/>
          <w:color w:val="000000" w:themeColor="text1"/>
        </w:rPr>
        <w:t xml:space="preserve">"Puteți să-mi descrieți problema?". </w:t>
      </w:r>
      <w:r w:rsidRPr="00AC3E9C">
        <w:rPr>
          <w:rFonts w:eastAsia="Arial"/>
          <w:color w:val="000000" w:themeColor="text1"/>
        </w:rPr>
        <w:t>(Scrieți-o în rubrica de mai jos)</w:t>
      </w:r>
    </w:p>
    <w:tbl>
      <w:tblPr>
        <w:tblStyle w:val="Tabelgril"/>
        <w:tblW w:w="0" w:type="auto"/>
        <w:tblInd w:w="540" w:type="dxa"/>
        <w:tblLook w:val="04A0" w:firstRow="1" w:lastRow="0" w:firstColumn="1" w:lastColumn="0" w:noHBand="0" w:noVBand="1"/>
      </w:tblPr>
      <w:tblGrid>
        <w:gridCol w:w="8480"/>
      </w:tblGrid>
      <w:tr w:rsidR="00456288" w:rsidRPr="00AC3E9C" w14:paraId="1E52CD31" w14:textId="77777777" w:rsidTr="00672FDD">
        <w:trPr>
          <w:trHeight w:val="1300"/>
        </w:trPr>
        <w:tc>
          <w:tcPr>
            <w:tcW w:w="8480" w:type="dxa"/>
          </w:tcPr>
          <w:p w14:paraId="2636C5E6" w14:textId="77777777" w:rsidR="00456288" w:rsidRPr="00AC3E9C" w:rsidRDefault="00456288" w:rsidP="006E37A5">
            <w:pPr>
              <w:tabs>
                <w:tab w:val="left" w:pos="0"/>
              </w:tabs>
              <w:spacing w:line="276" w:lineRule="auto"/>
              <w:jc w:val="both"/>
              <w:rPr>
                <w:rFonts w:eastAsia="Arial"/>
                <w:bCs/>
                <w:i/>
                <w:color w:val="000000" w:themeColor="text1"/>
              </w:rPr>
            </w:pPr>
          </w:p>
        </w:tc>
      </w:tr>
    </w:tbl>
    <w:p w14:paraId="5090D01E" w14:textId="77777777" w:rsidR="00456288" w:rsidRPr="00AC3E9C" w:rsidRDefault="00456288">
      <w:pPr>
        <w:numPr>
          <w:ilvl w:val="0"/>
          <w:numId w:val="95"/>
        </w:numPr>
        <w:tabs>
          <w:tab w:val="left" w:pos="366"/>
        </w:tabs>
        <w:spacing w:after="120" w:line="276" w:lineRule="auto"/>
        <w:ind w:firstLine="567"/>
        <w:jc w:val="both"/>
        <w:rPr>
          <w:rFonts w:eastAsia="Arial"/>
          <w:i/>
        </w:rPr>
      </w:pPr>
      <w:r w:rsidRPr="00AC3E9C">
        <w:rPr>
          <w:rFonts w:eastAsia="Arial"/>
          <w:i/>
        </w:rPr>
        <w:t>În ce măsură v-a afectat în ultima săptămână? (</w:t>
      </w:r>
      <w:r w:rsidRPr="00AC3E9C">
        <w:rPr>
          <w:rFonts w:eastAsia="Arial"/>
        </w:rPr>
        <w:t>Vă rugăm să bifați o singură opțiune de mai jos.)</w:t>
      </w:r>
    </w:p>
    <w:tbl>
      <w:tblPr>
        <w:tblStyle w:val="Tabelgril"/>
        <w:tblW w:w="0" w:type="auto"/>
        <w:tblInd w:w="540" w:type="dxa"/>
        <w:tblLook w:val="04A0" w:firstRow="1" w:lastRow="0" w:firstColumn="1" w:lastColumn="0" w:noHBand="0" w:noVBand="1"/>
      </w:tblPr>
      <w:tblGrid>
        <w:gridCol w:w="1343"/>
        <w:gridCol w:w="1188"/>
        <w:gridCol w:w="1188"/>
        <w:gridCol w:w="1188"/>
        <w:gridCol w:w="1188"/>
        <w:gridCol w:w="1188"/>
        <w:gridCol w:w="1197"/>
      </w:tblGrid>
      <w:tr w:rsidR="00456288" w:rsidRPr="00AC3E9C" w14:paraId="42BCA099" w14:textId="77777777" w:rsidTr="00A15D92">
        <w:tc>
          <w:tcPr>
            <w:tcW w:w="1377" w:type="dxa"/>
          </w:tcPr>
          <w:p w14:paraId="5E8CE630" w14:textId="77777777" w:rsidR="00456288" w:rsidRPr="00AC3E9C" w:rsidRDefault="00456288" w:rsidP="006E37A5">
            <w:pPr>
              <w:tabs>
                <w:tab w:val="left" w:pos="0"/>
              </w:tabs>
              <w:spacing w:line="276" w:lineRule="auto"/>
              <w:jc w:val="both"/>
              <w:rPr>
                <w:rFonts w:eastAsia="Arial"/>
                <w:bCs/>
                <w:i/>
                <w:color w:val="000000" w:themeColor="text1"/>
              </w:rPr>
            </w:pPr>
          </w:p>
        </w:tc>
        <w:tc>
          <w:tcPr>
            <w:tcW w:w="1242" w:type="dxa"/>
          </w:tcPr>
          <w:p w14:paraId="5E67B0BA"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242" w:type="dxa"/>
          </w:tcPr>
          <w:p w14:paraId="4AF3C1FC"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242" w:type="dxa"/>
          </w:tcPr>
          <w:p w14:paraId="0465C867"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243" w:type="dxa"/>
          </w:tcPr>
          <w:p w14:paraId="4FC5C174"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243" w:type="dxa"/>
          </w:tcPr>
          <w:p w14:paraId="709B5528"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221" w:type="dxa"/>
          </w:tcPr>
          <w:p w14:paraId="121ECD74" w14:textId="77777777" w:rsidR="00456288" w:rsidRPr="00AC3E9C" w:rsidRDefault="00456288" w:rsidP="006E37A5">
            <w:pPr>
              <w:tabs>
                <w:tab w:val="left" w:pos="0"/>
              </w:tabs>
              <w:spacing w:line="276" w:lineRule="auto"/>
              <w:jc w:val="both"/>
              <w:rPr>
                <w:rFonts w:eastAsia="Arial"/>
                <w:bCs/>
                <w:i/>
                <w:color w:val="000000" w:themeColor="text1"/>
              </w:rPr>
            </w:pPr>
          </w:p>
        </w:tc>
      </w:tr>
      <w:tr w:rsidR="00456288" w:rsidRPr="00AC3E9C" w14:paraId="1047857A" w14:textId="77777777" w:rsidTr="00A15D92">
        <w:tc>
          <w:tcPr>
            <w:tcW w:w="1377" w:type="dxa"/>
          </w:tcPr>
          <w:p w14:paraId="5969F608"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color w:val="000000" w:themeColor="text1"/>
              </w:rPr>
              <w:t>Nu m-a afectat deloc</w:t>
            </w:r>
          </w:p>
        </w:tc>
        <w:tc>
          <w:tcPr>
            <w:tcW w:w="1242" w:type="dxa"/>
          </w:tcPr>
          <w:p w14:paraId="511072B0" w14:textId="77777777" w:rsidR="00456288" w:rsidRPr="00AC3E9C" w:rsidRDefault="00456288" w:rsidP="006E37A5">
            <w:pPr>
              <w:spacing w:line="276" w:lineRule="auto"/>
            </w:pPr>
            <w:r w:rsidRPr="00AC3E9C">
              <w:rPr>
                <w:rFonts w:eastAsia="Wingdings"/>
                <w:b/>
                <w:color w:val="000000" w:themeColor="text1"/>
              </w:rPr>
              <w:t></w:t>
            </w:r>
          </w:p>
        </w:tc>
        <w:tc>
          <w:tcPr>
            <w:tcW w:w="1242" w:type="dxa"/>
          </w:tcPr>
          <w:p w14:paraId="7F0CA559" w14:textId="77777777" w:rsidR="00456288" w:rsidRPr="00AC3E9C" w:rsidRDefault="00456288" w:rsidP="006E37A5">
            <w:pPr>
              <w:spacing w:line="276" w:lineRule="auto"/>
            </w:pPr>
            <w:r w:rsidRPr="00AC3E9C">
              <w:rPr>
                <w:rFonts w:eastAsia="Wingdings"/>
                <w:b/>
                <w:color w:val="000000" w:themeColor="text1"/>
              </w:rPr>
              <w:t></w:t>
            </w:r>
          </w:p>
        </w:tc>
        <w:tc>
          <w:tcPr>
            <w:tcW w:w="1242" w:type="dxa"/>
          </w:tcPr>
          <w:p w14:paraId="23303840" w14:textId="77777777" w:rsidR="00456288" w:rsidRPr="00AC3E9C" w:rsidRDefault="00456288" w:rsidP="006E37A5">
            <w:pPr>
              <w:spacing w:line="276" w:lineRule="auto"/>
            </w:pPr>
            <w:r w:rsidRPr="00AC3E9C">
              <w:rPr>
                <w:rFonts w:eastAsia="Wingdings"/>
                <w:b/>
                <w:color w:val="000000" w:themeColor="text1"/>
              </w:rPr>
              <w:t></w:t>
            </w:r>
          </w:p>
        </w:tc>
        <w:tc>
          <w:tcPr>
            <w:tcW w:w="1243" w:type="dxa"/>
          </w:tcPr>
          <w:p w14:paraId="0BEABEE7" w14:textId="77777777" w:rsidR="00456288" w:rsidRPr="00AC3E9C" w:rsidRDefault="00456288" w:rsidP="006E37A5">
            <w:pPr>
              <w:spacing w:line="276" w:lineRule="auto"/>
            </w:pPr>
            <w:r w:rsidRPr="00AC3E9C">
              <w:rPr>
                <w:rFonts w:eastAsia="Wingdings"/>
                <w:b/>
                <w:color w:val="000000" w:themeColor="text1"/>
              </w:rPr>
              <w:t></w:t>
            </w:r>
          </w:p>
        </w:tc>
        <w:tc>
          <w:tcPr>
            <w:tcW w:w="1243" w:type="dxa"/>
          </w:tcPr>
          <w:p w14:paraId="47AA5A9E" w14:textId="77777777" w:rsidR="00456288" w:rsidRPr="00AC3E9C" w:rsidRDefault="00456288" w:rsidP="006E37A5">
            <w:pPr>
              <w:spacing w:line="276" w:lineRule="auto"/>
            </w:pPr>
            <w:r w:rsidRPr="00AC3E9C">
              <w:rPr>
                <w:rFonts w:eastAsia="Wingdings"/>
                <w:b/>
                <w:color w:val="000000" w:themeColor="text1"/>
              </w:rPr>
              <w:t></w:t>
            </w:r>
          </w:p>
        </w:tc>
        <w:tc>
          <w:tcPr>
            <w:tcW w:w="1221" w:type="dxa"/>
          </w:tcPr>
          <w:p w14:paraId="6D6329CD"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color w:val="000000" w:themeColor="text1"/>
              </w:rPr>
              <w:t>M-a afectat grav</w:t>
            </w:r>
          </w:p>
        </w:tc>
      </w:tr>
    </w:tbl>
    <w:p w14:paraId="537158BD" w14:textId="77777777" w:rsidR="00672FDD" w:rsidRPr="00AC3E9C" w:rsidRDefault="00672FDD" w:rsidP="006E37A5">
      <w:pPr>
        <w:spacing w:after="120" w:line="276" w:lineRule="auto"/>
        <w:ind w:firstLine="567"/>
        <w:jc w:val="both"/>
        <w:rPr>
          <w:rFonts w:eastAsia="Arial"/>
          <w:b/>
          <w:color w:val="0082CA"/>
        </w:rPr>
      </w:pPr>
    </w:p>
    <w:p w14:paraId="5FB37805" w14:textId="094C6953" w:rsidR="00456288" w:rsidRPr="00AC3E9C" w:rsidRDefault="00456288" w:rsidP="006E37A5">
      <w:pPr>
        <w:spacing w:after="120" w:line="276" w:lineRule="auto"/>
        <w:ind w:firstLine="567"/>
        <w:jc w:val="both"/>
        <w:rPr>
          <w:rFonts w:eastAsia="Arial"/>
          <w:b/>
          <w:color w:val="0082CA"/>
        </w:rPr>
      </w:pPr>
      <w:r w:rsidRPr="00AC3E9C">
        <w:rPr>
          <w:rFonts w:eastAsia="Arial"/>
          <w:b/>
          <w:color w:val="0082CA"/>
        </w:rPr>
        <w:t>Întrebarea 3</w:t>
      </w:r>
    </w:p>
    <w:p w14:paraId="226CE7C1" w14:textId="77777777" w:rsidR="00456288" w:rsidRPr="00AC3E9C" w:rsidRDefault="00456288">
      <w:pPr>
        <w:numPr>
          <w:ilvl w:val="0"/>
          <w:numId w:val="96"/>
        </w:numPr>
        <w:tabs>
          <w:tab w:val="left" w:pos="366"/>
        </w:tabs>
        <w:spacing w:after="120" w:line="276" w:lineRule="auto"/>
        <w:ind w:firstLine="567"/>
        <w:jc w:val="both"/>
        <w:rPr>
          <w:rFonts w:eastAsia="Arial"/>
          <w:bCs/>
          <w:i/>
        </w:rPr>
      </w:pPr>
      <w:r w:rsidRPr="00AC3E9C">
        <w:rPr>
          <w:rFonts w:eastAsia="Arial"/>
          <w:i/>
        </w:rPr>
        <w:t>Alegeți un lucru care este greu de făcut din cauza problemei (sau a problemelor) dvs.</w:t>
      </w:r>
      <w:r w:rsidRPr="00AC3E9C">
        <w:rPr>
          <w:rFonts w:eastAsia="Arial"/>
        </w:rPr>
        <w:t xml:space="preserve"> </w:t>
      </w:r>
      <w:r w:rsidRPr="00AC3E9C">
        <w:rPr>
          <w:rFonts w:eastAsia="Arial"/>
          <w:bCs/>
        </w:rPr>
        <w:t>(Scrieți-o în rubrica de mai jos)</w:t>
      </w:r>
    </w:p>
    <w:tbl>
      <w:tblPr>
        <w:tblStyle w:val="Tabelgril"/>
        <w:tblW w:w="0" w:type="auto"/>
        <w:tblInd w:w="540" w:type="dxa"/>
        <w:tblLook w:val="04A0" w:firstRow="1" w:lastRow="0" w:firstColumn="1" w:lastColumn="0" w:noHBand="0" w:noVBand="1"/>
      </w:tblPr>
      <w:tblGrid>
        <w:gridCol w:w="8480"/>
      </w:tblGrid>
      <w:tr w:rsidR="00456288" w:rsidRPr="00AC3E9C" w14:paraId="6EA0A340" w14:textId="77777777" w:rsidTr="00A15D92">
        <w:trPr>
          <w:trHeight w:val="1300"/>
        </w:trPr>
        <w:tc>
          <w:tcPr>
            <w:tcW w:w="8810" w:type="dxa"/>
          </w:tcPr>
          <w:p w14:paraId="47038F63" w14:textId="77777777" w:rsidR="00456288" w:rsidRPr="00AC3E9C" w:rsidRDefault="00456288" w:rsidP="006E37A5">
            <w:pPr>
              <w:tabs>
                <w:tab w:val="left" w:pos="0"/>
              </w:tabs>
              <w:spacing w:line="276" w:lineRule="auto"/>
              <w:jc w:val="both"/>
              <w:rPr>
                <w:rFonts w:eastAsia="Arial"/>
                <w:bCs/>
                <w:i/>
                <w:color w:val="000000" w:themeColor="text1"/>
              </w:rPr>
            </w:pPr>
          </w:p>
        </w:tc>
      </w:tr>
    </w:tbl>
    <w:p w14:paraId="5D7EF1F5" w14:textId="77777777" w:rsidR="00456288" w:rsidRPr="00AC3E9C" w:rsidRDefault="00456288">
      <w:pPr>
        <w:numPr>
          <w:ilvl w:val="0"/>
          <w:numId w:val="97"/>
        </w:numPr>
        <w:tabs>
          <w:tab w:val="left" w:pos="366"/>
        </w:tabs>
        <w:spacing w:after="120" w:line="276" w:lineRule="auto"/>
        <w:ind w:firstLine="567"/>
        <w:jc w:val="both"/>
        <w:rPr>
          <w:rFonts w:eastAsia="Arial"/>
          <w:bCs/>
          <w:i/>
        </w:rPr>
      </w:pPr>
      <w:r w:rsidRPr="00AC3E9C">
        <w:rPr>
          <w:rFonts w:eastAsia="Arial"/>
          <w:i/>
        </w:rPr>
        <w:t>Cât de greu a fost să faci acest lucru în ultima săptămână?</w:t>
      </w:r>
      <w:r w:rsidRPr="00AC3E9C">
        <w:rPr>
          <w:rFonts w:eastAsia="Arial"/>
          <w:bCs/>
        </w:rPr>
        <w:t xml:space="preserve"> (Vă rugăm să bifați o singură opțiune de mai jos)</w:t>
      </w:r>
    </w:p>
    <w:tbl>
      <w:tblPr>
        <w:tblStyle w:val="Tabelgril"/>
        <w:tblW w:w="0" w:type="auto"/>
        <w:tblInd w:w="540" w:type="dxa"/>
        <w:tblLook w:val="04A0" w:firstRow="1" w:lastRow="0" w:firstColumn="1" w:lastColumn="0" w:noHBand="0" w:noVBand="1"/>
      </w:tblPr>
      <w:tblGrid>
        <w:gridCol w:w="1331"/>
        <w:gridCol w:w="1190"/>
        <w:gridCol w:w="1190"/>
        <w:gridCol w:w="1190"/>
        <w:gridCol w:w="1191"/>
        <w:gridCol w:w="1191"/>
        <w:gridCol w:w="1197"/>
      </w:tblGrid>
      <w:tr w:rsidR="00456288" w:rsidRPr="00AC3E9C" w14:paraId="0E93B15E" w14:textId="77777777" w:rsidTr="00A15D92">
        <w:tc>
          <w:tcPr>
            <w:tcW w:w="1377" w:type="dxa"/>
          </w:tcPr>
          <w:p w14:paraId="6A153AD7" w14:textId="77777777" w:rsidR="00456288" w:rsidRPr="00AC3E9C" w:rsidRDefault="00456288" w:rsidP="006E37A5">
            <w:pPr>
              <w:tabs>
                <w:tab w:val="left" w:pos="0"/>
              </w:tabs>
              <w:spacing w:line="276" w:lineRule="auto"/>
              <w:jc w:val="both"/>
              <w:rPr>
                <w:rFonts w:eastAsia="Arial"/>
                <w:bCs/>
                <w:i/>
                <w:color w:val="000000" w:themeColor="text1"/>
              </w:rPr>
            </w:pPr>
          </w:p>
        </w:tc>
        <w:tc>
          <w:tcPr>
            <w:tcW w:w="1242" w:type="dxa"/>
          </w:tcPr>
          <w:p w14:paraId="4B7F2717"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242" w:type="dxa"/>
          </w:tcPr>
          <w:p w14:paraId="680B8727"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242" w:type="dxa"/>
          </w:tcPr>
          <w:p w14:paraId="1D4CCF4B"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243" w:type="dxa"/>
          </w:tcPr>
          <w:p w14:paraId="26B927D8"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243" w:type="dxa"/>
          </w:tcPr>
          <w:p w14:paraId="283A5AC5"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221" w:type="dxa"/>
          </w:tcPr>
          <w:p w14:paraId="61B8EE1D" w14:textId="77777777" w:rsidR="00456288" w:rsidRPr="00AC3E9C" w:rsidRDefault="00456288" w:rsidP="006E37A5">
            <w:pPr>
              <w:tabs>
                <w:tab w:val="left" w:pos="0"/>
              </w:tabs>
              <w:spacing w:line="276" w:lineRule="auto"/>
              <w:jc w:val="both"/>
              <w:rPr>
                <w:rFonts w:eastAsia="Arial"/>
                <w:bCs/>
                <w:i/>
                <w:color w:val="000000" w:themeColor="text1"/>
              </w:rPr>
            </w:pPr>
          </w:p>
        </w:tc>
      </w:tr>
      <w:tr w:rsidR="00456288" w:rsidRPr="00AC3E9C" w14:paraId="43E4608A" w14:textId="77777777" w:rsidTr="00A15D92">
        <w:tc>
          <w:tcPr>
            <w:tcW w:w="1377" w:type="dxa"/>
          </w:tcPr>
          <w:p w14:paraId="53082D07" w14:textId="77777777" w:rsidR="00456288" w:rsidRPr="00AC3E9C" w:rsidRDefault="00456288" w:rsidP="006E37A5">
            <w:pPr>
              <w:tabs>
                <w:tab w:val="left" w:pos="0"/>
              </w:tabs>
              <w:spacing w:line="276" w:lineRule="auto"/>
              <w:jc w:val="both"/>
              <w:rPr>
                <w:rFonts w:eastAsia="Arial"/>
                <w:bCs/>
                <w:i/>
                <w:color w:val="000000" w:themeColor="text1"/>
              </w:rPr>
            </w:pPr>
            <w:r w:rsidRPr="00AC3E9C">
              <w:rPr>
                <w:rFonts w:eastAsia="Arial"/>
                <w:color w:val="000000" w:themeColor="text1"/>
              </w:rPr>
              <w:t>Nu atât de greu</w:t>
            </w:r>
          </w:p>
        </w:tc>
        <w:tc>
          <w:tcPr>
            <w:tcW w:w="1242" w:type="dxa"/>
          </w:tcPr>
          <w:p w14:paraId="7BB44320" w14:textId="77777777" w:rsidR="00456288" w:rsidRPr="00AC3E9C" w:rsidRDefault="00456288" w:rsidP="006E37A5">
            <w:pPr>
              <w:spacing w:line="276" w:lineRule="auto"/>
            </w:pPr>
            <w:r w:rsidRPr="00AC3E9C">
              <w:rPr>
                <w:rFonts w:eastAsia="Wingdings"/>
                <w:b/>
                <w:color w:val="000000" w:themeColor="text1"/>
              </w:rPr>
              <w:t></w:t>
            </w:r>
          </w:p>
        </w:tc>
        <w:tc>
          <w:tcPr>
            <w:tcW w:w="1242" w:type="dxa"/>
          </w:tcPr>
          <w:p w14:paraId="4D801DCE" w14:textId="77777777" w:rsidR="00456288" w:rsidRPr="00AC3E9C" w:rsidRDefault="00456288" w:rsidP="006E37A5">
            <w:pPr>
              <w:spacing w:line="276" w:lineRule="auto"/>
            </w:pPr>
            <w:r w:rsidRPr="00AC3E9C">
              <w:rPr>
                <w:rFonts w:eastAsia="Wingdings"/>
                <w:b/>
                <w:color w:val="000000" w:themeColor="text1"/>
              </w:rPr>
              <w:t></w:t>
            </w:r>
          </w:p>
        </w:tc>
        <w:tc>
          <w:tcPr>
            <w:tcW w:w="1242" w:type="dxa"/>
          </w:tcPr>
          <w:p w14:paraId="4704595A" w14:textId="77777777" w:rsidR="00456288" w:rsidRPr="00AC3E9C" w:rsidRDefault="00456288" w:rsidP="006E37A5">
            <w:pPr>
              <w:spacing w:line="276" w:lineRule="auto"/>
            </w:pPr>
            <w:r w:rsidRPr="00AC3E9C">
              <w:rPr>
                <w:rFonts w:eastAsia="Wingdings"/>
                <w:b/>
                <w:color w:val="000000" w:themeColor="text1"/>
              </w:rPr>
              <w:t></w:t>
            </w:r>
          </w:p>
        </w:tc>
        <w:tc>
          <w:tcPr>
            <w:tcW w:w="1243" w:type="dxa"/>
          </w:tcPr>
          <w:p w14:paraId="0CE4B2A8" w14:textId="77777777" w:rsidR="00456288" w:rsidRPr="00AC3E9C" w:rsidRDefault="00456288" w:rsidP="006E37A5">
            <w:pPr>
              <w:spacing w:line="276" w:lineRule="auto"/>
            </w:pPr>
            <w:r w:rsidRPr="00AC3E9C">
              <w:rPr>
                <w:rFonts w:eastAsia="Wingdings"/>
                <w:b/>
                <w:color w:val="000000" w:themeColor="text1"/>
              </w:rPr>
              <w:t></w:t>
            </w:r>
          </w:p>
        </w:tc>
        <w:tc>
          <w:tcPr>
            <w:tcW w:w="1243" w:type="dxa"/>
          </w:tcPr>
          <w:p w14:paraId="3CA68C28" w14:textId="77777777" w:rsidR="00456288" w:rsidRPr="00AC3E9C" w:rsidRDefault="00456288" w:rsidP="006E37A5">
            <w:pPr>
              <w:spacing w:line="276" w:lineRule="auto"/>
            </w:pPr>
            <w:r w:rsidRPr="00AC3E9C">
              <w:rPr>
                <w:rFonts w:eastAsia="Wingdings"/>
                <w:b/>
                <w:color w:val="000000" w:themeColor="text1"/>
              </w:rPr>
              <w:t></w:t>
            </w:r>
          </w:p>
        </w:tc>
        <w:tc>
          <w:tcPr>
            <w:tcW w:w="1221" w:type="dxa"/>
          </w:tcPr>
          <w:p w14:paraId="5C5BAC0D" w14:textId="77777777" w:rsidR="00456288" w:rsidRPr="00AC3E9C" w:rsidRDefault="006E37A5" w:rsidP="006E37A5">
            <w:pPr>
              <w:tabs>
                <w:tab w:val="left" w:pos="0"/>
              </w:tabs>
              <w:spacing w:line="276" w:lineRule="auto"/>
              <w:jc w:val="both"/>
              <w:rPr>
                <w:rFonts w:eastAsia="Arial"/>
                <w:bCs/>
                <w:i/>
                <w:color w:val="000000" w:themeColor="text1"/>
              </w:rPr>
            </w:pPr>
            <w:r w:rsidRPr="00AC3E9C">
              <w:rPr>
                <w:rFonts w:eastAsia="Arial"/>
                <w:color w:val="000000" w:themeColor="text1"/>
              </w:rPr>
              <w:t>Foarte greu</w:t>
            </w:r>
          </w:p>
        </w:tc>
      </w:tr>
    </w:tbl>
    <w:p w14:paraId="2AA32D23" w14:textId="77777777" w:rsidR="00672FDD" w:rsidRPr="00AC3E9C" w:rsidRDefault="00672FDD" w:rsidP="006E37A5">
      <w:pPr>
        <w:spacing w:after="120" w:line="276" w:lineRule="auto"/>
        <w:ind w:firstLine="567"/>
        <w:jc w:val="both"/>
        <w:rPr>
          <w:rFonts w:eastAsia="Arial"/>
          <w:b/>
          <w:color w:val="0082CA"/>
        </w:rPr>
      </w:pPr>
    </w:p>
    <w:p w14:paraId="791832F2" w14:textId="0DBD1A35" w:rsidR="006E37A5" w:rsidRPr="00AC3E9C" w:rsidRDefault="006E37A5" w:rsidP="006E37A5">
      <w:pPr>
        <w:spacing w:after="120" w:line="276" w:lineRule="auto"/>
        <w:ind w:firstLine="567"/>
        <w:jc w:val="both"/>
        <w:rPr>
          <w:rFonts w:eastAsia="Arial"/>
          <w:b/>
          <w:color w:val="0082CA"/>
        </w:rPr>
      </w:pPr>
      <w:r w:rsidRPr="00AC3E9C">
        <w:rPr>
          <w:rFonts w:eastAsia="Arial"/>
          <w:b/>
          <w:color w:val="0082CA"/>
        </w:rPr>
        <w:t>Întrebarea 4</w:t>
      </w:r>
    </w:p>
    <w:p w14:paraId="09F2B258" w14:textId="77777777" w:rsidR="006E37A5" w:rsidRPr="00AC3E9C" w:rsidRDefault="006E37A5" w:rsidP="006E37A5">
      <w:pPr>
        <w:spacing w:after="120" w:line="276" w:lineRule="auto"/>
        <w:ind w:firstLine="567"/>
        <w:jc w:val="both"/>
        <w:rPr>
          <w:rFonts w:eastAsia="Arial"/>
          <w:color w:val="000000" w:themeColor="text1"/>
        </w:rPr>
      </w:pPr>
      <w:r w:rsidRPr="00AC3E9C">
        <w:rPr>
          <w:rFonts w:eastAsia="Arial"/>
          <w:color w:val="000000" w:themeColor="text1"/>
        </w:rPr>
        <w:t>Cum te-ai simțit în ultima săptămână? (</w:t>
      </w:r>
      <w:r w:rsidRPr="00AC3E9C">
        <w:rPr>
          <w:rFonts w:eastAsia="Arial"/>
          <w:i/>
          <w:iCs/>
          <w:color w:val="000000" w:themeColor="text1"/>
        </w:rPr>
        <w:t>Vă rugăm să bifați o singură opțiune</w:t>
      </w:r>
      <w:r w:rsidRPr="00AC3E9C">
        <w:rPr>
          <w:rFonts w:eastAsia="Arial"/>
          <w:color w:val="000000" w:themeColor="text1"/>
        </w:rPr>
        <w:t>)</w:t>
      </w:r>
    </w:p>
    <w:p w14:paraId="3EB08461" w14:textId="77777777" w:rsidR="006E37A5" w:rsidRPr="00AC3E9C" w:rsidRDefault="006E37A5" w:rsidP="00672FDD">
      <w:pPr>
        <w:tabs>
          <w:tab w:val="left" w:pos="366"/>
        </w:tabs>
        <w:spacing w:after="120" w:line="276" w:lineRule="auto"/>
        <w:jc w:val="both"/>
        <w:rPr>
          <w:rFonts w:eastAsia="Arial"/>
          <w:i/>
          <w:color w:val="000000" w:themeColor="text1"/>
        </w:rPr>
      </w:pPr>
    </w:p>
    <w:tbl>
      <w:tblPr>
        <w:tblStyle w:val="Tabelgril"/>
        <w:tblW w:w="0" w:type="auto"/>
        <w:tblInd w:w="540" w:type="dxa"/>
        <w:tblLook w:val="04A0" w:firstRow="1" w:lastRow="0" w:firstColumn="1" w:lastColumn="0" w:noHBand="0" w:noVBand="1"/>
      </w:tblPr>
      <w:tblGrid>
        <w:gridCol w:w="1331"/>
        <w:gridCol w:w="1190"/>
        <w:gridCol w:w="1190"/>
        <w:gridCol w:w="1190"/>
        <w:gridCol w:w="1191"/>
        <w:gridCol w:w="1191"/>
        <w:gridCol w:w="1197"/>
      </w:tblGrid>
      <w:tr w:rsidR="006E37A5" w:rsidRPr="00AC3E9C" w14:paraId="49254B95" w14:textId="77777777" w:rsidTr="00A15D92">
        <w:tc>
          <w:tcPr>
            <w:tcW w:w="1377" w:type="dxa"/>
          </w:tcPr>
          <w:p w14:paraId="14D34FBD" w14:textId="77777777" w:rsidR="006E37A5" w:rsidRPr="00AC3E9C" w:rsidRDefault="006E37A5" w:rsidP="006E37A5">
            <w:pPr>
              <w:tabs>
                <w:tab w:val="left" w:pos="0"/>
              </w:tabs>
              <w:spacing w:line="276" w:lineRule="auto"/>
              <w:jc w:val="both"/>
              <w:rPr>
                <w:rFonts w:eastAsia="Arial"/>
                <w:bCs/>
                <w:i/>
                <w:color w:val="000000" w:themeColor="text1"/>
              </w:rPr>
            </w:pPr>
          </w:p>
        </w:tc>
        <w:tc>
          <w:tcPr>
            <w:tcW w:w="1242" w:type="dxa"/>
          </w:tcPr>
          <w:p w14:paraId="09A6B89D" w14:textId="77777777" w:rsidR="006E37A5" w:rsidRPr="00AC3E9C" w:rsidRDefault="006E37A5" w:rsidP="006E37A5">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242" w:type="dxa"/>
          </w:tcPr>
          <w:p w14:paraId="5C05264A" w14:textId="77777777" w:rsidR="006E37A5" w:rsidRPr="00AC3E9C" w:rsidRDefault="006E37A5" w:rsidP="006E37A5">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242" w:type="dxa"/>
          </w:tcPr>
          <w:p w14:paraId="4C9ADB1F" w14:textId="77777777" w:rsidR="006E37A5" w:rsidRPr="00AC3E9C" w:rsidRDefault="006E37A5" w:rsidP="006E37A5">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243" w:type="dxa"/>
          </w:tcPr>
          <w:p w14:paraId="6BD4FFDD" w14:textId="77777777" w:rsidR="006E37A5" w:rsidRPr="00AC3E9C" w:rsidRDefault="006E37A5" w:rsidP="006E37A5">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243" w:type="dxa"/>
          </w:tcPr>
          <w:p w14:paraId="6568A5B0" w14:textId="77777777" w:rsidR="006E37A5" w:rsidRPr="00AC3E9C" w:rsidRDefault="006E37A5" w:rsidP="006E37A5">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221" w:type="dxa"/>
          </w:tcPr>
          <w:p w14:paraId="7AA93A0F" w14:textId="77777777" w:rsidR="006E37A5" w:rsidRPr="00AC3E9C" w:rsidRDefault="006E37A5" w:rsidP="006E37A5">
            <w:pPr>
              <w:tabs>
                <w:tab w:val="left" w:pos="0"/>
              </w:tabs>
              <w:spacing w:line="276" w:lineRule="auto"/>
              <w:jc w:val="both"/>
              <w:rPr>
                <w:rFonts w:eastAsia="Arial"/>
                <w:bCs/>
                <w:i/>
                <w:color w:val="000000" w:themeColor="text1"/>
              </w:rPr>
            </w:pPr>
          </w:p>
        </w:tc>
      </w:tr>
      <w:tr w:rsidR="006E37A5" w:rsidRPr="00AC3E9C" w14:paraId="56781490" w14:textId="77777777" w:rsidTr="00A15D92">
        <w:tc>
          <w:tcPr>
            <w:tcW w:w="1377" w:type="dxa"/>
          </w:tcPr>
          <w:p w14:paraId="36D16FF7" w14:textId="77777777" w:rsidR="006E37A5" w:rsidRPr="00AC3E9C" w:rsidRDefault="006E37A5" w:rsidP="006E37A5">
            <w:pPr>
              <w:tabs>
                <w:tab w:val="left" w:pos="0"/>
              </w:tabs>
              <w:spacing w:line="276" w:lineRule="auto"/>
              <w:jc w:val="both"/>
              <w:rPr>
                <w:rFonts w:eastAsia="Arial"/>
                <w:bCs/>
                <w:i/>
                <w:color w:val="000000" w:themeColor="text1"/>
              </w:rPr>
            </w:pPr>
            <w:r w:rsidRPr="00AC3E9C">
              <w:rPr>
                <w:rFonts w:eastAsia="Arial"/>
                <w:color w:val="000000" w:themeColor="text1"/>
              </w:rPr>
              <w:t>Nu atât de greu</w:t>
            </w:r>
          </w:p>
        </w:tc>
        <w:tc>
          <w:tcPr>
            <w:tcW w:w="1242" w:type="dxa"/>
          </w:tcPr>
          <w:p w14:paraId="1BC13298" w14:textId="77777777" w:rsidR="006E37A5" w:rsidRPr="00AC3E9C" w:rsidRDefault="006E37A5" w:rsidP="006E37A5">
            <w:pPr>
              <w:spacing w:line="276" w:lineRule="auto"/>
            </w:pPr>
            <w:r w:rsidRPr="00AC3E9C">
              <w:rPr>
                <w:rFonts w:eastAsia="Wingdings"/>
                <w:b/>
                <w:color w:val="000000" w:themeColor="text1"/>
              </w:rPr>
              <w:t></w:t>
            </w:r>
          </w:p>
        </w:tc>
        <w:tc>
          <w:tcPr>
            <w:tcW w:w="1242" w:type="dxa"/>
          </w:tcPr>
          <w:p w14:paraId="5DBEBF38" w14:textId="77777777" w:rsidR="006E37A5" w:rsidRPr="00AC3E9C" w:rsidRDefault="006E37A5" w:rsidP="006E37A5">
            <w:pPr>
              <w:spacing w:line="276" w:lineRule="auto"/>
            </w:pPr>
            <w:r w:rsidRPr="00AC3E9C">
              <w:rPr>
                <w:rFonts w:eastAsia="Wingdings"/>
                <w:b/>
                <w:color w:val="000000" w:themeColor="text1"/>
              </w:rPr>
              <w:t></w:t>
            </w:r>
          </w:p>
        </w:tc>
        <w:tc>
          <w:tcPr>
            <w:tcW w:w="1242" w:type="dxa"/>
          </w:tcPr>
          <w:p w14:paraId="79BAA48D" w14:textId="77777777" w:rsidR="006E37A5" w:rsidRPr="00AC3E9C" w:rsidRDefault="006E37A5" w:rsidP="006E37A5">
            <w:pPr>
              <w:spacing w:line="276" w:lineRule="auto"/>
            </w:pPr>
            <w:r w:rsidRPr="00AC3E9C">
              <w:rPr>
                <w:rFonts w:eastAsia="Wingdings"/>
                <w:b/>
                <w:color w:val="000000" w:themeColor="text1"/>
              </w:rPr>
              <w:t></w:t>
            </w:r>
          </w:p>
        </w:tc>
        <w:tc>
          <w:tcPr>
            <w:tcW w:w="1243" w:type="dxa"/>
          </w:tcPr>
          <w:p w14:paraId="0847B3EE" w14:textId="77777777" w:rsidR="006E37A5" w:rsidRPr="00AC3E9C" w:rsidRDefault="006E37A5" w:rsidP="006E37A5">
            <w:pPr>
              <w:spacing w:line="276" w:lineRule="auto"/>
            </w:pPr>
            <w:r w:rsidRPr="00AC3E9C">
              <w:rPr>
                <w:rFonts w:eastAsia="Wingdings"/>
                <w:b/>
                <w:color w:val="000000" w:themeColor="text1"/>
              </w:rPr>
              <w:t></w:t>
            </w:r>
          </w:p>
        </w:tc>
        <w:tc>
          <w:tcPr>
            <w:tcW w:w="1243" w:type="dxa"/>
          </w:tcPr>
          <w:p w14:paraId="41CE6AEE" w14:textId="77777777" w:rsidR="006E37A5" w:rsidRPr="00AC3E9C" w:rsidRDefault="006E37A5" w:rsidP="006E37A5">
            <w:pPr>
              <w:spacing w:line="276" w:lineRule="auto"/>
            </w:pPr>
            <w:r w:rsidRPr="00AC3E9C">
              <w:rPr>
                <w:rFonts w:eastAsia="Wingdings"/>
                <w:b/>
                <w:color w:val="000000" w:themeColor="text1"/>
              </w:rPr>
              <w:t></w:t>
            </w:r>
          </w:p>
        </w:tc>
        <w:tc>
          <w:tcPr>
            <w:tcW w:w="1221" w:type="dxa"/>
          </w:tcPr>
          <w:p w14:paraId="26E91284" w14:textId="77777777" w:rsidR="006E37A5" w:rsidRPr="00AC3E9C" w:rsidRDefault="006E37A5" w:rsidP="006E37A5">
            <w:pPr>
              <w:tabs>
                <w:tab w:val="left" w:pos="0"/>
              </w:tabs>
              <w:spacing w:line="276" w:lineRule="auto"/>
              <w:jc w:val="both"/>
              <w:rPr>
                <w:rFonts w:eastAsia="Arial"/>
                <w:bCs/>
                <w:i/>
                <w:color w:val="000000" w:themeColor="text1"/>
              </w:rPr>
            </w:pPr>
            <w:r w:rsidRPr="00AC3E9C">
              <w:rPr>
                <w:rFonts w:eastAsia="Arial"/>
                <w:color w:val="000000" w:themeColor="text1"/>
              </w:rPr>
              <w:t>Foarte greu</w:t>
            </w:r>
          </w:p>
        </w:tc>
      </w:tr>
    </w:tbl>
    <w:p w14:paraId="085AA5B3" w14:textId="77777777" w:rsidR="00672FDD" w:rsidRPr="00AC3E9C" w:rsidRDefault="00672FDD">
      <w:pPr>
        <w:rPr>
          <w:rFonts w:eastAsia="Arial"/>
          <w:b/>
          <w:color w:val="0070C0"/>
        </w:rPr>
      </w:pPr>
      <w:r w:rsidRPr="00AC3E9C">
        <w:rPr>
          <w:rFonts w:eastAsia="Arial"/>
          <w:b/>
          <w:color w:val="0070C0"/>
        </w:rPr>
        <w:br w:type="page"/>
      </w:r>
    </w:p>
    <w:p w14:paraId="06A48FB6" w14:textId="6F6171E1" w:rsidR="006E37A5" w:rsidRPr="00AC3E9C" w:rsidRDefault="006E37A5" w:rsidP="00945CC3">
      <w:pPr>
        <w:spacing w:after="120" w:line="276" w:lineRule="auto"/>
        <w:jc w:val="both"/>
        <w:rPr>
          <w:rFonts w:eastAsia="Arial"/>
          <w:b/>
          <w:color w:val="0070C0"/>
        </w:rPr>
      </w:pPr>
      <w:r w:rsidRPr="00AC3E9C">
        <w:rPr>
          <w:rFonts w:eastAsia="Arial"/>
          <w:b/>
          <w:color w:val="0070C0"/>
        </w:rPr>
        <w:lastRenderedPageBreak/>
        <w:t>Punctajul PSYCHLOPS (Profilurilor Rezultatelor Psihologice)</w:t>
      </w:r>
    </w:p>
    <w:p w14:paraId="7229F009" w14:textId="77777777" w:rsidR="006E37A5" w:rsidRPr="00AC3E9C" w:rsidRDefault="006E37A5">
      <w:pPr>
        <w:numPr>
          <w:ilvl w:val="0"/>
          <w:numId w:val="98"/>
        </w:numPr>
        <w:tabs>
          <w:tab w:val="left" w:pos="726"/>
        </w:tabs>
        <w:spacing w:after="120" w:line="276" w:lineRule="auto"/>
        <w:ind w:left="0" w:firstLine="567"/>
        <w:jc w:val="both"/>
        <w:rPr>
          <w:rFonts w:eastAsia="Arial"/>
        </w:rPr>
      </w:pPr>
      <w:r w:rsidRPr="00AC3E9C">
        <w:rPr>
          <w:rFonts w:eastAsia="Arial"/>
        </w:rPr>
        <w:t>PSYCHLOPS a fost conceput ca un instrument de măsurare a rezultatelor. Ca atare, scorul pre-intervenție este comparat cu scorurile ulterioare (în timpul și după intervenție). Diferența este "scorul de schimbare".</w:t>
      </w:r>
    </w:p>
    <w:p w14:paraId="4DEA8EF1" w14:textId="77777777" w:rsidR="006E37A5" w:rsidRPr="00AC3E9C" w:rsidRDefault="006E37A5">
      <w:pPr>
        <w:numPr>
          <w:ilvl w:val="0"/>
          <w:numId w:val="98"/>
        </w:numPr>
        <w:tabs>
          <w:tab w:val="left" w:pos="726"/>
        </w:tabs>
        <w:spacing w:after="120" w:line="276" w:lineRule="auto"/>
        <w:ind w:left="0" w:firstLine="567"/>
        <w:jc w:val="both"/>
        <w:rPr>
          <w:rFonts w:eastAsia="Arial"/>
        </w:rPr>
      </w:pPr>
      <w:r w:rsidRPr="00AC3E9C">
        <w:rPr>
          <w:rFonts w:eastAsia="Arial"/>
        </w:rPr>
        <w:t>Toate răspunsurile din PSYCHLOPS sunt punctate pe o scară de șase puncte, de la zero la cinci. Cu cât valoarea este mai mare, cu atât persoana este mai grav afectată.</w:t>
      </w:r>
    </w:p>
    <w:p w14:paraId="3A7A8F30" w14:textId="77777777" w:rsidR="006E37A5" w:rsidRPr="00AC3E9C" w:rsidRDefault="006E37A5">
      <w:pPr>
        <w:numPr>
          <w:ilvl w:val="0"/>
          <w:numId w:val="98"/>
        </w:numPr>
        <w:tabs>
          <w:tab w:val="left" w:pos="726"/>
        </w:tabs>
        <w:spacing w:after="120" w:line="276" w:lineRule="auto"/>
        <w:ind w:left="0" w:firstLine="567"/>
        <w:jc w:val="both"/>
        <w:rPr>
          <w:rFonts w:eastAsia="Arial"/>
        </w:rPr>
      </w:pPr>
      <w:r w:rsidRPr="00AC3E9C">
        <w:rPr>
          <w:rFonts w:eastAsia="Arial"/>
        </w:rPr>
        <w:t>Nu toate întrebările din PSYCHLOPS sunt folosite pentru punctaj. Doar întrebările referitoare la Probleme (Întrebările 1b și 2b), Funcționare (Întrebarea 3b) și Bunăstare (Întrebarea 4) sunt punctate.</w:t>
      </w:r>
    </w:p>
    <w:p w14:paraId="0AD403E6" w14:textId="77777777" w:rsidR="006E37A5" w:rsidRPr="00AC3E9C" w:rsidRDefault="006E37A5">
      <w:pPr>
        <w:numPr>
          <w:ilvl w:val="0"/>
          <w:numId w:val="98"/>
        </w:numPr>
        <w:tabs>
          <w:tab w:val="left" w:pos="726"/>
        </w:tabs>
        <w:spacing w:after="120" w:line="276" w:lineRule="auto"/>
        <w:ind w:left="0" w:firstLine="567"/>
        <w:jc w:val="both"/>
        <w:rPr>
          <w:rFonts w:eastAsia="Arial"/>
        </w:rPr>
      </w:pPr>
      <w:r w:rsidRPr="00AC3E9C">
        <w:rPr>
          <w:rFonts w:eastAsia="Arial"/>
        </w:rPr>
        <w:t>Alte întrebări oferă informații utile, dar nu contribuie la scorul de schimbare. Prin urmare, PSYCHLOPS constă din trei domenii (Probleme, Funcționare și Bunăstare) și patru întrebări care sunt punctate.</w:t>
      </w:r>
    </w:p>
    <w:p w14:paraId="02A651C5" w14:textId="77777777" w:rsidR="006E37A5" w:rsidRPr="00AC3E9C" w:rsidRDefault="006E37A5">
      <w:pPr>
        <w:numPr>
          <w:ilvl w:val="0"/>
          <w:numId w:val="98"/>
        </w:numPr>
        <w:tabs>
          <w:tab w:val="left" w:pos="726"/>
        </w:tabs>
        <w:spacing w:after="120" w:line="276" w:lineRule="auto"/>
        <w:ind w:left="0" w:firstLine="567"/>
        <w:jc w:val="both"/>
        <w:rPr>
          <w:rFonts w:eastAsia="Arial"/>
        </w:rPr>
      </w:pPr>
      <w:r w:rsidRPr="00AC3E9C">
        <w:rPr>
          <w:rFonts w:eastAsia="Arial"/>
        </w:rPr>
        <w:t>Scorul maxim al PSYCHLOPS este 20.</w:t>
      </w:r>
    </w:p>
    <w:p w14:paraId="419BA36B" w14:textId="77777777" w:rsidR="006E37A5" w:rsidRPr="00AC3E9C" w:rsidRDefault="006E37A5">
      <w:pPr>
        <w:numPr>
          <w:ilvl w:val="0"/>
          <w:numId w:val="98"/>
        </w:numPr>
        <w:tabs>
          <w:tab w:val="left" w:pos="726"/>
        </w:tabs>
        <w:spacing w:after="120" w:line="276" w:lineRule="auto"/>
        <w:ind w:left="0" w:firstLine="567"/>
        <w:jc w:val="both"/>
        <w:rPr>
          <w:rFonts w:eastAsia="Arial"/>
        </w:rPr>
      </w:pPr>
      <w:r w:rsidRPr="00AC3E9C">
        <w:rPr>
          <w:rFonts w:eastAsia="Arial"/>
        </w:rPr>
        <w:t>Scorul maxim pentru fiecare întrebare este de 5.</w:t>
      </w:r>
    </w:p>
    <w:p w14:paraId="0AD92A33" w14:textId="77777777" w:rsidR="006E37A5" w:rsidRPr="00AC3E9C" w:rsidRDefault="006E37A5">
      <w:pPr>
        <w:numPr>
          <w:ilvl w:val="0"/>
          <w:numId w:val="98"/>
        </w:numPr>
        <w:tabs>
          <w:tab w:val="left" w:pos="726"/>
        </w:tabs>
        <w:spacing w:after="120" w:line="276" w:lineRule="auto"/>
        <w:ind w:left="0" w:firstLine="567"/>
        <w:jc w:val="both"/>
        <w:rPr>
          <w:rFonts w:eastAsia="Arial"/>
        </w:rPr>
      </w:pPr>
      <w:r w:rsidRPr="00AC3E9C">
        <w:rPr>
          <w:rFonts w:eastAsia="Arial"/>
        </w:rPr>
        <w:t>Dacă au fost completate atât Q1 (Problema 1), cât și Q2 (Problema 2), scorul total este: Q1b + Q2b + Q3b + Q4.</w:t>
      </w:r>
    </w:p>
    <w:p w14:paraId="4834A757" w14:textId="77777777" w:rsidR="006E37A5" w:rsidRPr="00AC3E9C" w:rsidRDefault="006E37A5">
      <w:pPr>
        <w:numPr>
          <w:ilvl w:val="0"/>
          <w:numId w:val="98"/>
        </w:numPr>
        <w:tabs>
          <w:tab w:val="left" w:pos="726"/>
        </w:tabs>
        <w:spacing w:after="120" w:line="276" w:lineRule="auto"/>
        <w:ind w:left="0" w:firstLine="567"/>
        <w:jc w:val="both"/>
        <w:rPr>
          <w:rFonts w:eastAsia="Arial"/>
        </w:rPr>
      </w:pPr>
      <w:r w:rsidRPr="00AC3E9C">
        <w:rPr>
          <w:rFonts w:eastAsia="Arial"/>
        </w:rPr>
        <w:t>Dacă Q1 (Problema 1) a fost completată și Q2 (Problema 2) a fost omisă, punctajul total este: Q1b (Problema 1) și Q2b (Problema 2):</w:t>
      </w:r>
    </w:p>
    <w:p w14:paraId="2FC15727" w14:textId="29A7E079" w:rsidR="00C430DC" w:rsidRPr="00AC3E9C" w:rsidRDefault="006E37A5">
      <w:pPr>
        <w:numPr>
          <w:ilvl w:val="0"/>
          <w:numId w:val="98"/>
        </w:numPr>
        <w:tabs>
          <w:tab w:val="left" w:pos="726"/>
        </w:tabs>
        <w:spacing w:after="120" w:line="276" w:lineRule="auto"/>
        <w:ind w:left="0" w:firstLine="567"/>
        <w:jc w:val="both"/>
        <w:rPr>
          <w:rFonts w:eastAsia="Symbol"/>
        </w:rPr>
      </w:pPr>
      <w:r w:rsidRPr="00AC3E9C">
        <w:rPr>
          <w:rFonts w:eastAsia="Arial"/>
        </w:rPr>
        <w:t>(Q1b x 2) + Q3b + Q4. Cu alte cuvinte, punctajul pentru Q1b (Problema 1) se dublează. Acest lucru asigură faptul că punctajul maxim PSYCHLOPS rămâne 20.</w:t>
      </w:r>
    </w:p>
    <w:p w14:paraId="31B23059" w14:textId="582F737F" w:rsidR="006E37A5" w:rsidRPr="00AC3E9C" w:rsidRDefault="006E37A5" w:rsidP="00945CC3">
      <w:pPr>
        <w:spacing w:after="120" w:line="276" w:lineRule="auto"/>
        <w:ind w:firstLine="567"/>
        <w:jc w:val="both"/>
        <w:rPr>
          <w:rFonts w:eastAsia="Arial"/>
          <w:b/>
          <w:color w:val="000000" w:themeColor="text1"/>
        </w:rPr>
      </w:pPr>
      <w:r w:rsidRPr="00AC3E9C">
        <w:rPr>
          <w:rFonts w:eastAsia="Arial"/>
          <w:b/>
          <w:color w:val="000000" w:themeColor="text1"/>
        </w:rPr>
        <w:t>Total PSYCHLOPS înainte de intervenție: ______________</w:t>
      </w:r>
    </w:p>
    <w:p w14:paraId="1BF58905" w14:textId="77777777" w:rsidR="006E37A5" w:rsidRPr="00AC3E9C" w:rsidRDefault="006E37A5" w:rsidP="006E37A5">
      <w:pPr>
        <w:pStyle w:val="Titlu2"/>
        <w:spacing w:before="0" w:after="120" w:line="276" w:lineRule="auto"/>
        <w:ind w:firstLine="567"/>
        <w:jc w:val="both"/>
        <w:rPr>
          <w:rFonts w:ascii="Times New Roman" w:eastAsia="Arial" w:hAnsi="Times New Roman" w:cs="Times New Roman"/>
          <w:b/>
          <w:bCs/>
          <w:color w:val="0070C0"/>
        </w:rPr>
      </w:pPr>
      <w:bookmarkStart w:id="52" w:name="_Toc205462127"/>
      <w:r w:rsidRPr="00AC3E9C">
        <w:rPr>
          <w:rFonts w:ascii="Times New Roman" w:eastAsia="Arial" w:hAnsi="Times New Roman" w:cs="Times New Roman"/>
          <w:b/>
          <w:bCs/>
          <w:color w:val="0070C0"/>
        </w:rPr>
        <w:t>4.Măsurarea funcționării (WHODAS 2.0) sau EQ-5D (ANEXA8)</w:t>
      </w:r>
      <w:bookmarkEnd w:id="52"/>
    </w:p>
    <w:p w14:paraId="3596519E" w14:textId="1A4C9CAA" w:rsidR="006E37A5" w:rsidRPr="00AC3E9C" w:rsidRDefault="006E37A5" w:rsidP="006E37A5">
      <w:pPr>
        <w:spacing w:after="120" w:line="276" w:lineRule="auto"/>
        <w:ind w:firstLine="567"/>
        <w:jc w:val="both"/>
        <w:rPr>
          <w:rFonts w:eastAsia="Arial"/>
        </w:rPr>
      </w:pPr>
      <w:r w:rsidRPr="00AC3E9C">
        <w:rPr>
          <w:rFonts w:eastAsia="Arial"/>
        </w:rPr>
        <w:t xml:space="preserve">Evaluarea funcționării globale a beneficiarului în cadrul primei sesiuni a intervenției </w:t>
      </w:r>
      <w:r w:rsidR="006305F9" w:rsidRPr="00AC3E9C">
        <w:rPr>
          <w:rFonts w:eastAsia="Arial"/>
        </w:rPr>
        <w:t>IPI</w:t>
      </w:r>
      <w:r w:rsidRPr="00AC3E9C">
        <w:rPr>
          <w:rFonts w:eastAsia="Arial"/>
        </w:rPr>
        <w:t xml:space="preserve"> poate fi realizată prin aplicarea unuia dintre cele două instrumente validate: WHODAS 2.0 sau EQ-5D, în funcție de preferința specialistului, disponibilitatea de timp și capacitatea de înțelegere a beneficiarului.</w:t>
      </w:r>
    </w:p>
    <w:p w14:paraId="62C5FB34" w14:textId="77777777" w:rsidR="006E37A5" w:rsidRPr="00AC3E9C" w:rsidRDefault="006E37A5" w:rsidP="006E37A5">
      <w:pPr>
        <w:spacing w:after="120" w:line="276" w:lineRule="auto"/>
        <w:ind w:firstLine="567"/>
        <w:jc w:val="both"/>
        <w:rPr>
          <w:rFonts w:eastAsia="Arial"/>
        </w:rPr>
      </w:pPr>
      <w:r w:rsidRPr="00AC3E9C">
        <w:rPr>
          <w:rFonts w:eastAsia="Arial"/>
        </w:rPr>
        <w:t>WHODAS 2.0 este un instrument dezvoltat de Organizația Mondială a Sănătății care măsoară gradul de dificultate resimțit de persoană în șase domenii esențiale ale vieții: înțelegere și comunicare, mobilitate, autoîngrijire, relații interpersonale, activități cotidiene și participare socială. Acest instrument oferă o perspectivă detaliată și cuprinzătoare asupra limitărilor funcționale, fiind recomandat în situațiile în care este necesară o analiză mai amplă a impactului problemelor psihologice asupra vieții de zi cu zi (Anexa 1).</w:t>
      </w:r>
    </w:p>
    <w:p w14:paraId="6042EDCE" w14:textId="77777777" w:rsidR="006E37A5" w:rsidRPr="00AC3E9C" w:rsidRDefault="006E37A5" w:rsidP="006E37A5">
      <w:pPr>
        <w:spacing w:after="120" w:line="276" w:lineRule="auto"/>
        <w:ind w:firstLine="567"/>
        <w:jc w:val="both"/>
        <w:rPr>
          <w:rFonts w:eastAsia="Arial"/>
        </w:rPr>
      </w:pPr>
      <w:r w:rsidRPr="00AC3E9C">
        <w:rPr>
          <w:rFonts w:eastAsia="Arial"/>
        </w:rPr>
        <w:t xml:space="preserve">Alternativ, EQ-5D (Anexa 8) poate fi utilizat ca o variantă mai scurtă, dar științific validată, pentru evaluarea funcționării și stării generale de sănătate. Acest chestionar se concentrează pe cinci dimensiuni fundamentale (mobilitate, autoîngrijire, activități obișnuite, durere/disconfort și anxietate/depresie), fiind ușor de administrat și potrivit pentru contexte clinice cu timp limitat. De asemenea, EQ-5D include o scală vizuală analogă (VAS) pe care </w:t>
      </w:r>
      <w:r w:rsidRPr="00AC3E9C">
        <w:rPr>
          <w:rFonts w:eastAsia="Arial"/>
        </w:rPr>
        <w:lastRenderedPageBreak/>
        <w:t>beneficiarul își evaluează starea generală de sănătate, oferind un scor global de percepție a propriei funcționări.</w:t>
      </w:r>
    </w:p>
    <w:p w14:paraId="47DACBA6" w14:textId="79D8FC7F" w:rsidR="006E37A5" w:rsidRPr="00AC3E9C" w:rsidRDefault="006E37A5" w:rsidP="00672FDD">
      <w:pPr>
        <w:spacing w:after="120" w:line="276" w:lineRule="auto"/>
        <w:ind w:firstLine="567"/>
        <w:jc w:val="both"/>
        <w:rPr>
          <w:rFonts w:eastAsia="Arial"/>
        </w:rPr>
      </w:pPr>
      <w:r w:rsidRPr="00AC3E9C">
        <w:rPr>
          <w:rFonts w:eastAsia="Arial"/>
        </w:rPr>
        <w:t xml:space="preserve">Indiferent de instrumentul ales, scopul acestei etape este de a obține o imagine obiectivă asupra nivelului actual de funcționare al beneficiarului, pentru a ghida intervenția ulterioară și a permite compararea rezultatelor la finalul </w:t>
      </w:r>
      <w:r w:rsidR="006305F9" w:rsidRPr="00AC3E9C">
        <w:rPr>
          <w:rFonts w:eastAsia="Arial"/>
        </w:rPr>
        <w:t>IPI</w:t>
      </w:r>
      <w:r w:rsidRPr="00AC3E9C">
        <w:rPr>
          <w:rFonts w:eastAsia="Arial"/>
        </w:rPr>
        <w:t>.</w:t>
      </w:r>
    </w:p>
    <w:p w14:paraId="2FC37CD2" w14:textId="4B72502B" w:rsidR="006E37A5" w:rsidRPr="00AC3E9C" w:rsidRDefault="004151A0" w:rsidP="006E37A5">
      <w:pPr>
        <w:spacing w:after="120" w:line="276" w:lineRule="auto"/>
        <w:ind w:firstLine="567"/>
        <w:jc w:val="both"/>
        <w:rPr>
          <w:rFonts w:eastAsia="Arial"/>
          <w:bCs/>
          <w:color w:val="000000" w:themeColor="text1"/>
        </w:rPr>
      </w:pPr>
      <w:r w:rsidRPr="00AC3E9C">
        <w:rPr>
          <w:rFonts w:eastAsia="Arial"/>
          <w:bCs/>
          <w:color w:val="000000" w:themeColor="text1"/>
        </w:rPr>
        <w:t xml:space="preserve">       </w:t>
      </w:r>
      <w:r w:rsidR="006E37A5" w:rsidRPr="00AC3E9C">
        <w:rPr>
          <w:rFonts w:eastAsia="Arial"/>
          <w:bCs/>
          <w:color w:val="000000" w:themeColor="text1"/>
        </w:rPr>
        <w:t>WHODAS 2.0</w:t>
      </w:r>
    </w:p>
    <w:p w14:paraId="799842C7" w14:textId="77777777" w:rsidR="006E37A5" w:rsidRPr="00AC3E9C" w:rsidRDefault="006E37A5" w:rsidP="006E37A5">
      <w:pPr>
        <w:spacing w:after="120" w:line="276" w:lineRule="auto"/>
        <w:ind w:firstLine="567"/>
        <w:jc w:val="both"/>
        <w:rPr>
          <w:bCs/>
          <w:color w:val="000000" w:themeColor="text1"/>
        </w:rPr>
      </w:pPr>
      <w:r w:rsidRPr="00AC3E9C">
        <w:rPr>
          <w:rFonts w:eastAsia="Arial"/>
          <w:bCs/>
          <w:color w:val="000000" w:themeColor="text1"/>
        </w:rPr>
        <w:drawing>
          <wp:anchor distT="0" distB="0" distL="114300" distR="114300" simplePos="0" relativeHeight="251659264" behindDoc="1" locked="0" layoutInCell="0" allowOverlap="1" wp14:anchorId="723E978D" wp14:editId="66490125">
            <wp:simplePos x="0" y="0"/>
            <wp:positionH relativeFrom="column">
              <wp:posOffset>-54610</wp:posOffset>
            </wp:positionH>
            <wp:positionV relativeFrom="paragraph">
              <wp:posOffset>-211455</wp:posOffset>
            </wp:positionV>
            <wp:extent cx="642620" cy="549910"/>
            <wp:effectExtent l="0" t="0" r="508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620" cy="549910"/>
                    </a:xfrm>
                    <a:prstGeom prst="rect">
                      <a:avLst/>
                    </a:prstGeom>
                    <a:noFill/>
                  </pic:spPr>
                </pic:pic>
              </a:graphicData>
            </a:graphic>
            <wp14:sizeRelH relativeFrom="page">
              <wp14:pctWidth>0</wp14:pctWidth>
            </wp14:sizeRelH>
            <wp14:sizeRelV relativeFrom="page">
              <wp14:pctHeight>0</wp14:pctHeight>
            </wp14:sizeRelV>
          </wp:anchor>
        </w:drawing>
      </w:r>
    </w:p>
    <w:p w14:paraId="712ED7C4" w14:textId="1893794E" w:rsidR="006E37A5" w:rsidRPr="00AC3E9C" w:rsidRDefault="004151A0" w:rsidP="00672FDD">
      <w:pPr>
        <w:spacing w:after="120" w:line="276" w:lineRule="auto"/>
        <w:ind w:firstLine="567"/>
        <w:jc w:val="both"/>
        <w:rPr>
          <w:rFonts w:eastAsia="Calibri"/>
          <w:bCs/>
          <w:color w:val="000000" w:themeColor="text1"/>
        </w:rPr>
      </w:pPr>
      <w:r w:rsidRPr="00AC3E9C">
        <w:rPr>
          <w:rFonts w:eastAsia="Calibri"/>
          <w:bCs/>
          <w:color w:val="000000" w:themeColor="text1"/>
        </w:rPr>
        <w:t xml:space="preserve">      </w:t>
      </w:r>
      <w:r w:rsidR="006E37A5" w:rsidRPr="00AC3E9C">
        <w:rPr>
          <w:rFonts w:eastAsia="Calibri"/>
          <w:bCs/>
          <w:color w:val="000000" w:themeColor="text1"/>
        </w:rPr>
        <w:t>WORLD HEALTH ORGANIZATION</w:t>
      </w:r>
    </w:p>
    <w:p w14:paraId="1B2BC6D9" w14:textId="145B826F" w:rsidR="006E37A5" w:rsidRPr="00AC3E9C" w:rsidRDefault="004151A0" w:rsidP="00672FDD">
      <w:pPr>
        <w:spacing w:after="120" w:line="276" w:lineRule="auto"/>
        <w:ind w:firstLine="567"/>
        <w:jc w:val="both"/>
        <w:rPr>
          <w:rFonts w:eastAsia="Calibri"/>
          <w:bCs/>
          <w:color w:val="000000" w:themeColor="text1"/>
        </w:rPr>
      </w:pPr>
      <w:r w:rsidRPr="00AC3E9C">
        <w:rPr>
          <w:rFonts w:eastAsia="Calibri"/>
          <w:bCs/>
          <w:color w:val="000000" w:themeColor="text1"/>
        </w:rPr>
        <w:t xml:space="preserve">      </w:t>
      </w:r>
      <w:r w:rsidR="006E37A5" w:rsidRPr="00AC3E9C">
        <w:rPr>
          <w:rFonts w:eastAsia="Calibri"/>
          <w:bCs/>
          <w:color w:val="000000" w:themeColor="text1"/>
        </w:rPr>
        <w:t>DISABILITY ASSESSMENT SCHEDULE 2.0</w:t>
      </w:r>
    </w:p>
    <w:p w14:paraId="155EE877" w14:textId="15A79E30" w:rsidR="006E37A5" w:rsidRPr="00AC3E9C" w:rsidRDefault="006E37A5" w:rsidP="00672FDD">
      <w:pPr>
        <w:spacing w:after="120" w:line="276" w:lineRule="auto"/>
        <w:ind w:firstLine="567"/>
        <w:jc w:val="both"/>
        <w:rPr>
          <w:rFonts w:eastAsia="Arial"/>
          <w:b/>
        </w:rPr>
      </w:pPr>
      <w:r w:rsidRPr="00AC3E9C">
        <w:rPr>
          <w:rFonts w:eastAsia="Arial"/>
          <w:b/>
        </w:rPr>
        <w:t xml:space="preserve">36 itemi, autoevaluare </w:t>
      </w:r>
    </w:p>
    <w:p w14:paraId="7508CB29" w14:textId="77777777" w:rsidR="006E37A5" w:rsidRPr="00AC3E9C" w:rsidRDefault="006E37A5" w:rsidP="006E37A5">
      <w:pPr>
        <w:spacing w:after="120" w:line="276" w:lineRule="auto"/>
        <w:ind w:firstLine="567"/>
        <w:jc w:val="both"/>
      </w:pPr>
      <w:r w:rsidRPr="00AC3E9C">
        <w:t>Acest chestionar evaluează greutățile datorită problemelor de sănătate. Probleme de sănătate includ afecțiuni sau boli, care pot fi de scurtă durată  sau de lungă durată, leziuni, probleme psihice, psihologice sau emoționale și probleme cu alcoolul sau drogurile.</w:t>
      </w:r>
    </w:p>
    <w:p w14:paraId="1B867015" w14:textId="5A6C6450" w:rsidR="006E37A5" w:rsidRPr="00AC3E9C" w:rsidRDefault="006E37A5" w:rsidP="00672FDD">
      <w:pPr>
        <w:spacing w:after="120" w:line="276" w:lineRule="auto"/>
        <w:ind w:firstLine="567"/>
        <w:jc w:val="both"/>
      </w:pPr>
      <w:r w:rsidRPr="00AC3E9C">
        <w:t>Gândiți-vă la ultimele 30 de zile și răspundeți la aceste întrebări, gândindu-vă cât de greu ați efectuat următoarele activități. Pentru fiecare întrebare, vă rugăm să încercuiți un singur răspuns.</w:t>
      </w:r>
    </w:p>
    <w:tbl>
      <w:tblPr>
        <w:tblStyle w:val="Tabelgril"/>
        <w:tblW w:w="10104" w:type="dxa"/>
        <w:tblLook w:val="04A0" w:firstRow="1" w:lastRow="0" w:firstColumn="1" w:lastColumn="0" w:noHBand="0" w:noVBand="1"/>
      </w:tblPr>
      <w:tblGrid>
        <w:gridCol w:w="727"/>
        <w:gridCol w:w="3657"/>
        <w:gridCol w:w="1023"/>
        <w:gridCol w:w="878"/>
        <w:gridCol w:w="1316"/>
        <w:gridCol w:w="879"/>
        <w:gridCol w:w="1610"/>
        <w:gridCol w:w="14"/>
      </w:tblGrid>
      <w:tr w:rsidR="006E37A5" w:rsidRPr="00AC3E9C" w14:paraId="37242409" w14:textId="77777777" w:rsidTr="00A15D92">
        <w:trPr>
          <w:gridAfter w:val="1"/>
          <w:wAfter w:w="14" w:type="dxa"/>
          <w:trHeight w:val="368"/>
        </w:trPr>
        <w:tc>
          <w:tcPr>
            <w:tcW w:w="10090" w:type="dxa"/>
            <w:gridSpan w:val="7"/>
            <w:vAlign w:val="center"/>
          </w:tcPr>
          <w:p w14:paraId="0F868835" w14:textId="37CEEFAA" w:rsidR="006E37A5" w:rsidRPr="00AC3E9C" w:rsidRDefault="006E37A5" w:rsidP="006E37A5">
            <w:pPr>
              <w:spacing w:line="276" w:lineRule="auto"/>
            </w:pPr>
            <w:r w:rsidRPr="00AC3E9C">
              <w:t xml:space="preserve">În ultimele 30 zile, </w:t>
            </w:r>
            <w:r w:rsidR="007445FD" w:rsidRPr="00AC3E9C">
              <w:t>cât</w:t>
            </w:r>
            <w:r w:rsidRPr="00AC3E9C">
              <w:t xml:space="preserve"> de greu v-a fost să:</w:t>
            </w:r>
          </w:p>
        </w:tc>
      </w:tr>
      <w:tr w:rsidR="006E37A5" w:rsidRPr="00AC3E9C" w14:paraId="5C983EB1" w14:textId="77777777" w:rsidTr="00A15D92">
        <w:trPr>
          <w:gridAfter w:val="1"/>
          <w:wAfter w:w="14" w:type="dxa"/>
          <w:trHeight w:val="368"/>
        </w:trPr>
        <w:tc>
          <w:tcPr>
            <w:tcW w:w="10090" w:type="dxa"/>
            <w:gridSpan w:val="7"/>
            <w:vAlign w:val="center"/>
          </w:tcPr>
          <w:p w14:paraId="00872B64" w14:textId="77777777" w:rsidR="006E37A5" w:rsidRPr="00AC3E9C" w:rsidRDefault="006E37A5" w:rsidP="006E37A5">
            <w:pPr>
              <w:spacing w:line="276" w:lineRule="auto"/>
              <w:rPr>
                <w:b/>
              </w:rPr>
            </w:pPr>
            <w:r w:rsidRPr="00AC3E9C">
              <w:rPr>
                <w:b/>
              </w:rPr>
              <w:t xml:space="preserve">Înțelegere și comunicare </w:t>
            </w:r>
          </w:p>
        </w:tc>
      </w:tr>
      <w:tr w:rsidR="006E37A5" w:rsidRPr="00AC3E9C" w14:paraId="209E4D48" w14:textId="77777777" w:rsidTr="00A15D92">
        <w:trPr>
          <w:gridAfter w:val="1"/>
          <w:wAfter w:w="14" w:type="dxa"/>
          <w:trHeight w:val="736"/>
        </w:trPr>
        <w:tc>
          <w:tcPr>
            <w:tcW w:w="726" w:type="dxa"/>
            <w:vAlign w:val="center"/>
          </w:tcPr>
          <w:p w14:paraId="57AA0250" w14:textId="77777777" w:rsidR="006E37A5" w:rsidRPr="00AC3E9C" w:rsidRDefault="006E37A5" w:rsidP="006E37A5">
            <w:pPr>
              <w:spacing w:line="276" w:lineRule="auto"/>
            </w:pPr>
            <w:r w:rsidRPr="00AC3E9C">
              <w:t>D1.1</w:t>
            </w:r>
          </w:p>
        </w:tc>
        <w:tc>
          <w:tcPr>
            <w:tcW w:w="3658" w:type="dxa"/>
            <w:vAlign w:val="center"/>
          </w:tcPr>
          <w:p w14:paraId="30279F97" w14:textId="77777777" w:rsidR="006E37A5" w:rsidRPr="00AC3E9C" w:rsidRDefault="006E37A5" w:rsidP="006E37A5">
            <w:pPr>
              <w:spacing w:line="276" w:lineRule="auto"/>
            </w:pPr>
            <w:r w:rsidRPr="00AC3E9C">
              <w:t>Vă concentrați pentru 10 minute pentru a face ceva ?</w:t>
            </w:r>
          </w:p>
        </w:tc>
        <w:tc>
          <w:tcPr>
            <w:tcW w:w="1023" w:type="dxa"/>
            <w:vAlign w:val="center"/>
          </w:tcPr>
          <w:p w14:paraId="7B22263D" w14:textId="77777777" w:rsidR="006E37A5" w:rsidRPr="00AC3E9C" w:rsidRDefault="006E37A5" w:rsidP="006E37A5">
            <w:pPr>
              <w:spacing w:line="276" w:lineRule="auto"/>
            </w:pPr>
            <w:r w:rsidRPr="00AC3E9C">
              <w:t>Deloc</w:t>
            </w:r>
          </w:p>
        </w:tc>
        <w:tc>
          <w:tcPr>
            <w:tcW w:w="878" w:type="dxa"/>
            <w:vAlign w:val="center"/>
          </w:tcPr>
          <w:p w14:paraId="6821EFD0" w14:textId="77777777" w:rsidR="006E37A5" w:rsidRPr="00AC3E9C" w:rsidRDefault="006E37A5" w:rsidP="006E37A5">
            <w:pPr>
              <w:spacing w:line="276" w:lineRule="auto"/>
            </w:pPr>
            <w:r w:rsidRPr="00AC3E9C">
              <w:t>Ușor</w:t>
            </w:r>
          </w:p>
        </w:tc>
        <w:tc>
          <w:tcPr>
            <w:tcW w:w="1316" w:type="dxa"/>
            <w:vAlign w:val="center"/>
          </w:tcPr>
          <w:p w14:paraId="78F9EFED" w14:textId="77777777" w:rsidR="006E37A5" w:rsidRPr="00AC3E9C" w:rsidRDefault="006E37A5" w:rsidP="006E37A5">
            <w:pPr>
              <w:spacing w:line="276" w:lineRule="auto"/>
            </w:pPr>
            <w:r w:rsidRPr="00AC3E9C">
              <w:t>Moderat</w:t>
            </w:r>
          </w:p>
        </w:tc>
        <w:tc>
          <w:tcPr>
            <w:tcW w:w="878" w:type="dxa"/>
            <w:vAlign w:val="center"/>
          </w:tcPr>
          <w:p w14:paraId="2776507C" w14:textId="77777777" w:rsidR="006E37A5" w:rsidRPr="00AC3E9C" w:rsidRDefault="006E37A5" w:rsidP="006E37A5">
            <w:pPr>
              <w:spacing w:line="276" w:lineRule="auto"/>
            </w:pPr>
            <w:r w:rsidRPr="00AC3E9C">
              <w:t>Sever</w:t>
            </w:r>
          </w:p>
        </w:tc>
        <w:tc>
          <w:tcPr>
            <w:tcW w:w="1611" w:type="dxa"/>
            <w:vAlign w:val="center"/>
          </w:tcPr>
          <w:p w14:paraId="00FA626B" w14:textId="77777777" w:rsidR="006E37A5" w:rsidRPr="00AC3E9C" w:rsidRDefault="006E37A5" w:rsidP="006E37A5">
            <w:pPr>
              <w:spacing w:line="276" w:lineRule="auto"/>
            </w:pPr>
            <w:r w:rsidRPr="00AC3E9C">
              <w:t>Dificil sau imposibil</w:t>
            </w:r>
          </w:p>
        </w:tc>
      </w:tr>
      <w:tr w:rsidR="006E37A5" w:rsidRPr="00AC3E9C" w14:paraId="4A3F866D" w14:textId="77777777" w:rsidTr="00A15D92">
        <w:trPr>
          <w:gridAfter w:val="1"/>
          <w:wAfter w:w="14" w:type="dxa"/>
          <w:trHeight w:val="736"/>
        </w:trPr>
        <w:tc>
          <w:tcPr>
            <w:tcW w:w="726" w:type="dxa"/>
            <w:vAlign w:val="center"/>
          </w:tcPr>
          <w:p w14:paraId="740795A7" w14:textId="77777777" w:rsidR="006E37A5" w:rsidRPr="00AC3E9C" w:rsidRDefault="006E37A5" w:rsidP="006E37A5">
            <w:pPr>
              <w:spacing w:line="276" w:lineRule="auto"/>
            </w:pPr>
            <w:r w:rsidRPr="00AC3E9C">
              <w:t>D1.2</w:t>
            </w:r>
          </w:p>
        </w:tc>
        <w:tc>
          <w:tcPr>
            <w:tcW w:w="3658" w:type="dxa"/>
            <w:vAlign w:val="center"/>
          </w:tcPr>
          <w:p w14:paraId="62050C7B" w14:textId="77777777" w:rsidR="006E37A5" w:rsidRPr="00AC3E9C" w:rsidRDefault="006E37A5" w:rsidP="006E37A5">
            <w:pPr>
              <w:spacing w:line="276" w:lineRule="auto"/>
            </w:pPr>
            <w:r w:rsidRPr="00AC3E9C">
              <w:t>Țineți minte să faceți lucruri importante?</w:t>
            </w:r>
          </w:p>
        </w:tc>
        <w:tc>
          <w:tcPr>
            <w:tcW w:w="1023" w:type="dxa"/>
            <w:vAlign w:val="center"/>
          </w:tcPr>
          <w:p w14:paraId="76BCC6FD" w14:textId="77777777" w:rsidR="006E37A5" w:rsidRPr="00AC3E9C" w:rsidRDefault="006E37A5" w:rsidP="006E37A5">
            <w:pPr>
              <w:spacing w:line="276" w:lineRule="auto"/>
            </w:pPr>
            <w:r w:rsidRPr="00AC3E9C">
              <w:t>Deloc</w:t>
            </w:r>
          </w:p>
        </w:tc>
        <w:tc>
          <w:tcPr>
            <w:tcW w:w="878" w:type="dxa"/>
            <w:vAlign w:val="center"/>
          </w:tcPr>
          <w:p w14:paraId="432ABEDD" w14:textId="77777777" w:rsidR="006E37A5" w:rsidRPr="00AC3E9C" w:rsidRDefault="006E37A5" w:rsidP="006E37A5">
            <w:pPr>
              <w:spacing w:line="276" w:lineRule="auto"/>
            </w:pPr>
            <w:r w:rsidRPr="00AC3E9C">
              <w:t>Ușor</w:t>
            </w:r>
          </w:p>
        </w:tc>
        <w:tc>
          <w:tcPr>
            <w:tcW w:w="1316" w:type="dxa"/>
            <w:vAlign w:val="center"/>
          </w:tcPr>
          <w:p w14:paraId="59E8EDF0" w14:textId="77777777" w:rsidR="006E37A5" w:rsidRPr="00AC3E9C" w:rsidRDefault="006E37A5" w:rsidP="006E37A5">
            <w:pPr>
              <w:spacing w:line="276" w:lineRule="auto"/>
            </w:pPr>
            <w:r w:rsidRPr="00AC3E9C">
              <w:t>Moderat</w:t>
            </w:r>
          </w:p>
        </w:tc>
        <w:tc>
          <w:tcPr>
            <w:tcW w:w="878" w:type="dxa"/>
            <w:vAlign w:val="center"/>
          </w:tcPr>
          <w:p w14:paraId="57FCFF3B" w14:textId="77777777" w:rsidR="006E37A5" w:rsidRPr="00AC3E9C" w:rsidRDefault="006E37A5" w:rsidP="006E37A5">
            <w:pPr>
              <w:spacing w:line="276" w:lineRule="auto"/>
            </w:pPr>
            <w:r w:rsidRPr="00AC3E9C">
              <w:t>Sever</w:t>
            </w:r>
          </w:p>
        </w:tc>
        <w:tc>
          <w:tcPr>
            <w:tcW w:w="1611" w:type="dxa"/>
            <w:vAlign w:val="center"/>
          </w:tcPr>
          <w:p w14:paraId="1FD85B9E" w14:textId="77777777" w:rsidR="006E37A5" w:rsidRPr="00AC3E9C" w:rsidRDefault="006E37A5" w:rsidP="006E37A5">
            <w:pPr>
              <w:spacing w:line="276" w:lineRule="auto"/>
            </w:pPr>
            <w:r w:rsidRPr="00AC3E9C">
              <w:t>Dificil sau imposibil</w:t>
            </w:r>
          </w:p>
        </w:tc>
      </w:tr>
      <w:tr w:rsidR="006E37A5" w:rsidRPr="00AC3E9C" w14:paraId="34E451D2" w14:textId="77777777" w:rsidTr="00A15D92">
        <w:trPr>
          <w:gridAfter w:val="1"/>
          <w:wAfter w:w="14" w:type="dxa"/>
          <w:trHeight w:val="736"/>
        </w:trPr>
        <w:tc>
          <w:tcPr>
            <w:tcW w:w="726" w:type="dxa"/>
            <w:vAlign w:val="center"/>
          </w:tcPr>
          <w:p w14:paraId="0214EF20" w14:textId="77777777" w:rsidR="006E37A5" w:rsidRPr="00AC3E9C" w:rsidRDefault="006E37A5" w:rsidP="006E37A5">
            <w:pPr>
              <w:spacing w:line="276" w:lineRule="auto"/>
            </w:pPr>
            <w:r w:rsidRPr="00AC3E9C">
              <w:t>D1.3</w:t>
            </w:r>
          </w:p>
        </w:tc>
        <w:tc>
          <w:tcPr>
            <w:tcW w:w="3658" w:type="dxa"/>
            <w:vAlign w:val="center"/>
          </w:tcPr>
          <w:p w14:paraId="782644D6" w14:textId="77777777" w:rsidR="006E37A5" w:rsidRPr="00AC3E9C" w:rsidRDefault="006E37A5" w:rsidP="006E37A5">
            <w:pPr>
              <w:spacing w:line="276" w:lineRule="auto"/>
            </w:pPr>
            <w:r w:rsidRPr="00AC3E9C">
              <w:t>Analizați și  găsiți soluții pentru problemele cotidiene ?</w:t>
            </w:r>
          </w:p>
        </w:tc>
        <w:tc>
          <w:tcPr>
            <w:tcW w:w="1023" w:type="dxa"/>
            <w:vAlign w:val="center"/>
          </w:tcPr>
          <w:p w14:paraId="6F2BB802" w14:textId="77777777" w:rsidR="006E37A5" w:rsidRPr="00AC3E9C" w:rsidRDefault="006E37A5" w:rsidP="006E37A5">
            <w:pPr>
              <w:spacing w:line="276" w:lineRule="auto"/>
            </w:pPr>
            <w:r w:rsidRPr="00AC3E9C">
              <w:t>Deloc</w:t>
            </w:r>
          </w:p>
        </w:tc>
        <w:tc>
          <w:tcPr>
            <w:tcW w:w="878" w:type="dxa"/>
            <w:vAlign w:val="center"/>
          </w:tcPr>
          <w:p w14:paraId="7B3F15A4" w14:textId="77777777" w:rsidR="006E37A5" w:rsidRPr="00AC3E9C" w:rsidRDefault="006E37A5" w:rsidP="006E37A5">
            <w:pPr>
              <w:spacing w:line="276" w:lineRule="auto"/>
            </w:pPr>
            <w:r w:rsidRPr="00AC3E9C">
              <w:t>Ușor</w:t>
            </w:r>
          </w:p>
        </w:tc>
        <w:tc>
          <w:tcPr>
            <w:tcW w:w="1316" w:type="dxa"/>
            <w:vAlign w:val="center"/>
          </w:tcPr>
          <w:p w14:paraId="3E2E2A97" w14:textId="77777777" w:rsidR="006E37A5" w:rsidRPr="00AC3E9C" w:rsidRDefault="006E37A5" w:rsidP="006E37A5">
            <w:pPr>
              <w:spacing w:line="276" w:lineRule="auto"/>
            </w:pPr>
            <w:r w:rsidRPr="00AC3E9C">
              <w:t>Moderat</w:t>
            </w:r>
          </w:p>
        </w:tc>
        <w:tc>
          <w:tcPr>
            <w:tcW w:w="878" w:type="dxa"/>
            <w:vAlign w:val="center"/>
          </w:tcPr>
          <w:p w14:paraId="0C24BFFF" w14:textId="77777777" w:rsidR="006E37A5" w:rsidRPr="00AC3E9C" w:rsidRDefault="006E37A5" w:rsidP="006E37A5">
            <w:pPr>
              <w:spacing w:line="276" w:lineRule="auto"/>
            </w:pPr>
            <w:r w:rsidRPr="00AC3E9C">
              <w:t>Sever</w:t>
            </w:r>
          </w:p>
        </w:tc>
        <w:tc>
          <w:tcPr>
            <w:tcW w:w="1611" w:type="dxa"/>
            <w:vAlign w:val="center"/>
          </w:tcPr>
          <w:p w14:paraId="78E644A4" w14:textId="77777777" w:rsidR="006E37A5" w:rsidRPr="00AC3E9C" w:rsidRDefault="006E37A5" w:rsidP="006E37A5">
            <w:pPr>
              <w:spacing w:line="276" w:lineRule="auto"/>
            </w:pPr>
            <w:r w:rsidRPr="00AC3E9C">
              <w:t>Dificil sau imposibil</w:t>
            </w:r>
          </w:p>
        </w:tc>
      </w:tr>
      <w:tr w:rsidR="006E37A5" w:rsidRPr="00AC3E9C" w14:paraId="06649F0B" w14:textId="77777777" w:rsidTr="00A15D92">
        <w:trPr>
          <w:gridAfter w:val="1"/>
          <w:wAfter w:w="14" w:type="dxa"/>
          <w:trHeight w:val="1105"/>
        </w:trPr>
        <w:tc>
          <w:tcPr>
            <w:tcW w:w="726" w:type="dxa"/>
            <w:vAlign w:val="center"/>
          </w:tcPr>
          <w:p w14:paraId="3623C413" w14:textId="77777777" w:rsidR="006E37A5" w:rsidRPr="00AC3E9C" w:rsidRDefault="006E37A5" w:rsidP="006E37A5">
            <w:pPr>
              <w:spacing w:line="276" w:lineRule="auto"/>
            </w:pPr>
            <w:r w:rsidRPr="00AC3E9C">
              <w:t>D1.4</w:t>
            </w:r>
          </w:p>
        </w:tc>
        <w:tc>
          <w:tcPr>
            <w:tcW w:w="3658" w:type="dxa"/>
            <w:vAlign w:val="center"/>
          </w:tcPr>
          <w:p w14:paraId="1525DE21" w14:textId="77777777" w:rsidR="006E37A5" w:rsidRPr="00AC3E9C" w:rsidRDefault="006E37A5" w:rsidP="006E37A5">
            <w:pPr>
              <w:spacing w:line="276" w:lineRule="auto"/>
            </w:pPr>
            <w:r w:rsidRPr="00AC3E9C">
              <w:t>Învățați o sarcină nouă, spre exemplu cum să ajungeți într-un loc nou ?</w:t>
            </w:r>
          </w:p>
        </w:tc>
        <w:tc>
          <w:tcPr>
            <w:tcW w:w="1023" w:type="dxa"/>
            <w:vAlign w:val="center"/>
          </w:tcPr>
          <w:p w14:paraId="68C74791" w14:textId="77777777" w:rsidR="006E37A5" w:rsidRPr="00AC3E9C" w:rsidRDefault="006E37A5" w:rsidP="006E37A5">
            <w:pPr>
              <w:spacing w:line="276" w:lineRule="auto"/>
            </w:pPr>
            <w:r w:rsidRPr="00AC3E9C">
              <w:t>Deloc</w:t>
            </w:r>
          </w:p>
        </w:tc>
        <w:tc>
          <w:tcPr>
            <w:tcW w:w="878" w:type="dxa"/>
            <w:vAlign w:val="center"/>
          </w:tcPr>
          <w:p w14:paraId="40116CA1" w14:textId="77777777" w:rsidR="006E37A5" w:rsidRPr="00AC3E9C" w:rsidRDefault="006E37A5" w:rsidP="006E37A5">
            <w:pPr>
              <w:spacing w:line="276" w:lineRule="auto"/>
            </w:pPr>
            <w:r w:rsidRPr="00AC3E9C">
              <w:t>Ușor</w:t>
            </w:r>
          </w:p>
        </w:tc>
        <w:tc>
          <w:tcPr>
            <w:tcW w:w="1316" w:type="dxa"/>
            <w:vAlign w:val="center"/>
          </w:tcPr>
          <w:p w14:paraId="778125FD" w14:textId="77777777" w:rsidR="006E37A5" w:rsidRPr="00AC3E9C" w:rsidRDefault="006E37A5" w:rsidP="006E37A5">
            <w:pPr>
              <w:spacing w:line="276" w:lineRule="auto"/>
            </w:pPr>
            <w:r w:rsidRPr="00AC3E9C">
              <w:t>Moderat</w:t>
            </w:r>
          </w:p>
        </w:tc>
        <w:tc>
          <w:tcPr>
            <w:tcW w:w="878" w:type="dxa"/>
            <w:vAlign w:val="center"/>
          </w:tcPr>
          <w:p w14:paraId="309B6262" w14:textId="77777777" w:rsidR="006E37A5" w:rsidRPr="00AC3E9C" w:rsidRDefault="006E37A5" w:rsidP="006E37A5">
            <w:pPr>
              <w:spacing w:line="276" w:lineRule="auto"/>
            </w:pPr>
            <w:r w:rsidRPr="00AC3E9C">
              <w:t>Sever</w:t>
            </w:r>
          </w:p>
        </w:tc>
        <w:tc>
          <w:tcPr>
            <w:tcW w:w="1611" w:type="dxa"/>
            <w:vAlign w:val="center"/>
          </w:tcPr>
          <w:p w14:paraId="541A0CA9" w14:textId="77777777" w:rsidR="006E37A5" w:rsidRPr="00AC3E9C" w:rsidRDefault="006E37A5" w:rsidP="006E37A5">
            <w:pPr>
              <w:spacing w:line="276" w:lineRule="auto"/>
            </w:pPr>
            <w:r w:rsidRPr="00AC3E9C">
              <w:t>Dificil sau imposibil</w:t>
            </w:r>
          </w:p>
        </w:tc>
      </w:tr>
      <w:tr w:rsidR="006E37A5" w:rsidRPr="00AC3E9C" w14:paraId="7928A1A3" w14:textId="77777777" w:rsidTr="00A15D92">
        <w:trPr>
          <w:gridAfter w:val="1"/>
          <w:wAfter w:w="14" w:type="dxa"/>
          <w:trHeight w:val="736"/>
        </w:trPr>
        <w:tc>
          <w:tcPr>
            <w:tcW w:w="726" w:type="dxa"/>
            <w:vAlign w:val="center"/>
          </w:tcPr>
          <w:p w14:paraId="5D360ED5" w14:textId="77777777" w:rsidR="006E37A5" w:rsidRPr="00AC3E9C" w:rsidRDefault="006E37A5" w:rsidP="006E37A5">
            <w:pPr>
              <w:spacing w:line="276" w:lineRule="auto"/>
            </w:pPr>
            <w:r w:rsidRPr="00AC3E9C">
              <w:t>D1.5</w:t>
            </w:r>
          </w:p>
        </w:tc>
        <w:tc>
          <w:tcPr>
            <w:tcW w:w="3658" w:type="dxa"/>
            <w:vAlign w:val="center"/>
          </w:tcPr>
          <w:p w14:paraId="7DE3F72A" w14:textId="77777777" w:rsidR="006E37A5" w:rsidRPr="00AC3E9C" w:rsidRDefault="006E37A5" w:rsidP="006E37A5">
            <w:pPr>
              <w:spacing w:line="276" w:lineRule="auto"/>
            </w:pPr>
            <w:r w:rsidRPr="00AC3E9C">
              <w:t>Înțelegeți la general despre ce vorbesc oamenii ?</w:t>
            </w:r>
          </w:p>
        </w:tc>
        <w:tc>
          <w:tcPr>
            <w:tcW w:w="1023" w:type="dxa"/>
            <w:vAlign w:val="center"/>
          </w:tcPr>
          <w:p w14:paraId="2D8DF4C7" w14:textId="77777777" w:rsidR="006E37A5" w:rsidRPr="00AC3E9C" w:rsidRDefault="006E37A5" w:rsidP="006E37A5">
            <w:pPr>
              <w:spacing w:line="276" w:lineRule="auto"/>
            </w:pPr>
            <w:r w:rsidRPr="00AC3E9C">
              <w:t>Deloc</w:t>
            </w:r>
          </w:p>
        </w:tc>
        <w:tc>
          <w:tcPr>
            <w:tcW w:w="878" w:type="dxa"/>
            <w:vAlign w:val="center"/>
          </w:tcPr>
          <w:p w14:paraId="39F44D23" w14:textId="77777777" w:rsidR="006E37A5" w:rsidRPr="00AC3E9C" w:rsidRDefault="006E37A5" w:rsidP="006E37A5">
            <w:pPr>
              <w:spacing w:line="276" w:lineRule="auto"/>
            </w:pPr>
            <w:r w:rsidRPr="00AC3E9C">
              <w:t>Ușor</w:t>
            </w:r>
          </w:p>
        </w:tc>
        <w:tc>
          <w:tcPr>
            <w:tcW w:w="1316" w:type="dxa"/>
            <w:vAlign w:val="center"/>
          </w:tcPr>
          <w:p w14:paraId="6C3FFF32" w14:textId="77777777" w:rsidR="006E37A5" w:rsidRPr="00AC3E9C" w:rsidRDefault="006E37A5" w:rsidP="006E37A5">
            <w:pPr>
              <w:spacing w:line="276" w:lineRule="auto"/>
            </w:pPr>
            <w:r w:rsidRPr="00AC3E9C">
              <w:t>Moderat</w:t>
            </w:r>
          </w:p>
        </w:tc>
        <w:tc>
          <w:tcPr>
            <w:tcW w:w="878" w:type="dxa"/>
            <w:vAlign w:val="center"/>
          </w:tcPr>
          <w:p w14:paraId="6E2E05F1" w14:textId="77777777" w:rsidR="006E37A5" w:rsidRPr="00AC3E9C" w:rsidRDefault="006E37A5" w:rsidP="006E37A5">
            <w:pPr>
              <w:spacing w:line="276" w:lineRule="auto"/>
            </w:pPr>
            <w:r w:rsidRPr="00AC3E9C">
              <w:t>Sever</w:t>
            </w:r>
          </w:p>
        </w:tc>
        <w:tc>
          <w:tcPr>
            <w:tcW w:w="1611" w:type="dxa"/>
            <w:vAlign w:val="center"/>
          </w:tcPr>
          <w:p w14:paraId="76A6D43A" w14:textId="77777777" w:rsidR="006E37A5" w:rsidRPr="00AC3E9C" w:rsidRDefault="006E37A5" w:rsidP="006E37A5">
            <w:pPr>
              <w:spacing w:line="276" w:lineRule="auto"/>
            </w:pPr>
            <w:r w:rsidRPr="00AC3E9C">
              <w:t>Dificil sau imposibil</w:t>
            </w:r>
          </w:p>
        </w:tc>
      </w:tr>
      <w:tr w:rsidR="006E37A5" w:rsidRPr="00AC3E9C" w14:paraId="2C8BE747" w14:textId="77777777" w:rsidTr="00A15D92">
        <w:trPr>
          <w:gridAfter w:val="1"/>
          <w:wAfter w:w="14" w:type="dxa"/>
          <w:trHeight w:val="736"/>
        </w:trPr>
        <w:tc>
          <w:tcPr>
            <w:tcW w:w="726" w:type="dxa"/>
            <w:vAlign w:val="center"/>
          </w:tcPr>
          <w:p w14:paraId="26CDF210" w14:textId="77777777" w:rsidR="006E37A5" w:rsidRPr="00AC3E9C" w:rsidRDefault="006E37A5" w:rsidP="006E37A5">
            <w:pPr>
              <w:spacing w:line="276" w:lineRule="auto"/>
            </w:pPr>
            <w:r w:rsidRPr="00AC3E9C">
              <w:t>D1.6</w:t>
            </w:r>
          </w:p>
        </w:tc>
        <w:tc>
          <w:tcPr>
            <w:tcW w:w="3658" w:type="dxa"/>
            <w:vAlign w:val="center"/>
          </w:tcPr>
          <w:p w14:paraId="45CC0F6D" w14:textId="77777777" w:rsidR="006E37A5" w:rsidRPr="00AC3E9C" w:rsidRDefault="006E37A5" w:rsidP="006E37A5">
            <w:pPr>
              <w:spacing w:line="276" w:lineRule="auto"/>
            </w:pPr>
            <w:r w:rsidRPr="00AC3E9C">
              <w:t>Începeți și mențineți o conversație?</w:t>
            </w:r>
          </w:p>
        </w:tc>
        <w:tc>
          <w:tcPr>
            <w:tcW w:w="1023" w:type="dxa"/>
            <w:vAlign w:val="center"/>
          </w:tcPr>
          <w:p w14:paraId="4078AA9B" w14:textId="77777777" w:rsidR="006E37A5" w:rsidRPr="00AC3E9C" w:rsidRDefault="006E37A5" w:rsidP="006E37A5">
            <w:pPr>
              <w:spacing w:line="276" w:lineRule="auto"/>
            </w:pPr>
            <w:r w:rsidRPr="00AC3E9C">
              <w:t>Deloc</w:t>
            </w:r>
          </w:p>
        </w:tc>
        <w:tc>
          <w:tcPr>
            <w:tcW w:w="878" w:type="dxa"/>
            <w:vAlign w:val="center"/>
          </w:tcPr>
          <w:p w14:paraId="7035C643" w14:textId="77777777" w:rsidR="006E37A5" w:rsidRPr="00AC3E9C" w:rsidRDefault="006E37A5" w:rsidP="006E37A5">
            <w:pPr>
              <w:spacing w:line="276" w:lineRule="auto"/>
            </w:pPr>
            <w:r w:rsidRPr="00AC3E9C">
              <w:t>Ușor</w:t>
            </w:r>
          </w:p>
        </w:tc>
        <w:tc>
          <w:tcPr>
            <w:tcW w:w="1316" w:type="dxa"/>
            <w:vAlign w:val="center"/>
          </w:tcPr>
          <w:p w14:paraId="5A03DCE4" w14:textId="77777777" w:rsidR="006E37A5" w:rsidRPr="00AC3E9C" w:rsidRDefault="006E37A5" w:rsidP="006E37A5">
            <w:pPr>
              <w:spacing w:line="276" w:lineRule="auto"/>
            </w:pPr>
            <w:r w:rsidRPr="00AC3E9C">
              <w:t>Moderat</w:t>
            </w:r>
          </w:p>
        </w:tc>
        <w:tc>
          <w:tcPr>
            <w:tcW w:w="878" w:type="dxa"/>
            <w:vAlign w:val="center"/>
          </w:tcPr>
          <w:p w14:paraId="613E0E0A" w14:textId="77777777" w:rsidR="006E37A5" w:rsidRPr="00AC3E9C" w:rsidRDefault="006E37A5" w:rsidP="006E37A5">
            <w:pPr>
              <w:spacing w:line="276" w:lineRule="auto"/>
            </w:pPr>
            <w:r w:rsidRPr="00AC3E9C">
              <w:t>Sever</w:t>
            </w:r>
          </w:p>
        </w:tc>
        <w:tc>
          <w:tcPr>
            <w:tcW w:w="1611" w:type="dxa"/>
            <w:vAlign w:val="center"/>
          </w:tcPr>
          <w:p w14:paraId="24AD6F19" w14:textId="77777777" w:rsidR="006E37A5" w:rsidRPr="00AC3E9C" w:rsidRDefault="006E37A5" w:rsidP="006E37A5">
            <w:pPr>
              <w:spacing w:line="276" w:lineRule="auto"/>
            </w:pPr>
            <w:r w:rsidRPr="00AC3E9C">
              <w:t>Dificil sau imposibil</w:t>
            </w:r>
          </w:p>
        </w:tc>
      </w:tr>
      <w:tr w:rsidR="006E37A5" w:rsidRPr="00AC3E9C" w14:paraId="08E45FF4" w14:textId="77777777" w:rsidTr="00A15D92">
        <w:trPr>
          <w:trHeight w:val="366"/>
        </w:trPr>
        <w:tc>
          <w:tcPr>
            <w:tcW w:w="10104" w:type="dxa"/>
            <w:gridSpan w:val="8"/>
            <w:vAlign w:val="center"/>
          </w:tcPr>
          <w:p w14:paraId="0E34566E" w14:textId="77777777" w:rsidR="006E37A5" w:rsidRPr="00AC3E9C" w:rsidRDefault="006E37A5" w:rsidP="006E37A5">
            <w:pPr>
              <w:spacing w:line="276" w:lineRule="auto"/>
              <w:rPr>
                <w:b/>
              </w:rPr>
            </w:pPr>
            <w:r w:rsidRPr="00AC3E9C">
              <w:rPr>
                <w:b/>
              </w:rPr>
              <w:t xml:space="preserve">Deplasare </w:t>
            </w:r>
          </w:p>
        </w:tc>
      </w:tr>
      <w:tr w:rsidR="006E37A5" w:rsidRPr="00AC3E9C" w14:paraId="3CA88441" w14:textId="77777777" w:rsidTr="00A15D92">
        <w:trPr>
          <w:trHeight w:val="732"/>
        </w:trPr>
        <w:tc>
          <w:tcPr>
            <w:tcW w:w="727" w:type="dxa"/>
            <w:vAlign w:val="center"/>
          </w:tcPr>
          <w:p w14:paraId="3C41CAA3" w14:textId="77777777" w:rsidR="006E37A5" w:rsidRPr="00AC3E9C" w:rsidRDefault="006E37A5" w:rsidP="006E37A5">
            <w:pPr>
              <w:spacing w:line="276" w:lineRule="auto"/>
            </w:pPr>
            <w:r w:rsidRPr="00AC3E9C">
              <w:t>D2.1</w:t>
            </w:r>
          </w:p>
        </w:tc>
        <w:tc>
          <w:tcPr>
            <w:tcW w:w="3663" w:type="dxa"/>
            <w:vAlign w:val="center"/>
          </w:tcPr>
          <w:p w14:paraId="4307B57E" w14:textId="77777777" w:rsidR="006E37A5" w:rsidRPr="00AC3E9C" w:rsidRDefault="006E37A5" w:rsidP="006E37A5">
            <w:pPr>
              <w:spacing w:line="276" w:lineRule="auto"/>
            </w:pPr>
            <w:r w:rsidRPr="00AC3E9C">
              <w:t>Stați în picioare pentru perioade îndelungate, de exemplu 30 minute?</w:t>
            </w:r>
          </w:p>
        </w:tc>
        <w:tc>
          <w:tcPr>
            <w:tcW w:w="1024" w:type="dxa"/>
            <w:vAlign w:val="center"/>
          </w:tcPr>
          <w:p w14:paraId="19CA7A4B" w14:textId="77777777" w:rsidR="006E37A5" w:rsidRPr="00AC3E9C" w:rsidRDefault="006E37A5" w:rsidP="006E37A5">
            <w:pPr>
              <w:spacing w:line="276" w:lineRule="auto"/>
            </w:pPr>
            <w:r w:rsidRPr="00AC3E9C">
              <w:t>Deloc</w:t>
            </w:r>
          </w:p>
        </w:tc>
        <w:tc>
          <w:tcPr>
            <w:tcW w:w="879" w:type="dxa"/>
            <w:vAlign w:val="center"/>
          </w:tcPr>
          <w:p w14:paraId="07C248B8" w14:textId="77777777" w:rsidR="006E37A5" w:rsidRPr="00AC3E9C" w:rsidRDefault="006E37A5" w:rsidP="006E37A5">
            <w:pPr>
              <w:spacing w:line="276" w:lineRule="auto"/>
            </w:pPr>
            <w:r w:rsidRPr="00AC3E9C">
              <w:t>Ușor</w:t>
            </w:r>
          </w:p>
        </w:tc>
        <w:tc>
          <w:tcPr>
            <w:tcW w:w="1317" w:type="dxa"/>
            <w:vAlign w:val="center"/>
          </w:tcPr>
          <w:p w14:paraId="436C7A88" w14:textId="77777777" w:rsidR="006E37A5" w:rsidRPr="00AC3E9C" w:rsidRDefault="006E37A5" w:rsidP="006E37A5">
            <w:pPr>
              <w:spacing w:line="276" w:lineRule="auto"/>
            </w:pPr>
            <w:r w:rsidRPr="00AC3E9C">
              <w:t>Moderat</w:t>
            </w:r>
          </w:p>
        </w:tc>
        <w:tc>
          <w:tcPr>
            <w:tcW w:w="879" w:type="dxa"/>
            <w:vAlign w:val="center"/>
          </w:tcPr>
          <w:p w14:paraId="33A59C62" w14:textId="77777777" w:rsidR="006E37A5" w:rsidRPr="00AC3E9C" w:rsidRDefault="006E37A5" w:rsidP="006E37A5">
            <w:pPr>
              <w:spacing w:line="276" w:lineRule="auto"/>
            </w:pPr>
            <w:r w:rsidRPr="00AC3E9C">
              <w:t>Sever</w:t>
            </w:r>
          </w:p>
        </w:tc>
        <w:tc>
          <w:tcPr>
            <w:tcW w:w="1615" w:type="dxa"/>
            <w:gridSpan w:val="2"/>
            <w:vAlign w:val="center"/>
          </w:tcPr>
          <w:p w14:paraId="736D216F" w14:textId="77777777" w:rsidR="006E37A5" w:rsidRPr="00AC3E9C" w:rsidRDefault="006E37A5" w:rsidP="006E37A5">
            <w:pPr>
              <w:spacing w:line="276" w:lineRule="auto"/>
            </w:pPr>
            <w:r w:rsidRPr="00AC3E9C">
              <w:t>Dificil sau imposibil</w:t>
            </w:r>
          </w:p>
        </w:tc>
      </w:tr>
      <w:tr w:rsidR="006E37A5" w:rsidRPr="00AC3E9C" w14:paraId="3EDF58BB" w14:textId="77777777" w:rsidTr="00A15D92">
        <w:trPr>
          <w:trHeight w:val="732"/>
        </w:trPr>
        <w:tc>
          <w:tcPr>
            <w:tcW w:w="727" w:type="dxa"/>
            <w:vAlign w:val="center"/>
          </w:tcPr>
          <w:p w14:paraId="27E67EDE" w14:textId="77777777" w:rsidR="006E37A5" w:rsidRPr="00AC3E9C" w:rsidRDefault="006E37A5" w:rsidP="006E37A5">
            <w:pPr>
              <w:spacing w:line="276" w:lineRule="auto"/>
            </w:pPr>
            <w:r w:rsidRPr="00AC3E9C">
              <w:t>D2.2</w:t>
            </w:r>
          </w:p>
        </w:tc>
        <w:tc>
          <w:tcPr>
            <w:tcW w:w="3663" w:type="dxa"/>
            <w:vAlign w:val="center"/>
          </w:tcPr>
          <w:p w14:paraId="509DC88A" w14:textId="77777777" w:rsidR="006E37A5" w:rsidRPr="00AC3E9C" w:rsidRDefault="006E37A5" w:rsidP="006E37A5">
            <w:pPr>
              <w:spacing w:line="276" w:lineRule="auto"/>
            </w:pPr>
            <w:r w:rsidRPr="00AC3E9C">
              <w:t>Vă sculați în picioare din poziție așezată?</w:t>
            </w:r>
          </w:p>
        </w:tc>
        <w:tc>
          <w:tcPr>
            <w:tcW w:w="1024" w:type="dxa"/>
            <w:vAlign w:val="center"/>
          </w:tcPr>
          <w:p w14:paraId="50233152" w14:textId="77777777" w:rsidR="006E37A5" w:rsidRPr="00AC3E9C" w:rsidRDefault="006E37A5" w:rsidP="006E37A5">
            <w:pPr>
              <w:spacing w:line="276" w:lineRule="auto"/>
            </w:pPr>
            <w:r w:rsidRPr="00AC3E9C">
              <w:t>Deloc</w:t>
            </w:r>
          </w:p>
        </w:tc>
        <w:tc>
          <w:tcPr>
            <w:tcW w:w="879" w:type="dxa"/>
            <w:vAlign w:val="center"/>
          </w:tcPr>
          <w:p w14:paraId="7127F2CC" w14:textId="77777777" w:rsidR="006E37A5" w:rsidRPr="00AC3E9C" w:rsidRDefault="006E37A5" w:rsidP="006E37A5">
            <w:pPr>
              <w:spacing w:line="276" w:lineRule="auto"/>
            </w:pPr>
            <w:r w:rsidRPr="00AC3E9C">
              <w:t>Ușor</w:t>
            </w:r>
          </w:p>
        </w:tc>
        <w:tc>
          <w:tcPr>
            <w:tcW w:w="1317" w:type="dxa"/>
            <w:vAlign w:val="center"/>
          </w:tcPr>
          <w:p w14:paraId="249A7E69" w14:textId="77777777" w:rsidR="006E37A5" w:rsidRPr="00AC3E9C" w:rsidRDefault="006E37A5" w:rsidP="006E37A5">
            <w:pPr>
              <w:spacing w:line="276" w:lineRule="auto"/>
            </w:pPr>
            <w:r w:rsidRPr="00AC3E9C">
              <w:t>Moderat</w:t>
            </w:r>
          </w:p>
        </w:tc>
        <w:tc>
          <w:tcPr>
            <w:tcW w:w="879" w:type="dxa"/>
            <w:vAlign w:val="center"/>
          </w:tcPr>
          <w:p w14:paraId="55F05730" w14:textId="77777777" w:rsidR="006E37A5" w:rsidRPr="00AC3E9C" w:rsidRDefault="006E37A5" w:rsidP="006E37A5">
            <w:pPr>
              <w:spacing w:line="276" w:lineRule="auto"/>
            </w:pPr>
            <w:r w:rsidRPr="00AC3E9C">
              <w:t>Sever</w:t>
            </w:r>
          </w:p>
        </w:tc>
        <w:tc>
          <w:tcPr>
            <w:tcW w:w="1615" w:type="dxa"/>
            <w:gridSpan w:val="2"/>
            <w:vAlign w:val="center"/>
          </w:tcPr>
          <w:p w14:paraId="004DAC80" w14:textId="77777777" w:rsidR="006E37A5" w:rsidRPr="00AC3E9C" w:rsidRDefault="006E37A5" w:rsidP="006E37A5">
            <w:pPr>
              <w:spacing w:line="276" w:lineRule="auto"/>
            </w:pPr>
            <w:r w:rsidRPr="00AC3E9C">
              <w:t>Dificil sau imposibil</w:t>
            </w:r>
          </w:p>
        </w:tc>
      </w:tr>
      <w:tr w:rsidR="006E37A5" w:rsidRPr="00AC3E9C" w14:paraId="1524C533" w14:textId="77777777" w:rsidTr="00A15D92">
        <w:trPr>
          <w:trHeight w:val="732"/>
        </w:trPr>
        <w:tc>
          <w:tcPr>
            <w:tcW w:w="727" w:type="dxa"/>
            <w:vAlign w:val="center"/>
          </w:tcPr>
          <w:p w14:paraId="195BDA8D" w14:textId="77777777" w:rsidR="006E37A5" w:rsidRPr="00AC3E9C" w:rsidRDefault="006E37A5" w:rsidP="006E37A5">
            <w:pPr>
              <w:spacing w:line="276" w:lineRule="auto"/>
            </w:pPr>
            <w:r w:rsidRPr="00AC3E9C">
              <w:lastRenderedPageBreak/>
              <w:t>D2.3</w:t>
            </w:r>
          </w:p>
        </w:tc>
        <w:tc>
          <w:tcPr>
            <w:tcW w:w="3663" w:type="dxa"/>
            <w:vAlign w:val="center"/>
          </w:tcPr>
          <w:p w14:paraId="73DC0233" w14:textId="77777777" w:rsidR="006E37A5" w:rsidRPr="00AC3E9C" w:rsidRDefault="006E37A5" w:rsidP="006E37A5">
            <w:pPr>
              <w:spacing w:line="276" w:lineRule="auto"/>
            </w:pPr>
            <w:r w:rsidRPr="00AC3E9C">
              <w:t>Vă mișcați prin casă?</w:t>
            </w:r>
          </w:p>
        </w:tc>
        <w:tc>
          <w:tcPr>
            <w:tcW w:w="1024" w:type="dxa"/>
            <w:vAlign w:val="center"/>
          </w:tcPr>
          <w:p w14:paraId="5A4D5A75" w14:textId="77777777" w:rsidR="006E37A5" w:rsidRPr="00AC3E9C" w:rsidRDefault="006E37A5" w:rsidP="006E37A5">
            <w:pPr>
              <w:spacing w:line="276" w:lineRule="auto"/>
            </w:pPr>
            <w:r w:rsidRPr="00AC3E9C">
              <w:t>Deloc</w:t>
            </w:r>
          </w:p>
        </w:tc>
        <w:tc>
          <w:tcPr>
            <w:tcW w:w="879" w:type="dxa"/>
            <w:vAlign w:val="center"/>
          </w:tcPr>
          <w:p w14:paraId="64942520" w14:textId="77777777" w:rsidR="006E37A5" w:rsidRPr="00AC3E9C" w:rsidRDefault="006E37A5" w:rsidP="006E37A5">
            <w:pPr>
              <w:spacing w:line="276" w:lineRule="auto"/>
            </w:pPr>
            <w:r w:rsidRPr="00AC3E9C">
              <w:t>Ușor</w:t>
            </w:r>
          </w:p>
        </w:tc>
        <w:tc>
          <w:tcPr>
            <w:tcW w:w="1317" w:type="dxa"/>
            <w:vAlign w:val="center"/>
          </w:tcPr>
          <w:p w14:paraId="226128AC" w14:textId="77777777" w:rsidR="006E37A5" w:rsidRPr="00AC3E9C" w:rsidRDefault="006E37A5" w:rsidP="006E37A5">
            <w:pPr>
              <w:spacing w:line="276" w:lineRule="auto"/>
            </w:pPr>
            <w:r w:rsidRPr="00AC3E9C">
              <w:t>Moderat</w:t>
            </w:r>
          </w:p>
        </w:tc>
        <w:tc>
          <w:tcPr>
            <w:tcW w:w="879" w:type="dxa"/>
            <w:vAlign w:val="center"/>
          </w:tcPr>
          <w:p w14:paraId="0462257B" w14:textId="77777777" w:rsidR="006E37A5" w:rsidRPr="00AC3E9C" w:rsidRDefault="006E37A5" w:rsidP="006E37A5">
            <w:pPr>
              <w:spacing w:line="276" w:lineRule="auto"/>
            </w:pPr>
            <w:r w:rsidRPr="00AC3E9C">
              <w:t>Sever</w:t>
            </w:r>
          </w:p>
        </w:tc>
        <w:tc>
          <w:tcPr>
            <w:tcW w:w="1615" w:type="dxa"/>
            <w:gridSpan w:val="2"/>
            <w:vAlign w:val="center"/>
          </w:tcPr>
          <w:p w14:paraId="44448EBD" w14:textId="77777777" w:rsidR="006E37A5" w:rsidRPr="00AC3E9C" w:rsidRDefault="006E37A5" w:rsidP="006E37A5">
            <w:pPr>
              <w:spacing w:line="276" w:lineRule="auto"/>
            </w:pPr>
            <w:r w:rsidRPr="00AC3E9C">
              <w:t>Dificil sau imposibil</w:t>
            </w:r>
          </w:p>
        </w:tc>
      </w:tr>
      <w:tr w:rsidR="006E37A5" w:rsidRPr="00AC3E9C" w14:paraId="49D567A5" w14:textId="77777777" w:rsidTr="00A15D92">
        <w:trPr>
          <w:trHeight w:val="825"/>
        </w:trPr>
        <w:tc>
          <w:tcPr>
            <w:tcW w:w="727" w:type="dxa"/>
            <w:vAlign w:val="center"/>
          </w:tcPr>
          <w:p w14:paraId="3EADF584" w14:textId="77777777" w:rsidR="006E37A5" w:rsidRPr="00AC3E9C" w:rsidRDefault="006E37A5" w:rsidP="006E37A5">
            <w:pPr>
              <w:spacing w:line="276" w:lineRule="auto"/>
            </w:pPr>
            <w:r w:rsidRPr="00AC3E9C">
              <w:t>D2.4</w:t>
            </w:r>
          </w:p>
        </w:tc>
        <w:tc>
          <w:tcPr>
            <w:tcW w:w="3663" w:type="dxa"/>
            <w:vAlign w:val="center"/>
          </w:tcPr>
          <w:p w14:paraId="32B0A770" w14:textId="77777777" w:rsidR="006E37A5" w:rsidRPr="00AC3E9C" w:rsidRDefault="006E37A5" w:rsidP="006E37A5">
            <w:pPr>
              <w:spacing w:line="276" w:lineRule="auto"/>
            </w:pPr>
            <w:r w:rsidRPr="00AC3E9C">
              <w:t>Ieșiți din casă?</w:t>
            </w:r>
          </w:p>
        </w:tc>
        <w:tc>
          <w:tcPr>
            <w:tcW w:w="1024" w:type="dxa"/>
            <w:vAlign w:val="center"/>
          </w:tcPr>
          <w:p w14:paraId="3E144F66" w14:textId="77777777" w:rsidR="006E37A5" w:rsidRPr="00AC3E9C" w:rsidRDefault="006E37A5" w:rsidP="006E37A5">
            <w:pPr>
              <w:spacing w:line="276" w:lineRule="auto"/>
            </w:pPr>
            <w:r w:rsidRPr="00AC3E9C">
              <w:t>Deloc</w:t>
            </w:r>
          </w:p>
        </w:tc>
        <w:tc>
          <w:tcPr>
            <w:tcW w:w="879" w:type="dxa"/>
            <w:vAlign w:val="center"/>
          </w:tcPr>
          <w:p w14:paraId="2C36E27C" w14:textId="77777777" w:rsidR="006E37A5" w:rsidRPr="00AC3E9C" w:rsidRDefault="006E37A5" w:rsidP="006E37A5">
            <w:pPr>
              <w:spacing w:line="276" w:lineRule="auto"/>
            </w:pPr>
            <w:r w:rsidRPr="00AC3E9C">
              <w:t>Ușor</w:t>
            </w:r>
          </w:p>
        </w:tc>
        <w:tc>
          <w:tcPr>
            <w:tcW w:w="1317" w:type="dxa"/>
            <w:vAlign w:val="center"/>
          </w:tcPr>
          <w:p w14:paraId="509B6E23" w14:textId="77777777" w:rsidR="006E37A5" w:rsidRPr="00AC3E9C" w:rsidRDefault="006E37A5" w:rsidP="006E37A5">
            <w:pPr>
              <w:spacing w:line="276" w:lineRule="auto"/>
            </w:pPr>
            <w:r w:rsidRPr="00AC3E9C">
              <w:t>Moderat</w:t>
            </w:r>
          </w:p>
        </w:tc>
        <w:tc>
          <w:tcPr>
            <w:tcW w:w="879" w:type="dxa"/>
            <w:vAlign w:val="center"/>
          </w:tcPr>
          <w:p w14:paraId="75DD0C4E" w14:textId="77777777" w:rsidR="006E37A5" w:rsidRPr="00AC3E9C" w:rsidRDefault="006E37A5" w:rsidP="006E37A5">
            <w:pPr>
              <w:spacing w:line="276" w:lineRule="auto"/>
            </w:pPr>
            <w:r w:rsidRPr="00AC3E9C">
              <w:t>Sever</w:t>
            </w:r>
          </w:p>
        </w:tc>
        <w:tc>
          <w:tcPr>
            <w:tcW w:w="1615" w:type="dxa"/>
            <w:gridSpan w:val="2"/>
            <w:vAlign w:val="center"/>
          </w:tcPr>
          <w:p w14:paraId="3C2DF323" w14:textId="77777777" w:rsidR="006E37A5" w:rsidRPr="00AC3E9C" w:rsidRDefault="006E37A5" w:rsidP="006E37A5">
            <w:pPr>
              <w:spacing w:line="276" w:lineRule="auto"/>
            </w:pPr>
            <w:r w:rsidRPr="00AC3E9C">
              <w:t>Dificil sau imposibil</w:t>
            </w:r>
          </w:p>
        </w:tc>
      </w:tr>
      <w:tr w:rsidR="006E37A5" w:rsidRPr="00AC3E9C" w14:paraId="176D7ED8" w14:textId="77777777" w:rsidTr="00A15D92">
        <w:trPr>
          <w:trHeight w:val="732"/>
        </w:trPr>
        <w:tc>
          <w:tcPr>
            <w:tcW w:w="727" w:type="dxa"/>
            <w:vAlign w:val="center"/>
          </w:tcPr>
          <w:p w14:paraId="1AF60E4B" w14:textId="77777777" w:rsidR="006E37A5" w:rsidRPr="00AC3E9C" w:rsidRDefault="006E37A5" w:rsidP="006E37A5">
            <w:pPr>
              <w:spacing w:line="276" w:lineRule="auto"/>
            </w:pPr>
            <w:r w:rsidRPr="00AC3E9C">
              <w:t>D2.5</w:t>
            </w:r>
          </w:p>
        </w:tc>
        <w:tc>
          <w:tcPr>
            <w:tcW w:w="3663" w:type="dxa"/>
            <w:vAlign w:val="center"/>
          </w:tcPr>
          <w:p w14:paraId="6C8F158E" w14:textId="77777777" w:rsidR="006E37A5" w:rsidRPr="00AC3E9C" w:rsidRDefault="006E37A5" w:rsidP="006E37A5">
            <w:pPr>
              <w:spacing w:line="276" w:lineRule="auto"/>
            </w:pPr>
            <w:r w:rsidRPr="00AC3E9C">
              <w:t>Parcurgeți pe jos distanțe mari, cum ar fi kilometri?</w:t>
            </w:r>
          </w:p>
        </w:tc>
        <w:tc>
          <w:tcPr>
            <w:tcW w:w="1024" w:type="dxa"/>
            <w:vAlign w:val="center"/>
          </w:tcPr>
          <w:p w14:paraId="483ADF46" w14:textId="77777777" w:rsidR="006E37A5" w:rsidRPr="00AC3E9C" w:rsidRDefault="006E37A5" w:rsidP="006E37A5">
            <w:pPr>
              <w:spacing w:line="276" w:lineRule="auto"/>
            </w:pPr>
            <w:r w:rsidRPr="00AC3E9C">
              <w:t>Deloc</w:t>
            </w:r>
          </w:p>
        </w:tc>
        <w:tc>
          <w:tcPr>
            <w:tcW w:w="879" w:type="dxa"/>
            <w:vAlign w:val="center"/>
          </w:tcPr>
          <w:p w14:paraId="15944F7B" w14:textId="77777777" w:rsidR="006E37A5" w:rsidRPr="00AC3E9C" w:rsidRDefault="006E37A5" w:rsidP="006E37A5">
            <w:pPr>
              <w:spacing w:line="276" w:lineRule="auto"/>
            </w:pPr>
            <w:r w:rsidRPr="00AC3E9C">
              <w:t>Ușor</w:t>
            </w:r>
          </w:p>
        </w:tc>
        <w:tc>
          <w:tcPr>
            <w:tcW w:w="1317" w:type="dxa"/>
            <w:vAlign w:val="center"/>
          </w:tcPr>
          <w:p w14:paraId="75B9ED5C" w14:textId="77777777" w:rsidR="006E37A5" w:rsidRPr="00AC3E9C" w:rsidRDefault="006E37A5" w:rsidP="006E37A5">
            <w:pPr>
              <w:spacing w:line="276" w:lineRule="auto"/>
            </w:pPr>
            <w:r w:rsidRPr="00AC3E9C">
              <w:t>Moderat</w:t>
            </w:r>
          </w:p>
        </w:tc>
        <w:tc>
          <w:tcPr>
            <w:tcW w:w="879" w:type="dxa"/>
            <w:vAlign w:val="center"/>
          </w:tcPr>
          <w:p w14:paraId="78D3CDCA" w14:textId="77777777" w:rsidR="006E37A5" w:rsidRPr="00AC3E9C" w:rsidRDefault="006E37A5" w:rsidP="006E37A5">
            <w:pPr>
              <w:spacing w:line="276" w:lineRule="auto"/>
            </w:pPr>
            <w:r w:rsidRPr="00AC3E9C">
              <w:t>Sever</w:t>
            </w:r>
          </w:p>
        </w:tc>
        <w:tc>
          <w:tcPr>
            <w:tcW w:w="1615" w:type="dxa"/>
            <w:gridSpan w:val="2"/>
            <w:vAlign w:val="center"/>
          </w:tcPr>
          <w:p w14:paraId="708AC9D2" w14:textId="77777777" w:rsidR="006E37A5" w:rsidRPr="00AC3E9C" w:rsidRDefault="006E37A5" w:rsidP="006E37A5">
            <w:pPr>
              <w:spacing w:line="276" w:lineRule="auto"/>
            </w:pPr>
            <w:r w:rsidRPr="00AC3E9C">
              <w:t>Dificil sau imposibil</w:t>
            </w:r>
          </w:p>
        </w:tc>
      </w:tr>
    </w:tbl>
    <w:p w14:paraId="686A6CB4" w14:textId="0B5138D7" w:rsidR="006E37A5" w:rsidRPr="00AC3E9C" w:rsidRDefault="006E37A5" w:rsidP="00672FDD">
      <w:pPr>
        <w:spacing w:after="120" w:line="276" w:lineRule="auto"/>
        <w:jc w:val="both"/>
      </w:pPr>
    </w:p>
    <w:tbl>
      <w:tblPr>
        <w:tblStyle w:val="Tabelgril"/>
        <w:tblW w:w="10104" w:type="dxa"/>
        <w:tblLook w:val="04A0" w:firstRow="1" w:lastRow="0" w:firstColumn="1" w:lastColumn="0" w:noHBand="0" w:noVBand="1"/>
      </w:tblPr>
      <w:tblGrid>
        <w:gridCol w:w="727"/>
        <w:gridCol w:w="3657"/>
        <w:gridCol w:w="1023"/>
        <w:gridCol w:w="878"/>
        <w:gridCol w:w="1316"/>
        <w:gridCol w:w="879"/>
        <w:gridCol w:w="1610"/>
        <w:gridCol w:w="14"/>
      </w:tblGrid>
      <w:tr w:rsidR="006E37A5" w:rsidRPr="00AC3E9C" w14:paraId="0790E96A" w14:textId="77777777" w:rsidTr="00A15D92">
        <w:trPr>
          <w:gridAfter w:val="1"/>
          <w:wAfter w:w="14" w:type="dxa"/>
          <w:trHeight w:val="368"/>
        </w:trPr>
        <w:tc>
          <w:tcPr>
            <w:tcW w:w="10090" w:type="dxa"/>
            <w:gridSpan w:val="7"/>
            <w:vAlign w:val="center"/>
          </w:tcPr>
          <w:p w14:paraId="55D92C9A" w14:textId="129EDE20" w:rsidR="006E37A5" w:rsidRPr="00AC3E9C" w:rsidRDefault="006E37A5" w:rsidP="006E37A5">
            <w:pPr>
              <w:spacing w:line="276" w:lineRule="auto"/>
            </w:pPr>
            <w:r w:rsidRPr="00AC3E9C">
              <w:t xml:space="preserve">În ultimele 30 zile, </w:t>
            </w:r>
            <w:r w:rsidR="007445FD" w:rsidRPr="00AC3E9C">
              <w:t>cât</w:t>
            </w:r>
            <w:r w:rsidRPr="00AC3E9C">
              <w:t xml:space="preserve"> de greu v-a fost să:</w:t>
            </w:r>
          </w:p>
        </w:tc>
      </w:tr>
      <w:tr w:rsidR="006E37A5" w:rsidRPr="00AC3E9C" w14:paraId="75CC6F3C" w14:textId="77777777" w:rsidTr="00A15D92">
        <w:trPr>
          <w:gridAfter w:val="1"/>
          <w:wAfter w:w="14" w:type="dxa"/>
          <w:trHeight w:val="368"/>
        </w:trPr>
        <w:tc>
          <w:tcPr>
            <w:tcW w:w="10090" w:type="dxa"/>
            <w:gridSpan w:val="7"/>
            <w:vAlign w:val="center"/>
          </w:tcPr>
          <w:p w14:paraId="5D573656" w14:textId="77777777" w:rsidR="006E37A5" w:rsidRPr="00AC3E9C" w:rsidRDefault="006E37A5" w:rsidP="006E37A5">
            <w:pPr>
              <w:spacing w:line="276" w:lineRule="auto"/>
              <w:rPr>
                <w:b/>
              </w:rPr>
            </w:pPr>
            <w:r w:rsidRPr="00AC3E9C">
              <w:rPr>
                <w:b/>
              </w:rPr>
              <w:t xml:space="preserve">Îngrijire personală </w:t>
            </w:r>
          </w:p>
        </w:tc>
      </w:tr>
      <w:tr w:rsidR="006E37A5" w:rsidRPr="00AC3E9C" w14:paraId="47AAAB24" w14:textId="77777777" w:rsidTr="00A15D92">
        <w:trPr>
          <w:gridAfter w:val="1"/>
          <w:wAfter w:w="14" w:type="dxa"/>
          <w:trHeight w:val="736"/>
        </w:trPr>
        <w:tc>
          <w:tcPr>
            <w:tcW w:w="727" w:type="dxa"/>
            <w:vAlign w:val="center"/>
          </w:tcPr>
          <w:p w14:paraId="3ED44383" w14:textId="77777777" w:rsidR="006E37A5" w:rsidRPr="00AC3E9C" w:rsidRDefault="006E37A5" w:rsidP="006E37A5">
            <w:pPr>
              <w:spacing w:line="276" w:lineRule="auto"/>
            </w:pPr>
            <w:r w:rsidRPr="00AC3E9C">
              <w:t>D3.1</w:t>
            </w:r>
          </w:p>
        </w:tc>
        <w:tc>
          <w:tcPr>
            <w:tcW w:w="3657" w:type="dxa"/>
            <w:vAlign w:val="center"/>
          </w:tcPr>
          <w:p w14:paraId="702ED606" w14:textId="77777777" w:rsidR="006E37A5" w:rsidRPr="00AC3E9C" w:rsidRDefault="006E37A5" w:rsidP="006E37A5">
            <w:pPr>
              <w:spacing w:line="276" w:lineRule="auto"/>
            </w:pPr>
            <w:r w:rsidRPr="00AC3E9C">
              <w:t>Vă spălați întreg corpul ?</w:t>
            </w:r>
          </w:p>
        </w:tc>
        <w:tc>
          <w:tcPr>
            <w:tcW w:w="1023" w:type="dxa"/>
            <w:vAlign w:val="center"/>
          </w:tcPr>
          <w:p w14:paraId="4FD5916D" w14:textId="77777777" w:rsidR="006E37A5" w:rsidRPr="00AC3E9C" w:rsidRDefault="006E37A5" w:rsidP="006E37A5">
            <w:pPr>
              <w:spacing w:line="276" w:lineRule="auto"/>
            </w:pPr>
            <w:r w:rsidRPr="00AC3E9C">
              <w:t>Deloc</w:t>
            </w:r>
          </w:p>
        </w:tc>
        <w:tc>
          <w:tcPr>
            <w:tcW w:w="878" w:type="dxa"/>
            <w:vAlign w:val="center"/>
          </w:tcPr>
          <w:p w14:paraId="4F38D624" w14:textId="77777777" w:rsidR="006E37A5" w:rsidRPr="00AC3E9C" w:rsidRDefault="006E37A5" w:rsidP="006E37A5">
            <w:pPr>
              <w:spacing w:line="276" w:lineRule="auto"/>
            </w:pPr>
            <w:r w:rsidRPr="00AC3E9C">
              <w:t>Ușor</w:t>
            </w:r>
          </w:p>
        </w:tc>
        <w:tc>
          <w:tcPr>
            <w:tcW w:w="1316" w:type="dxa"/>
            <w:vAlign w:val="center"/>
          </w:tcPr>
          <w:p w14:paraId="527C1139" w14:textId="77777777" w:rsidR="006E37A5" w:rsidRPr="00AC3E9C" w:rsidRDefault="006E37A5" w:rsidP="006E37A5">
            <w:pPr>
              <w:spacing w:line="276" w:lineRule="auto"/>
            </w:pPr>
            <w:r w:rsidRPr="00AC3E9C">
              <w:t>Moderat</w:t>
            </w:r>
          </w:p>
        </w:tc>
        <w:tc>
          <w:tcPr>
            <w:tcW w:w="879" w:type="dxa"/>
            <w:vAlign w:val="center"/>
          </w:tcPr>
          <w:p w14:paraId="7CAD91FE" w14:textId="77777777" w:rsidR="006E37A5" w:rsidRPr="00AC3E9C" w:rsidRDefault="006E37A5" w:rsidP="006E37A5">
            <w:pPr>
              <w:spacing w:line="276" w:lineRule="auto"/>
            </w:pPr>
            <w:r w:rsidRPr="00AC3E9C">
              <w:t>Sever</w:t>
            </w:r>
          </w:p>
        </w:tc>
        <w:tc>
          <w:tcPr>
            <w:tcW w:w="1610" w:type="dxa"/>
            <w:vAlign w:val="center"/>
          </w:tcPr>
          <w:p w14:paraId="29C6B8C2" w14:textId="77777777" w:rsidR="006E37A5" w:rsidRPr="00AC3E9C" w:rsidRDefault="006E37A5" w:rsidP="006E37A5">
            <w:pPr>
              <w:spacing w:line="276" w:lineRule="auto"/>
            </w:pPr>
            <w:r w:rsidRPr="00AC3E9C">
              <w:t>Dificil sau imposibil</w:t>
            </w:r>
          </w:p>
        </w:tc>
      </w:tr>
      <w:tr w:rsidR="006E37A5" w:rsidRPr="00AC3E9C" w14:paraId="6BE9CBA9" w14:textId="77777777" w:rsidTr="00A15D92">
        <w:trPr>
          <w:gridAfter w:val="1"/>
          <w:wAfter w:w="14" w:type="dxa"/>
          <w:trHeight w:val="736"/>
        </w:trPr>
        <w:tc>
          <w:tcPr>
            <w:tcW w:w="727" w:type="dxa"/>
            <w:vAlign w:val="center"/>
          </w:tcPr>
          <w:p w14:paraId="7974548C" w14:textId="77777777" w:rsidR="006E37A5" w:rsidRPr="00AC3E9C" w:rsidRDefault="006E37A5" w:rsidP="006E37A5">
            <w:pPr>
              <w:spacing w:line="276" w:lineRule="auto"/>
            </w:pPr>
            <w:r w:rsidRPr="00AC3E9C">
              <w:t>D3.2</w:t>
            </w:r>
          </w:p>
        </w:tc>
        <w:tc>
          <w:tcPr>
            <w:tcW w:w="3657" w:type="dxa"/>
            <w:vAlign w:val="center"/>
          </w:tcPr>
          <w:p w14:paraId="7EDC8235" w14:textId="77777777" w:rsidR="006E37A5" w:rsidRPr="00AC3E9C" w:rsidRDefault="006E37A5" w:rsidP="006E37A5">
            <w:pPr>
              <w:spacing w:line="276" w:lineRule="auto"/>
            </w:pPr>
            <w:r w:rsidRPr="00AC3E9C">
              <w:t>Vă îmbrăcați?</w:t>
            </w:r>
          </w:p>
        </w:tc>
        <w:tc>
          <w:tcPr>
            <w:tcW w:w="1023" w:type="dxa"/>
            <w:vAlign w:val="center"/>
          </w:tcPr>
          <w:p w14:paraId="6C7C1520" w14:textId="77777777" w:rsidR="006E37A5" w:rsidRPr="00AC3E9C" w:rsidRDefault="006E37A5" w:rsidP="006E37A5">
            <w:pPr>
              <w:spacing w:line="276" w:lineRule="auto"/>
            </w:pPr>
            <w:r w:rsidRPr="00AC3E9C">
              <w:t>Deloc</w:t>
            </w:r>
          </w:p>
        </w:tc>
        <w:tc>
          <w:tcPr>
            <w:tcW w:w="878" w:type="dxa"/>
            <w:vAlign w:val="center"/>
          </w:tcPr>
          <w:p w14:paraId="6F435FCA" w14:textId="77777777" w:rsidR="006E37A5" w:rsidRPr="00AC3E9C" w:rsidRDefault="006E37A5" w:rsidP="006E37A5">
            <w:pPr>
              <w:spacing w:line="276" w:lineRule="auto"/>
            </w:pPr>
            <w:r w:rsidRPr="00AC3E9C">
              <w:t>Ușor</w:t>
            </w:r>
          </w:p>
        </w:tc>
        <w:tc>
          <w:tcPr>
            <w:tcW w:w="1316" w:type="dxa"/>
            <w:vAlign w:val="center"/>
          </w:tcPr>
          <w:p w14:paraId="06BEA945" w14:textId="77777777" w:rsidR="006E37A5" w:rsidRPr="00AC3E9C" w:rsidRDefault="006E37A5" w:rsidP="006E37A5">
            <w:pPr>
              <w:spacing w:line="276" w:lineRule="auto"/>
            </w:pPr>
            <w:r w:rsidRPr="00AC3E9C">
              <w:t>Moderat</w:t>
            </w:r>
          </w:p>
        </w:tc>
        <w:tc>
          <w:tcPr>
            <w:tcW w:w="879" w:type="dxa"/>
            <w:vAlign w:val="center"/>
          </w:tcPr>
          <w:p w14:paraId="5B706A4C" w14:textId="77777777" w:rsidR="006E37A5" w:rsidRPr="00AC3E9C" w:rsidRDefault="006E37A5" w:rsidP="006E37A5">
            <w:pPr>
              <w:spacing w:line="276" w:lineRule="auto"/>
            </w:pPr>
            <w:r w:rsidRPr="00AC3E9C">
              <w:t>Sever</w:t>
            </w:r>
          </w:p>
        </w:tc>
        <w:tc>
          <w:tcPr>
            <w:tcW w:w="1610" w:type="dxa"/>
            <w:vAlign w:val="center"/>
          </w:tcPr>
          <w:p w14:paraId="02AAC23A" w14:textId="77777777" w:rsidR="006E37A5" w:rsidRPr="00AC3E9C" w:rsidRDefault="006E37A5" w:rsidP="006E37A5">
            <w:pPr>
              <w:spacing w:line="276" w:lineRule="auto"/>
            </w:pPr>
            <w:r w:rsidRPr="00AC3E9C">
              <w:t>Dificil sau imposibil</w:t>
            </w:r>
          </w:p>
        </w:tc>
      </w:tr>
      <w:tr w:rsidR="006E37A5" w:rsidRPr="00AC3E9C" w14:paraId="0599F2A5" w14:textId="77777777" w:rsidTr="00A15D92">
        <w:trPr>
          <w:gridAfter w:val="1"/>
          <w:wAfter w:w="14" w:type="dxa"/>
          <w:trHeight w:val="736"/>
        </w:trPr>
        <w:tc>
          <w:tcPr>
            <w:tcW w:w="727" w:type="dxa"/>
            <w:vAlign w:val="center"/>
          </w:tcPr>
          <w:p w14:paraId="03371321" w14:textId="77777777" w:rsidR="006E37A5" w:rsidRPr="00AC3E9C" w:rsidRDefault="006E37A5" w:rsidP="006E37A5">
            <w:pPr>
              <w:spacing w:line="276" w:lineRule="auto"/>
            </w:pPr>
            <w:r w:rsidRPr="00AC3E9C">
              <w:t>D3.3</w:t>
            </w:r>
          </w:p>
        </w:tc>
        <w:tc>
          <w:tcPr>
            <w:tcW w:w="3657" w:type="dxa"/>
            <w:vAlign w:val="center"/>
          </w:tcPr>
          <w:p w14:paraId="72E57F6C" w14:textId="16522C51" w:rsidR="006E37A5" w:rsidRPr="00AC3E9C" w:rsidRDefault="007445FD" w:rsidP="006E37A5">
            <w:pPr>
              <w:spacing w:line="276" w:lineRule="auto"/>
            </w:pPr>
            <w:r w:rsidRPr="00AC3E9C">
              <w:t>Mâncați</w:t>
            </w:r>
            <w:r w:rsidR="006E37A5" w:rsidRPr="00AC3E9C">
              <w:t>?</w:t>
            </w:r>
          </w:p>
        </w:tc>
        <w:tc>
          <w:tcPr>
            <w:tcW w:w="1023" w:type="dxa"/>
            <w:vAlign w:val="center"/>
          </w:tcPr>
          <w:p w14:paraId="69565968" w14:textId="77777777" w:rsidR="006E37A5" w:rsidRPr="00AC3E9C" w:rsidRDefault="006E37A5" w:rsidP="006E37A5">
            <w:pPr>
              <w:spacing w:line="276" w:lineRule="auto"/>
            </w:pPr>
            <w:r w:rsidRPr="00AC3E9C">
              <w:t>Deloc</w:t>
            </w:r>
          </w:p>
        </w:tc>
        <w:tc>
          <w:tcPr>
            <w:tcW w:w="878" w:type="dxa"/>
            <w:vAlign w:val="center"/>
          </w:tcPr>
          <w:p w14:paraId="30B0CF69" w14:textId="77777777" w:rsidR="006E37A5" w:rsidRPr="00AC3E9C" w:rsidRDefault="006E37A5" w:rsidP="006E37A5">
            <w:pPr>
              <w:spacing w:line="276" w:lineRule="auto"/>
            </w:pPr>
            <w:r w:rsidRPr="00AC3E9C">
              <w:t>Ușor</w:t>
            </w:r>
          </w:p>
        </w:tc>
        <w:tc>
          <w:tcPr>
            <w:tcW w:w="1316" w:type="dxa"/>
            <w:vAlign w:val="center"/>
          </w:tcPr>
          <w:p w14:paraId="0A11C6D0" w14:textId="77777777" w:rsidR="006E37A5" w:rsidRPr="00AC3E9C" w:rsidRDefault="006E37A5" w:rsidP="006E37A5">
            <w:pPr>
              <w:spacing w:line="276" w:lineRule="auto"/>
            </w:pPr>
            <w:r w:rsidRPr="00AC3E9C">
              <w:t>Moderat</w:t>
            </w:r>
          </w:p>
        </w:tc>
        <w:tc>
          <w:tcPr>
            <w:tcW w:w="879" w:type="dxa"/>
            <w:vAlign w:val="center"/>
          </w:tcPr>
          <w:p w14:paraId="6704E0F8" w14:textId="77777777" w:rsidR="006E37A5" w:rsidRPr="00AC3E9C" w:rsidRDefault="006E37A5" w:rsidP="006E37A5">
            <w:pPr>
              <w:spacing w:line="276" w:lineRule="auto"/>
            </w:pPr>
            <w:r w:rsidRPr="00AC3E9C">
              <w:t>Sever</w:t>
            </w:r>
          </w:p>
        </w:tc>
        <w:tc>
          <w:tcPr>
            <w:tcW w:w="1610" w:type="dxa"/>
            <w:vAlign w:val="center"/>
          </w:tcPr>
          <w:p w14:paraId="413767E7" w14:textId="77777777" w:rsidR="006E37A5" w:rsidRPr="00AC3E9C" w:rsidRDefault="006E37A5" w:rsidP="006E37A5">
            <w:pPr>
              <w:spacing w:line="276" w:lineRule="auto"/>
            </w:pPr>
            <w:r w:rsidRPr="00AC3E9C">
              <w:t>Dificil sau imposibil</w:t>
            </w:r>
          </w:p>
        </w:tc>
      </w:tr>
      <w:tr w:rsidR="006E37A5" w:rsidRPr="00AC3E9C" w14:paraId="13ECA07B" w14:textId="77777777" w:rsidTr="00A15D92">
        <w:trPr>
          <w:gridAfter w:val="1"/>
          <w:wAfter w:w="14" w:type="dxa"/>
          <w:trHeight w:val="655"/>
        </w:trPr>
        <w:tc>
          <w:tcPr>
            <w:tcW w:w="727" w:type="dxa"/>
            <w:vAlign w:val="center"/>
          </w:tcPr>
          <w:p w14:paraId="7DFE62BA" w14:textId="77777777" w:rsidR="006E37A5" w:rsidRPr="00AC3E9C" w:rsidRDefault="006E37A5" w:rsidP="006E37A5">
            <w:pPr>
              <w:spacing w:line="276" w:lineRule="auto"/>
            </w:pPr>
            <w:r w:rsidRPr="00AC3E9C">
              <w:t>D3.4</w:t>
            </w:r>
          </w:p>
        </w:tc>
        <w:tc>
          <w:tcPr>
            <w:tcW w:w="3657" w:type="dxa"/>
            <w:vAlign w:val="center"/>
          </w:tcPr>
          <w:p w14:paraId="231E8204" w14:textId="275E8093" w:rsidR="006E37A5" w:rsidRPr="00AC3E9C" w:rsidRDefault="006E37A5" w:rsidP="006E37A5">
            <w:pPr>
              <w:spacing w:line="276" w:lineRule="auto"/>
            </w:pPr>
            <w:r w:rsidRPr="00AC3E9C">
              <w:t xml:space="preserve">Stați singur pentru </w:t>
            </w:r>
            <w:r w:rsidR="007445FD" w:rsidRPr="00AC3E9C">
              <w:t>câteva</w:t>
            </w:r>
            <w:r w:rsidRPr="00AC3E9C">
              <w:t xml:space="preserve"> zile?</w:t>
            </w:r>
          </w:p>
        </w:tc>
        <w:tc>
          <w:tcPr>
            <w:tcW w:w="1023" w:type="dxa"/>
            <w:vAlign w:val="center"/>
          </w:tcPr>
          <w:p w14:paraId="646EA473" w14:textId="77777777" w:rsidR="006E37A5" w:rsidRPr="00AC3E9C" w:rsidRDefault="006E37A5" w:rsidP="006E37A5">
            <w:pPr>
              <w:spacing w:line="276" w:lineRule="auto"/>
            </w:pPr>
            <w:r w:rsidRPr="00AC3E9C">
              <w:t>Deloc</w:t>
            </w:r>
          </w:p>
        </w:tc>
        <w:tc>
          <w:tcPr>
            <w:tcW w:w="878" w:type="dxa"/>
            <w:vAlign w:val="center"/>
          </w:tcPr>
          <w:p w14:paraId="03A7B72F" w14:textId="77777777" w:rsidR="006E37A5" w:rsidRPr="00AC3E9C" w:rsidRDefault="006E37A5" w:rsidP="006E37A5">
            <w:pPr>
              <w:spacing w:line="276" w:lineRule="auto"/>
            </w:pPr>
            <w:r w:rsidRPr="00AC3E9C">
              <w:t>Ușor</w:t>
            </w:r>
          </w:p>
        </w:tc>
        <w:tc>
          <w:tcPr>
            <w:tcW w:w="1316" w:type="dxa"/>
            <w:vAlign w:val="center"/>
          </w:tcPr>
          <w:p w14:paraId="542B2CA9" w14:textId="77777777" w:rsidR="006E37A5" w:rsidRPr="00AC3E9C" w:rsidRDefault="006E37A5" w:rsidP="006E37A5">
            <w:pPr>
              <w:spacing w:line="276" w:lineRule="auto"/>
            </w:pPr>
            <w:r w:rsidRPr="00AC3E9C">
              <w:t>Moderat</w:t>
            </w:r>
          </w:p>
        </w:tc>
        <w:tc>
          <w:tcPr>
            <w:tcW w:w="879" w:type="dxa"/>
            <w:vAlign w:val="center"/>
          </w:tcPr>
          <w:p w14:paraId="175D3E24" w14:textId="77777777" w:rsidR="006E37A5" w:rsidRPr="00AC3E9C" w:rsidRDefault="006E37A5" w:rsidP="006E37A5">
            <w:pPr>
              <w:spacing w:line="276" w:lineRule="auto"/>
            </w:pPr>
            <w:r w:rsidRPr="00AC3E9C">
              <w:t>Sever</w:t>
            </w:r>
          </w:p>
        </w:tc>
        <w:tc>
          <w:tcPr>
            <w:tcW w:w="1610" w:type="dxa"/>
            <w:vAlign w:val="center"/>
          </w:tcPr>
          <w:p w14:paraId="6F25B062" w14:textId="77777777" w:rsidR="006E37A5" w:rsidRPr="00AC3E9C" w:rsidRDefault="006E37A5" w:rsidP="006E37A5">
            <w:pPr>
              <w:spacing w:line="276" w:lineRule="auto"/>
            </w:pPr>
            <w:r w:rsidRPr="00AC3E9C">
              <w:t>Dificil sau imposibil</w:t>
            </w:r>
          </w:p>
        </w:tc>
      </w:tr>
      <w:tr w:rsidR="006E37A5" w:rsidRPr="00AC3E9C" w14:paraId="4DC4D4A2" w14:textId="77777777" w:rsidTr="00A15D92">
        <w:trPr>
          <w:trHeight w:val="366"/>
        </w:trPr>
        <w:tc>
          <w:tcPr>
            <w:tcW w:w="10104" w:type="dxa"/>
            <w:gridSpan w:val="8"/>
            <w:vAlign w:val="center"/>
          </w:tcPr>
          <w:p w14:paraId="77D55257" w14:textId="77777777" w:rsidR="006E37A5" w:rsidRPr="00AC3E9C" w:rsidRDefault="006E37A5" w:rsidP="006E37A5">
            <w:pPr>
              <w:spacing w:line="276" w:lineRule="auto"/>
              <w:rPr>
                <w:b/>
              </w:rPr>
            </w:pPr>
            <w:r w:rsidRPr="00AC3E9C">
              <w:rPr>
                <w:b/>
              </w:rPr>
              <w:t>Înțelegerea cu oamenii</w:t>
            </w:r>
          </w:p>
        </w:tc>
      </w:tr>
      <w:tr w:rsidR="006E37A5" w:rsidRPr="00AC3E9C" w14:paraId="3F9EDB3B" w14:textId="77777777" w:rsidTr="00A15D92">
        <w:trPr>
          <w:trHeight w:val="732"/>
        </w:trPr>
        <w:tc>
          <w:tcPr>
            <w:tcW w:w="727" w:type="dxa"/>
            <w:vAlign w:val="center"/>
          </w:tcPr>
          <w:p w14:paraId="131E1C9A" w14:textId="77777777" w:rsidR="006E37A5" w:rsidRPr="00AC3E9C" w:rsidRDefault="006E37A5" w:rsidP="006E37A5">
            <w:pPr>
              <w:spacing w:line="276" w:lineRule="auto"/>
            </w:pPr>
            <w:r w:rsidRPr="00AC3E9C">
              <w:t>D4.1</w:t>
            </w:r>
          </w:p>
        </w:tc>
        <w:tc>
          <w:tcPr>
            <w:tcW w:w="3657" w:type="dxa"/>
            <w:vAlign w:val="center"/>
          </w:tcPr>
          <w:p w14:paraId="053BF9F2" w14:textId="77777777" w:rsidR="006E37A5" w:rsidRPr="00AC3E9C" w:rsidRDefault="006E37A5" w:rsidP="006E37A5">
            <w:pPr>
              <w:spacing w:line="276" w:lineRule="auto"/>
            </w:pPr>
            <w:r w:rsidRPr="00AC3E9C">
              <w:t>Vă înțelegeți cu persoanele pe care nu le cunoașteți?</w:t>
            </w:r>
          </w:p>
        </w:tc>
        <w:tc>
          <w:tcPr>
            <w:tcW w:w="1023" w:type="dxa"/>
            <w:vAlign w:val="center"/>
          </w:tcPr>
          <w:p w14:paraId="68F05CA7" w14:textId="77777777" w:rsidR="006E37A5" w:rsidRPr="00AC3E9C" w:rsidRDefault="006E37A5" w:rsidP="006E37A5">
            <w:pPr>
              <w:spacing w:line="276" w:lineRule="auto"/>
            </w:pPr>
            <w:r w:rsidRPr="00AC3E9C">
              <w:t>Deloc</w:t>
            </w:r>
          </w:p>
        </w:tc>
        <w:tc>
          <w:tcPr>
            <w:tcW w:w="878" w:type="dxa"/>
            <w:vAlign w:val="center"/>
          </w:tcPr>
          <w:p w14:paraId="681F6528" w14:textId="77777777" w:rsidR="006E37A5" w:rsidRPr="00AC3E9C" w:rsidRDefault="006E37A5" w:rsidP="006E37A5">
            <w:pPr>
              <w:spacing w:line="276" w:lineRule="auto"/>
            </w:pPr>
            <w:r w:rsidRPr="00AC3E9C">
              <w:t>Ușor</w:t>
            </w:r>
          </w:p>
        </w:tc>
        <w:tc>
          <w:tcPr>
            <w:tcW w:w="1316" w:type="dxa"/>
            <w:vAlign w:val="center"/>
          </w:tcPr>
          <w:p w14:paraId="17789E5A" w14:textId="77777777" w:rsidR="006E37A5" w:rsidRPr="00AC3E9C" w:rsidRDefault="006E37A5" w:rsidP="006E37A5">
            <w:pPr>
              <w:spacing w:line="276" w:lineRule="auto"/>
            </w:pPr>
            <w:r w:rsidRPr="00AC3E9C">
              <w:t>Moderat</w:t>
            </w:r>
          </w:p>
        </w:tc>
        <w:tc>
          <w:tcPr>
            <w:tcW w:w="879" w:type="dxa"/>
            <w:vAlign w:val="center"/>
          </w:tcPr>
          <w:p w14:paraId="095FAEFA" w14:textId="77777777" w:rsidR="006E37A5" w:rsidRPr="00AC3E9C" w:rsidRDefault="006E37A5" w:rsidP="006E37A5">
            <w:pPr>
              <w:spacing w:line="276" w:lineRule="auto"/>
            </w:pPr>
            <w:r w:rsidRPr="00AC3E9C">
              <w:t>Sever</w:t>
            </w:r>
          </w:p>
        </w:tc>
        <w:tc>
          <w:tcPr>
            <w:tcW w:w="1624" w:type="dxa"/>
            <w:gridSpan w:val="2"/>
            <w:vAlign w:val="center"/>
          </w:tcPr>
          <w:p w14:paraId="36C85CDA" w14:textId="77777777" w:rsidR="006E37A5" w:rsidRPr="00AC3E9C" w:rsidRDefault="006E37A5" w:rsidP="006E37A5">
            <w:pPr>
              <w:spacing w:line="276" w:lineRule="auto"/>
            </w:pPr>
            <w:r w:rsidRPr="00AC3E9C">
              <w:t>Dificil sau imposibil</w:t>
            </w:r>
          </w:p>
        </w:tc>
      </w:tr>
      <w:tr w:rsidR="006E37A5" w:rsidRPr="00AC3E9C" w14:paraId="2C2E25D0" w14:textId="77777777" w:rsidTr="00A15D92">
        <w:trPr>
          <w:trHeight w:val="732"/>
        </w:trPr>
        <w:tc>
          <w:tcPr>
            <w:tcW w:w="727" w:type="dxa"/>
            <w:vAlign w:val="center"/>
          </w:tcPr>
          <w:p w14:paraId="4C4D3D93" w14:textId="77777777" w:rsidR="006E37A5" w:rsidRPr="00AC3E9C" w:rsidRDefault="006E37A5" w:rsidP="006E37A5">
            <w:pPr>
              <w:spacing w:line="276" w:lineRule="auto"/>
            </w:pPr>
            <w:r w:rsidRPr="00AC3E9C">
              <w:t>D4.2</w:t>
            </w:r>
          </w:p>
        </w:tc>
        <w:tc>
          <w:tcPr>
            <w:tcW w:w="3657" w:type="dxa"/>
            <w:vAlign w:val="center"/>
          </w:tcPr>
          <w:p w14:paraId="4A4013C2" w14:textId="77777777" w:rsidR="006E37A5" w:rsidRPr="00AC3E9C" w:rsidRDefault="006E37A5" w:rsidP="006E37A5">
            <w:pPr>
              <w:spacing w:line="276" w:lineRule="auto"/>
            </w:pPr>
            <w:r w:rsidRPr="00AC3E9C">
              <w:t>Prieteniți cu cineva (mențineți o prietenie)?</w:t>
            </w:r>
            <w:r w:rsidRPr="00AC3E9C">
              <w:tab/>
            </w:r>
          </w:p>
        </w:tc>
        <w:tc>
          <w:tcPr>
            <w:tcW w:w="1023" w:type="dxa"/>
            <w:vAlign w:val="center"/>
          </w:tcPr>
          <w:p w14:paraId="1742CDC6" w14:textId="77777777" w:rsidR="006E37A5" w:rsidRPr="00AC3E9C" w:rsidRDefault="006E37A5" w:rsidP="006E37A5">
            <w:pPr>
              <w:spacing w:line="276" w:lineRule="auto"/>
            </w:pPr>
            <w:r w:rsidRPr="00AC3E9C">
              <w:t>Deloc</w:t>
            </w:r>
          </w:p>
        </w:tc>
        <w:tc>
          <w:tcPr>
            <w:tcW w:w="878" w:type="dxa"/>
            <w:vAlign w:val="center"/>
          </w:tcPr>
          <w:p w14:paraId="78DCE5AA" w14:textId="77777777" w:rsidR="006E37A5" w:rsidRPr="00AC3E9C" w:rsidRDefault="006E37A5" w:rsidP="006E37A5">
            <w:pPr>
              <w:spacing w:line="276" w:lineRule="auto"/>
            </w:pPr>
            <w:r w:rsidRPr="00AC3E9C">
              <w:t>Ușor</w:t>
            </w:r>
          </w:p>
        </w:tc>
        <w:tc>
          <w:tcPr>
            <w:tcW w:w="1316" w:type="dxa"/>
            <w:vAlign w:val="center"/>
          </w:tcPr>
          <w:p w14:paraId="4D63A890" w14:textId="77777777" w:rsidR="006E37A5" w:rsidRPr="00AC3E9C" w:rsidRDefault="006E37A5" w:rsidP="006E37A5">
            <w:pPr>
              <w:spacing w:line="276" w:lineRule="auto"/>
            </w:pPr>
            <w:r w:rsidRPr="00AC3E9C">
              <w:t>Moderat</w:t>
            </w:r>
          </w:p>
        </w:tc>
        <w:tc>
          <w:tcPr>
            <w:tcW w:w="879" w:type="dxa"/>
            <w:vAlign w:val="center"/>
          </w:tcPr>
          <w:p w14:paraId="03467542" w14:textId="77777777" w:rsidR="006E37A5" w:rsidRPr="00AC3E9C" w:rsidRDefault="006E37A5" w:rsidP="006E37A5">
            <w:pPr>
              <w:spacing w:line="276" w:lineRule="auto"/>
            </w:pPr>
            <w:r w:rsidRPr="00AC3E9C">
              <w:t>Sever</w:t>
            </w:r>
          </w:p>
        </w:tc>
        <w:tc>
          <w:tcPr>
            <w:tcW w:w="1624" w:type="dxa"/>
            <w:gridSpan w:val="2"/>
            <w:vAlign w:val="center"/>
          </w:tcPr>
          <w:p w14:paraId="410D0964" w14:textId="77777777" w:rsidR="006E37A5" w:rsidRPr="00AC3E9C" w:rsidRDefault="006E37A5" w:rsidP="006E37A5">
            <w:pPr>
              <w:spacing w:line="276" w:lineRule="auto"/>
            </w:pPr>
            <w:r w:rsidRPr="00AC3E9C">
              <w:t>Dificil sau imposibil</w:t>
            </w:r>
          </w:p>
        </w:tc>
      </w:tr>
      <w:tr w:rsidR="006E37A5" w:rsidRPr="00AC3E9C" w14:paraId="425DB09C" w14:textId="77777777" w:rsidTr="00A15D92">
        <w:trPr>
          <w:trHeight w:val="732"/>
        </w:trPr>
        <w:tc>
          <w:tcPr>
            <w:tcW w:w="727" w:type="dxa"/>
            <w:vAlign w:val="center"/>
          </w:tcPr>
          <w:p w14:paraId="016D56F0" w14:textId="77777777" w:rsidR="006E37A5" w:rsidRPr="00AC3E9C" w:rsidRDefault="006E37A5" w:rsidP="006E37A5">
            <w:pPr>
              <w:spacing w:line="276" w:lineRule="auto"/>
            </w:pPr>
            <w:r w:rsidRPr="00AC3E9C">
              <w:t>D4.3</w:t>
            </w:r>
          </w:p>
        </w:tc>
        <w:tc>
          <w:tcPr>
            <w:tcW w:w="3657" w:type="dxa"/>
            <w:vAlign w:val="center"/>
          </w:tcPr>
          <w:p w14:paraId="5AACD568" w14:textId="77777777" w:rsidR="006E37A5" w:rsidRPr="00AC3E9C" w:rsidRDefault="006E37A5" w:rsidP="006E37A5">
            <w:pPr>
              <w:spacing w:line="276" w:lineRule="auto"/>
            </w:pPr>
            <w:r w:rsidRPr="00AC3E9C">
              <w:t>Vă înțelegeți cu persoanele apropiate?</w:t>
            </w:r>
            <w:r w:rsidRPr="00AC3E9C">
              <w:tab/>
            </w:r>
          </w:p>
        </w:tc>
        <w:tc>
          <w:tcPr>
            <w:tcW w:w="1023" w:type="dxa"/>
            <w:vAlign w:val="center"/>
          </w:tcPr>
          <w:p w14:paraId="3383D4AB" w14:textId="77777777" w:rsidR="006E37A5" w:rsidRPr="00AC3E9C" w:rsidRDefault="006E37A5" w:rsidP="006E37A5">
            <w:pPr>
              <w:spacing w:line="276" w:lineRule="auto"/>
            </w:pPr>
            <w:r w:rsidRPr="00AC3E9C">
              <w:t>Deloc</w:t>
            </w:r>
          </w:p>
        </w:tc>
        <w:tc>
          <w:tcPr>
            <w:tcW w:w="878" w:type="dxa"/>
            <w:vAlign w:val="center"/>
          </w:tcPr>
          <w:p w14:paraId="638279EA" w14:textId="77777777" w:rsidR="006E37A5" w:rsidRPr="00AC3E9C" w:rsidRDefault="006E37A5" w:rsidP="006E37A5">
            <w:pPr>
              <w:spacing w:line="276" w:lineRule="auto"/>
            </w:pPr>
            <w:r w:rsidRPr="00AC3E9C">
              <w:t>Ușor</w:t>
            </w:r>
          </w:p>
        </w:tc>
        <w:tc>
          <w:tcPr>
            <w:tcW w:w="1316" w:type="dxa"/>
            <w:vAlign w:val="center"/>
          </w:tcPr>
          <w:p w14:paraId="1F8BDF06" w14:textId="77777777" w:rsidR="006E37A5" w:rsidRPr="00AC3E9C" w:rsidRDefault="006E37A5" w:rsidP="006E37A5">
            <w:pPr>
              <w:spacing w:line="276" w:lineRule="auto"/>
            </w:pPr>
            <w:r w:rsidRPr="00AC3E9C">
              <w:t>Moderat</w:t>
            </w:r>
          </w:p>
        </w:tc>
        <w:tc>
          <w:tcPr>
            <w:tcW w:w="879" w:type="dxa"/>
            <w:vAlign w:val="center"/>
          </w:tcPr>
          <w:p w14:paraId="53F7BAED" w14:textId="77777777" w:rsidR="006E37A5" w:rsidRPr="00AC3E9C" w:rsidRDefault="006E37A5" w:rsidP="006E37A5">
            <w:pPr>
              <w:spacing w:line="276" w:lineRule="auto"/>
            </w:pPr>
            <w:r w:rsidRPr="00AC3E9C">
              <w:t>Sever</w:t>
            </w:r>
          </w:p>
        </w:tc>
        <w:tc>
          <w:tcPr>
            <w:tcW w:w="1624" w:type="dxa"/>
            <w:gridSpan w:val="2"/>
            <w:vAlign w:val="center"/>
          </w:tcPr>
          <w:p w14:paraId="61CAF674" w14:textId="77777777" w:rsidR="006E37A5" w:rsidRPr="00AC3E9C" w:rsidRDefault="006E37A5" w:rsidP="006E37A5">
            <w:pPr>
              <w:spacing w:line="276" w:lineRule="auto"/>
            </w:pPr>
            <w:r w:rsidRPr="00AC3E9C">
              <w:t>Dificil sau imposibil</w:t>
            </w:r>
          </w:p>
        </w:tc>
      </w:tr>
      <w:tr w:rsidR="006E37A5" w:rsidRPr="00AC3E9C" w14:paraId="5CF028F6" w14:textId="77777777" w:rsidTr="00A15D92">
        <w:trPr>
          <w:trHeight w:val="825"/>
        </w:trPr>
        <w:tc>
          <w:tcPr>
            <w:tcW w:w="727" w:type="dxa"/>
            <w:vAlign w:val="center"/>
          </w:tcPr>
          <w:p w14:paraId="1F4D1CCD" w14:textId="77777777" w:rsidR="006E37A5" w:rsidRPr="00AC3E9C" w:rsidRDefault="006E37A5" w:rsidP="006E37A5">
            <w:pPr>
              <w:spacing w:line="276" w:lineRule="auto"/>
            </w:pPr>
            <w:r w:rsidRPr="00AC3E9C">
              <w:t>D4.4</w:t>
            </w:r>
          </w:p>
        </w:tc>
        <w:tc>
          <w:tcPr>
            <w:tcW w:w="3657" w:type="dxa"/>
            <w:vAlign w:val="center"/>
          </w:tcPr>
          <w:p w14:paraId="6C56ACED" w14:textId="77777777" w:rsidR="006E37A5" w:rsidRPr="00AC3E9C" w:rsidRDefault="006E37A5" w:rsidP="006E37A5">
            <w:pPr>
              <w:spacing w:line="276" w:lineRule="auto"/>
            </w:pPr>
            <w:r w:rsidRPr="00AC3E9C">
              <w:t>Faceți / întocmiți prietenii noi ?</w:t>
            </w:r>
          </w:p>
        </w:tc>
        <w:tc>
          <w:tcPr>
            <w:tcW w:w="1023" w:type="dxa"/>
            <w:vAlign w:val="center"/>
          </w:tcPr>
          <w:p w14:paraId="5434F2BD" w14:textId="77777777" w:rsidR="006E37A5" w:rsidRPr="00AC3E9C" w:rsidRDefault="006E37A5" w:rsidP="006E37A5">
            <w:pPr>
              <w:spacing w:line="276" w:lineRule="auto"/>
            </w:pPr>
            <w:r w:rsidRPr="00AC3E9C">
              <w:t>Deloc</w:t>
            </w:r>
          </w:p>
        </w:tc>
        <w:tc>
          <w:tcPr>
            <w:tcW w:w="878" w:type="dxa"/>
            <w:vAlign w:val="center"/>
          </w:tcPr>
          <w:p w14:paraId="0E511335" w14:textId="77777777" w:rsidR="006E37A5" w:rsidRPr="00AC3E9C" w:rsidRDefault="006E37A5" w:rsidP="006E37A5">
            <w:pPr>
              <w:spacing w:line="276" w:lineRule="auto"/>
            </w:pPr>
            <w:r w:rsidRPr="00AC3E9C">
              <w:t>Ușor</w:t>
            </w:r>
          </w:p>
        </w:tc>
        <w:tc>
          <w:tcPr>
            <w:tcW w:w="1316" w:type="dxa"/>
            <w:vAlign w:val="center"/>
          </w:tcPr>
          <w:p w14:paraId="575A83DC" w14:textId="77777777" w:rsidR="006E37A5" w:rsidRPr="00AC3E9C" w:rsidRDefault="006E37A5" w:rsidP="006E37A5">
            <w:pPr>
              <w:spacing w:line="276" w:lineRule="auto"/>
            </w:pPr>
            <w:r w:rsidRPr="00AC3E9C">
              <w:t>Moderat</w:t>
            </w:r>
          </w:p>
        </w:tc>
        <w:tc>
          <w:tcPr>
            <w:tcW w:w="879" w:type="dxa"/>
            <w:vAlign w:val="center"/>
          </w:tcPr>
          <w:p w14:paraId="4681842F" w14:textId="77777777" w:rsidR="006E37A5" w:rsidRPr="00AC3E9C" w:rsidRDefault="006E37A5" w:rsidP="006E37A5">
            <w:pPr>
              <w:spacing w:line="276" w:lineRule="auto"/>
            </w:pPr>
            <w:r w:rsidRPr="00AC3E9C">
              <w:t>Sever</w:t>
            </w:r>
          </w:p>
        </w:tc>
        <w:tc>
          <w:tcPr>
            <w:tcW w:w="1624" w:type="dxa"/>
            <w:gridSpan w:val="2"/>
            <w:vAlign w:val="center"/>
          </w:tcPr>
          <w:p w14:paraId="71B8E32D" w14:textId="77777777" w:rsidR="006E37A5" w:rsidRPr="00AC3E9C" w:rsidRDefault="006E37A5" w:rsidP="006E37A5">
            <w:pPr>
              <w:spacing w:line="276" w:lineRule="auto"/>
            </w:pPr>
            <w:r w:rsidRPr="00AC3E9C">
              <w:t>Dificil sau imposibil</w:t>
            </w:r>
          </w:p>
        </w:tc>
      </w:tr>
      <w:tr w:rsidR="006E37A5" w:rsidRPr="00AC3E9C" w14:paraId="140A205C" w14:textId="77777777" w:rsidTr="00A15D92">
        <w:trPr>
          <w:trHeight w:val="732"/>
        </w:trPr>
        <w:tc>
          <w:tcPr>
            <w:tcW w:w="727" w:type="dxa"/>
            <w:vAlign w:val="center"/>
          </w:tcPr>
          <w:p w14:paraId="046049B3" w14:textId="77777777" w:rsidR="006E37A5" w:rsidRPr="00AC3E9C" w:rsidRDefault="006E37A5" w:rsidP="006E37A5">
            <w:pPr>
              <w:spacing w:line="276" w:lineRule="auto"/>
            </w:pPr>
            <w:r w:rsidRPr="00AC3E9C">
              <w:t>D4.5</w:t>
            </w:r>
          </w:p>
        </w:tc>
        <w:tc>
          <w:tcPr>
            <w:tcW w:w="3657" w:type="dxa"/>
            <w:vAlign w:val="center"/>
          </w:tcPr>
          <w:p w14:paraId="7CF813D1" w14:textId="77777777" w:rsidR="006E37A5" w:rsidRPr="00AC3E9C" w:rsidRDefault="006E37A5" w:rsidP="006E37A5">
            <w:pPr>
              <w:spacing w:line="276" w:lineRule="auto"/>
            </w:pPr>
            <w:r w:rsidRPr="00AC3E9C">
              <w:t>Aveți relații sexuale?</w:t>
            </w:r>
          </w:p>
        </w:tc>
        <w:tc>
          <w:tcPr>
            <w:tcW w:w="1023" w:type="dxa"/>
            <w:vAlign w:val="center"/>
          </w:tcPr>
          <w:p w14:paraId="541D372E" w14:textId="77777777" w:rsidR="006E37A5" w:rsidRPr="00AC3E9C" w:rsidRDefault="006E37A5" w:rsidP="006E37A5">
            <w:pPr>
              <w:spacing w:line="276" w:lineRule="auto"/>
            </w:pPr>
            <w:r w:rsidRPr="00AC3E9C">
              <w:t>Deloc</w:t>
            </w:r>
          </w:p>
        </w:tc>
        <w:tc>
          <w:tcPr>
            <w:tcW w:w="878" w:type="dxa"/>
            <w:vAlign w:val="center"/>
          </w:tcPr>
          <w:p w14:paraId="7FDABC18" w14:textId="77777777" w:rsidR="006E37A5" w:rsidRPr="00AC3E9C" w:rsidRDefault="006E37A5" w:rsidP="006E37A5">
            <w:pPr>
              <w:spacing w:line="276" w:lineRule="auto"/>
            </w:pPr>
            <w:r w:rsidRPr="00AC3E9C">
              <w:t>Ușor</w:t>
            </w:r>
          </w:p>
        </w:tc>
        <w:tc>
          <w:tcPr>
            <w:tcW w:w="1316" w:type="dxa"/>
            <w:vAlign w:val="center"/>
          </w:tcPr>
          <w:p w14:paraId="056EE380" w14:textId="77777777" w:rsidR="006E37A5" w:rsidRPr="00AC3E9C" w:rsidRDefault="006E37A5" w:rsidP="006E37A5">
            <w:pPr>
              <w:spacing w:line="276" w:lineRule="auto"/>
            </w:pPr>
            <w:r w:rsidRPr="00AC3E9C">
              <w:t>Moderat</w:t>
            </w:r>
          </w:p>
        </w:tc>
        <w:tc>
          <w:tcPr>
            <w:tcW w:w="879" w:type="dxa"/>
            <w:vAlign w:val="center"/>
          </w:tcPr>
          <w:p w14:paraId="0A1A65DE" w14:textId="77777777" w:rsidR="006E37A5" w:rsidRPr="00AC3E9C" w:rsidRDefault="006E37A5" w:rsidP="006E37A5">
            <w:pPr>
              <w:spacing w:line="276" w:lineRule="auto"/>
            </w:pPr>
            <w:r w:rsidRPr="00AC3E9C">
              <w:t>Sever</w:t>
            </w:r>
          </w:p>
        </w:tc>
        <w:tc>
          <w:tcPr>
            <w:tcW w:w="1624" w:type="dxa"/>
            <w:gridSpan w:val="2"/>
            <w:vAlign w:val="center"/>
          </w:tcPr>
          <w:p w14:paraId="31C2AA40" w14:textId="77777777" w:rsidR="006E37A5" w:rsidRPr="00AC3E9C" w:rsidRDefault="006E37A5" w:rsidP="006E37A5">
            <w:pPr>
              <w:spacing w:line="276" w:lineRule="auto"/>
            </w:pPr>
            <w:r w:rsidRPr="00AC3E9C">
              <w:t>Dificil sau imposibil</w:t>
            </w:r>
          </w:p>
        </w:tc>
      </w:tr>
      <w:tr w:rsidR="006E37A5" w:rsidRPr="00AC3E9C" w14:paraId="79F43C43" w14:textId="77777777" w:rsidTr="00A15D92">
        <w:trPr>
          <w:trHeight w:val="328"/>
        </w:trPr>
        <w:tc>
          <w:tcPr>
            <w:tcW w:w="10104" w:type="dxa"/>
            <w:gridSpan w:val="8"/>
            <w:vAlign w:val="center"/>
          </w:tcPr>
          <w:p w14:paraId="63882B5B" w14:textId="77777777" w:rsidR="006E37A5" w:rsidRPr="00AC3E9C" w:rsidRDefault="006E37A5" w:rsidP="006E37A5">
            <w:pPr>
              <w:spacing w:line="276" w:lineRule="auto"/>
              <w:rPr>
                <w:b/>
              </w:rPr>
            </w:pPr>
            <w:r w:rsidRPr="00AC3E9C">
              <w:rPr>
                <w:b/>
              </w:rPr>
              <w:t>Activități cotidiene</w:t>
            </w:r>
          </w:p>
        </w:tc>
      </w:tr>
      <w:tr w:rsidR="006E37A5" w:rsidRPr="00AC3E9C" w14:paraId="37FDA932" w14:textId="77777777" w:rsidTr="00A15D92">
        <w:trPr>
          <w:trHeight w:val="732"/>
        </w:trPr>
        <w:tc>
          <w:tcPr>
            <w:tcW w:w="727" w:type="dxa"/>
            <w:vAlign w:val="center"/>
          </w:tcPr>
          <w:p w14:paraId="29B8E05C" w14:textId="77777777" w:rsidR="006E37A5" w:rsidRPr="00AC3E9C" w:rsidRDefault="006E37A5" w:rsidP="006E37A5">
            <w:pPr>
              <w:spacing w:line="276" w:lineRule="auto"/>
            </w:pPr>
            <w:r w:rsidRPr="00AC3E9C">
              <w:t>D5.1</w:t>
            </w:r>
          </w:p>
        </w:tc>
        <w:tc>
          <w:tcPr>
            <w:tcW w:w="3657" w:type="dxa"/>
            <w:vAlign w:val="center"/>
          </w:tcPr>
          <w:p w14:paraId="3483F361" w14:textId="77777777" w:rsidR="006E37A5" w:rsidRPr="00AC3E9C" w:rsidRDefault="006E37A5" w:rsidP="006E37A5">
            <w:pPr>
              <w:spacing w:line="276" w:lineRule="auto"/>
            </w:pPr>
            <w:r w:rsidRPr="00AC3E9C">
              <w:t>Aveți grijă de locuință / gospodărie?</w:t>
            </w:r>
          </w:p>
        </w:tc>
        <w:tc>
          <w:tcPr>
            <w:tcW w:w="1023" w:type="dxa"/>
            <w:vAlign w:val="center"/>
          </w:tcPr>
          <w:p w14:paraId="451C8E6E" w14:textId="77777777" w:rsidR="006E37A5" w:rsidRPr="00AC3E9C" w:rsidRDefault="006E37A5" w:rsidP="006E37A5">
            <w:pPr>
              <w:spacing w:line="276" w:lineRule="auto"/>
            </w:pPr>
            <w:r w:rsidRPr="00AC3E9C">
              <w:t>Deloc</w:t>
            </w:r>
          </w:p>
        </w:tc>
        <w:tc>
          <w:tcPr>
            <w:tcW w:w="878" w:type="dxa"/>
            <w:vAlign w:val="center"/>
          </w:tcPr>
          <w:p w14:paraId="7390E2A8" w14:textId="77777777" w:rsidR="006E37A5" w:rsidRPr="00AC3E9C" w:rsidRDefault="006E37A5" w:rsidP="006E37A5">
            <w:pPr>
              <w:spacing w:line="276" w:lineRule="auto"/>
            </w:pPr>
            <w:r w:rsidRPr="00AC3E9C">
              <w:t>Ușor</w:t>
            </w:r>
          </w:p>
        </w:tc>
        <w:tc>
          <w:tcPr>
            <w:tcW w:w="1316" w:type="dxa"/>
            <w:vAlign w:val="center"/>
          </w:tcPr>
          <w:p w14:paraId="185438ED" w14:textId="77777777" w:rsidR="006E37A5" w:rsidRPr="00AC3E9C" w:rsidRDefault="006E37A5" w:rsidP="006E37A5">
            <w:pPr>
              <w:spacing w:line="276" w:lineRule="auto"/>
            </w:pPr>
            <w:r w:rsidRPr="00AC3E9C">
              <w:t>Moderat</w:t>
            </w:r>
          </w:p>
        </w:tc>
        <w:tc>
          <w:tcPr>
            <w:tcW w:w="879" w:type="dxa"/>
            <w:vAlign w:val="center"/>
          </w:tcPr>
          <w:p w14:paraId="7218932B" w14:textId="77777777" w:rsidR="006E37A5" w:rsidRPr="00AC3E9C" w:rsidRDefault="006E37A5" w:rsidP="006E37A5">
            <w:pPr>
              <w:spacing w:line="276" w:lineRule="auto"/>
            </w:pPr>
            <w:r w:rsidRPr="00AC3E9C">
              <w:t>Sever</w:t>
            </w:r>
          </w:p>
        </w:tc>
        <w:tc>
          <w:tcPr>
            <w:tcW w:w="1624" w:type="dxa"/>
            <w:gridSpan w:val="2"/>
            <w:vAlign w:val="center"/>
          </w:tcPr>
          <w:p w14:paraId="33D2C5DE" w14:textId="77777777" w:rsidR="006E37A5" w:rsidRPr="00AC3E9C" w:rsidRDefault="006E37A5" w:rsidP="006E37A5">
            <w:pPr>
              <w:spacing w:line="276" w:lineRule="auto"/>
            </w:pPr>
            <w:r w:rsidRPr="00AC3E9C">
              <w:t>Dificil sau imposibil</w:t>
            </w:r>
          </w:p>
        </w:tc>
      </w:tr>
      <w:tr w:rsidR="006E37A5" w:rsidRPr="00AC3E9C" w14:paraId="57A13305" w14:textId="77777777" w:rsidTr="00A15D92">
        <w:trPr>
          <w:trHeight w:val="732"/>
        </w:trPr>
        <w:tc>
          <w:tcPr>
            <w:tcW w:w="727" w:type="dxa"/>
            <w:vAlign w:val="center"/>
          </w:tcPr>
          <w:p w14:paraId="1950AAF3" w14:textId="77777777" w:rsidR="006E37A5" w:rsidRPr="00AC3E9C" w:rsidRDefault="006E37A5" w:rsidP="006E37A5">
            <w:pPr>
              <w:spacing w:line="276" w:lineRule="auto"/>
            </w:pPr>
            <w:r w:rsidRPr="00AC3E9C">
              <w:t>D5.2</w:t>
            </w:r>
          </w:p>
        </w:tc>
        <w:tc>
          <w:tcPr>
            <w:tcW w:w="3657" w:type="dxa"/>
            <w:vAlign w:val="center"/>
          </w:tcPr>
          <w:p w14:paraId="46BAE034" w14:textId="77777777" w:rsidR="006E37A5" w:rsidRPr="00AC3E9C" w:rsidRDefault="006E37A5" w:rsidP="006E37A5">
            <w:pPr>
              <w:spacing w:line="276" w:lineRule="auto"/>
            </w:pPr>
            <w:r w:rsidRPr="00AC3E9C">
              <w:t>Vă descurcați bine la cele mai importante activități casnice?</w:t>
            </w:r>
          </w:p>
        </w:tc>
        <w:tc>
          <w:tcPr>
            <w:tcW w:w="1023" w:type="dxa"/>
            <w:vAlign w:val="center"/>
          </w:tcPr>
          <w:p w14:paraId="0A380003" w14:textId="77777777" w:rsidR="006E37A5" w:rsidRPr="00AC3E9C" w:rsidRDefault="006E37A5" w:rsidP="006E37A5">
            <w:pPr>
              <w:spacing w:line="276" w:lineRule="auto"/>
            </w:pPr>
            <w:r w:rsidRPr="00AC3E9C">
              <w:t>Deloc</w:t>
            </w:r>
          </w:p>
        </w:tc>
        <w:tc>
          <w:tcPr>
            <w:tcW w:w="878" w:type="dxa"/>
            <w:vAlign w:val="center"/>
          </w:tcPr>
          <w:p w14:paraId="216533C1" w14:textId="77777777" w:rsidR="006E37A5" w:rsidRPr="00AC3E9C" w:rsidRDefault="006E37A5" w:rsidP="006E37A5">
            <w:pPr>
              <w:spacing w:line="276" w:lineRule="auto"/>
            </w:pPr>
            <w:r w:rsidRPr="00AC3E9C">
              <w:t>Ușor</w:t>
            </w:r>
          </w:p>
        </w:tc>
        <w:tc>
          <w:tcPr>
            <w:tcW w:w="1316" w:type="dxa"/>
            <w:vAlign w:val="center"/>
          </w:tcPr>
          <w:p w14:paraId="427F4396" w14:textId="77777777" w:rsidR="006E37A5" w:rsidRPr="00AC3E9C" w:rsidRDefault="006E37A5" w:rsidP="006E37A5">
            <w:pPr>
              <w:spacing w:line="276" w:lineRule="auto"/>
            </w:pPr>
            <w:r w:rsidRPr="00AC3E9C">
              <w:t>Moderat</w:t>
            </w:r>
          </w:p>
        </w:tc>
        <w:tc>
          <w:tcPr>
            <w:tcW w:w="879" w:type="dxa"/>
            <w:vAlign w:val="center"/>
          </w:tcPr>
          <w:p w14:paraId="2750AE7B" w14:textId="77777777" w:rsidR="006E37A5" w:rsidRPr="00AC3E9C" w:rsidRDefault="006E37A5" w:rsidP="006E37A5">
            <w:pPr>
              <w:spacing w:line="276" w:lineRule="auto"/>
            </w:pPr>
            <w:r w:rsidRPr="00AC3E9C">
              <w:t>Sever</w:t>
            </w:r>
          </w:p>
        </w:tc>
        <w:tc>
          <w:tcPr>
            <w:tcW w:w="1624" w:type="dxa"/>
            <w:gridSpan w:val="2"/>
            <w:vAlign w:val="center"/>
          </w:tcPr>
          <w:p w14:paraId="5D42681E" w14:textId="77777777" w:rsidR="006E37A5" w:rsidRPr="00AC3E9C" w:rsidRDefault="006E37A5" w:rsidP="006E37A5">
            <w:pPr>
              <w:spacing w:line="276" w:lineRule="auto"/>
            </w:pPr>
            <w:r w:rsidRPr="00AC3E9C">
              <w:t>Dificil sau imposibil</w:t>
            </w:r>
          </w:p>
        </w:tc>
      </w:tr>
      <w:tr w:rsidR="006E37A5" w:rsidRPr="00AC3E9C" w14:paraId="57CCADBD" w14:textId="77777777" w:rsidTr="00A15D92">
        <w:trPr>
          <w:trHeight w:val="732"/>
        </w:trPr>
        <w:tc>
          <w:tcPr>
            <w:tcW w:w="727" w:type="dxa"/>
            <w:vAlign w:val="center"/>
          </w:tcPr>
          <w:p w14:paraId="5E2F24C6" w14:textId="77777777" w:rsidR="006E37A5" w:rsidRPr="00AC3E9C" w:rsidRDefault="006E37A5" w:rsidP="006E37A5">
            <w:pPr>
              <w:spacing w:line="276" w:lineRule="auto"/>
            </w:pPr>
            <w:r w:rsidRPr="00AC3E9C">
              <w:t>D5.3</w:t>
            </w:r>
          </w:p>
        </w:tc>
        <w:tc>
          <w:tcPr>
            <w:tcW w:w="3657" w:type="dxa"/>
            <w:vAlign w:val="center"/>
          </w:tcPr>
          <w:p w14:paraId="51A2B797" w14:textId="77777777" w:rsidR="006E37A5" w:rsidRPr="00AC3E9C" w:rsidRDefault="006E37A5" w:rsidP="006E37A5">
            <w:pPr>
              <w:spacing w:line="276" w:lineRule="auto"/>
            </w:pPr>
            <w:r w:rsidRPr="00AC3E9C">
              <w:t>Faceți tot lucrul prin casă care trebuie făcut?</w:t>
            </w:r>
          </w:p>
        </w:tc>
        <w:tc>
          <w:tcPr>
            <w:tcW w:w="1023" w:type="dxa"/>
            <w:vAlign w:val="center"/>
          </w:tcPr>
          <w:p w14:paraId="6A69F8C4" w14:textId="77777777" w:rsidR="006E37A5" w:rsidRPr="00AC3E9C" w:rsidRDefault="006E37A5" w:rsidP="006E37A5">
            <w:pPr>
              <w:spacing w:line="276" w:lineRule="auto"/>
            </w:pPr>
            <w:r w:rsidRPr="00AC3E9C">
              <w:t>Deloc</w:t>
            </w:r>
          </w:p>
        </w:tc>
        <w:tc>
          <w:tcPr>
            <w:tcW w:w="878" w:type="dxa"/>
            <w:vAlign w:val="center"/>
          </w:tcPr>
          <w:p w14:paraId="7E795A08" w14:textId="77777777" w:rsidR="006E37A5" w:rsidRPr="00AC3E9C" w:rsidRDefault="006E37A5" w:rsidP="006E37A5">
            <w:pPr>
              <w:spacing w:line="276" w:lineRule="auto"/>
            </w:pPr>
            <w:r w:rsidRPr="00AC3E9C">
              <w:t>Ușor</w:t>
            </w:r>
          </w:p>
        </w:tc>
        <w:tc>
          <w:tcPr>
            <w:tcW w:w="1316" w:type="dxa"/>
            <w:vAlign w:val="center"/>
          </w:tcPr>
          <w:p w14:paraId="107FD527" w14:textId="77777777" w:rsidR="006E37A5" w:rsidRPr="00AC3E9C" w:rsidRDefault="006E37A5" w:rsidP="006E37A5">
            <w:pPr>
              <w:spacing w:line="276" w:lineRule="auto"/>
            </w:pPr>
            <w:r w:rsidRPr="00AC3E9C">
              <w:t>Moderat</w:t>
            </w:r>
          </w:p>
        </w:tc>
        <w:tc>
          <w:tcPr>
            <w:tcW w:w="879" w:type="dxa"/>
            <w:vAlign w:val="center"/>
          </w:tcPr>
          <w:p w14:paraId="1320F08B" w14:textId="77777777" w:rsidR="006E37A5" w:rsidRPr="00AC3E9C" w:rsidRDefault="006E37A5" w:rsidP="006E37A5">
            <w:pPr>
              <w:spacing w:line="276" w:lineRule="auto"/>
            </w:pPr>
            <w:r w:rsidRPr="00AC3E9C">
              <w:t>Sever</w:t>
            </w:r>
          </w:p>
        </w:tc>
        <w:tc>
          <w:tcPr>
            <w:tcW w:w="1624" w:type="dxa"/>
            <w:gridSpan w:val="2"/>
            <w:vAlign w:val="center"/>
          </w:tcPr>
          <w:p w14:paraId="71B8C0E3" w14:textId="77777777" w:rsidR="006E37A5" w:rsidRPr="00AC3E9C" w:rsidRDefault="006E37A5" w:rsidP="006E37A5">
            <w:pPr>
              <w:spacing w:line="276" w:lineRule="auto"/>
            </w:pPr>
            <w:r w:rsidRPr="00AC3E9C">
              <w:t>Dificil sau imposibil</w:t>
            </w:r>
          </w:p>
        </w:tc>
      </w:tr>
      <w:tr w:rsidR="006E37A5" w:rsidRPr="00AC3E9C" w14:paraId="2C3ABAC2" w14:textId="77777777" w:rsidTr="00A15D92">
        <w:trPr>
          <w:trHeight w:val="732"/>
        </w:trPr>
        <w:tc>
          <w:tcPr>
            <w:tcW w:w="727" w:type="dxa"/>
            <w:vAlign w:val="center"/>
          </w:tcPr>
          <w:p w14:paraId="62320D71" w14:textId="77777777" w:rsidR="006E37A5" w:rsidRPr="00AC3E9C" w:rsidRDefault="006E37A5" w:rsidP="006E37A5">
            <w:pPr>
              <w:spacing w:line="276" w:lineRule="auto"/>
            </w:pPr>
            <w:r w:rsidRPr="00AC3E9C">
              <w:t>D5.4</w:t>
            </w:r>
          </w:p>
        </w:tc>
        <w:tc>
          <w:tcPr>
            <w:tcW w:w="3657" w:type="dxa"/>
            <w:vAlign w:val="center"/>
          </w:tcPr>
          <w:p w14:paraId="353A8377" w14:textId="77777777" w:rsidR="006E37A5" w:rsidRPr="00AC3E9C" w:rsidRDefault="006E37A5" w:rsidP="006E37A5">
            <w:pPr>
              <w:spacing w:line="276" w:lineRule="auto"/>
            </w:pPr>
            <w:r w:rsidRPr="00AC3E9C">
              <w:t>Faceți tot lucrul prin casă la timp?</w:t>
            </w:r>
          </w:p>
        </w:tc>
        <w:tc>
          <w:tcPr>
            <w:tcW w:w="1023" w:type="dxa"/>
            <w:vAlign w:val="center"/>
          </w:tcPr>
          <w:p w14:paraId="20D236C9" w14:textId="77777777" w:rsidR="006E37A5" w:rsidRPr="00AC3E9C" w:rsidRDefault="006E37A5" w:rsidP="006E37A5">
            <w:pPr>
              <w:spacing w:line="276" w:lineRule="auto"/>
            </w:pPr>
            <w:r w:rsidRPr="00AC3E9C">
              <w:t>Deloc</w:t>
            </w:r>
          </w:p>
        </w:tc>
        <w:tc>
          <w:tcPr>
            <w:tcW w:w="878" w:type="dxa"/>
            <w:vAlign w:val="center"/>
          </w:tcPr>
          <w:p w14:paraId="3B8C8C98" w14:textId="77777777" w:rsidR="006E37A5" w:rsidRPr="00AC3E9C" w:rsidRDefault="006E37A5" w:rsidP="006E37A5">
            <w:pPr>
              <w:spacing w:line="276" w:lineRule="auto"/>
            </w:pPr>
            <w:r w:rsidRPr="00AC3E9C">
              <w:t>Ușor</w:t>
            </w:r>
          </w:p>
        </w:tc>
        <w:tc>
          <w:tcPr>
            <w:tcW w:w="1316" w:type="dxa"/>
            <w:vAlign w:val="center"/>
          </w:tcPr>
          <w:p w14:paraId="19FA7950" w14:textId="77777777" w:rsidR="006E37A5" w:rsidRPr="00AC3E9C" w:rsidRDefault="006E37A5" w:rsidP="006E37A5">
            <w:pPr>
              <w:spacing w:line="276" w:lineRule="auto"/>
            </w:pPr>
            <w:r w:rsidRPr="00AC3E9C">
              <w:t>Moderat</w:t>
            </w:r>
          </w:p>
        </w:tc>
        <w:tc>
          <w:tcPr>
            <w:tcW w:w="879" w:type="dxa"/>
            <w:vAlign w:val="center"/>
          </w:tcPr>
          <w:p w14:paraId="390CC097" w14:textId="77777777" w:rsidR="006E37A5" w:rsidRPr="00AC3E9C" w:rsidRDefault="006E37A5" w:rsidP="006E37A5">
            <w:pPr>
              <w:spacing w:line="276" w:lineRule="auto"/>
            </w:pPr>
            <w:r w:rsidRPr="00AC3E9C">
              <w:t>Sever</w:t>
            </w:r>
          </w:p>
        </w:tc>
        <w:tc>
          <w:tcPr>
            <w:tcW w:w="1624" w:type="dxa"/>
            <w:gridSpan w:val="2"/>
            <w:vAlign w:val="center"/>
          </w:tcPr>
          <w:p w14:paraId="3945221E" w14:textId="77777777" w:rsidR="006E37A5" w:rsidRPr="00AC3E9C" w:rsidRDefault="006E37A5" w:rsidP="006E37A5">
            <w:pPr>
              <w:spacing w:line="276" w:lineRule="auto"/>
            </w:pPr>
            <w:r w:rsidRPr="00AC3E9C">
              <w:t>Dificil sau imposibil</w:t>
            </w:r>
          </w:p>
        </w:tc>
      </w:tr>
    </w:tbl>
    <w:p w14:paraId="641B607E" w14:textId="45FE5989" w:rsidR="006E37A5" w:rsidRPr="00AC3E9C" w:rsidRDefault="006E37A5" w:rsidP="006E37A5">
      <w:pPr>
        <w:spacing w:after="120" w:line="276" w:lineRule="auto"/>
        <w:ind w:firstLine="567"/>
        <w:jc w:val="both"/>
        <w:rPr>
          <w:i/>
          <w:iCs/>
        </w:rPr>
      </w:pPr>
      <w:r w:rsidRPr="00AC3E9C">
        <w:rPr>
          <w:i/>
          <w:iCs/>
        </w:rPr>
        <w:lastRenderedPageBreak/>
        <w:t>Dacă lucrați ( lucru plătit, neplătit, sau sunteți profesionist neangajat) sau mergeți la studii, completați întrebările  D5.5–D5.8 de mai jos. Dacă nu, treceți la D6.1.</w:t>
      </w:r>
    </w:p>
    <w:tbl>
      <w:tblPr>
        <w:tblStyle w:val="Tabelgril"/>
        <w:tblW w:w="10104" w:type="dxa"/>
        <w:tblLook w:val="04A0" w:firstRow="1" w:lastRow="0" w:firstColumn="1" w:lastColumn="0" w:noHBand="0" w:noVBand="1"/>
      </w:tblPr>
      <w:tblGrid>
        <w:gridCol w:w="727"/>
        <w:gridCol w:w="3657"/>
        <w:gridCol w:w="1023"/>
        <w:gridCol w:w="878"/>
        <w:gridCol w:w="1316"/>
        <w:gridCol w:w="879"/>
        <w:gridCol w:w="1610"/>
        <w:gridCol w:w="14"/>
      </w:tblGrid>
      <w:tr w:rsidR="006E37A5" w:rsidRPr="00AC3E9C" w14:paraId="1DA2E6FD" w14:textId="77777777" w:rsidTr="00A15D92">
        <w:trPr>
          <w:gridAfter w:val="1"/>
          <w:wAfter w:w="14" w:type="dxa"/>
          <w:trHeight w:val="368"/>
        </w:trPr>
        <w:tc>
          <w:tcPr>
            <w:tcW w:w="10090" w:type="dxa"/>
            <w:gridSpan w:val="7"/>
            <w:vAlign w:val="center"/>
          </w:tcPr>
          <w:p w14:paraId="0951AE93" w14:textId="50A3E729" w:rsidR="006E37A5" w:rsidRPr="00AC3E9C" w:rsidRDefault="006E37A5" w:rsidP="006E37A5">
            <w:pPr>
              <w:spacing w:line="276" w:lineRule="auto"/>
            </w:pPr>
            <w:r w:rsidRPr="00AC3E9C">
              <w:t xml:space="preserve">Datorită stării Dvs. de sănătate, în ultimele 30 zile, </w:t>
            </w:r>
            <w:r w:rsidR="007445FD" w:rsidRPr="00AC3E9C">
              <w:t>câte</w:t>
            </w:r>
            <w:r w:rsidRPr="00AC3E9C">
              <w:t xml:space="preserve"> greutăți ați întimpinat în :</w:t>
            </w:r>
          </w:p>
        </w:tc>
      </w:tr>
      <w:tr w:rsidR="006E37A5" w:rsidRPr="00AC3E9C" w14:paraId="7A177C8F" w14:textId="77777777" w:rsidTr="00A15D92">
        <w:trPr>
          <w:gridAfter w:val="1"/>
          <w:wAfter w:w="14" w:type="dxa"/>
          <w:trHeight w:val="736"/>
        </w:trPr>
        <w:tc>
          <w:tcPr>
            <w:tcW w:w="727" w:type="dxa"/>
            <w:vAlign w:val="center"/>
          </w:tcPr>
          <w:p w14:paraId="0D844A7C" w14:textId="77777777" w:rsidR="006E37A5" w:rsidRPr="00AC3E9C" w:rsidRDefault="006E37A5" w:rsidP="006E37A5">
            <w:pPr>
              <w:spacing w:line="276" w:lineRule="auto"/>
            </w:pPr>
            <w:r w:rsidRPr="00AC3E9C">
              <w:t>D5.5</w:t>
            </w:r>
          </w:p>
        </w:tc>
        <w:tc>
          <w:tcPr>
            <w:tcW w:w="3657" w:type="dxa"/>
            <w:vAlign w:val="center"/>
          </w:tcPr>
          <w:p w14:paraId="272A30F8" w14:textId="77777777" w:rsidR="006E37A5" w:rsidRPr="00AC3E9C" w:rsidRDefault="006E37A5" w:rsidP="006E37A5">
            <w:pPr>
              <w:spacing w:line="276" w:lineRule="auto"/>
            </w:pPr>
            <w:r w:rsidRPr="00AC3E9C">
              <w:t>Aveți activități de zi cu zi la școală sau serviciu?</w:t>
            </w:r>
          </w:p>
        </w:tc>
        <w:tc>
          <w:tcPr>
            <w:tcW w:w="1023" w:type="dxa"/>
            <w:vAlign w:val="center"/>
          </w:tcPr>
          <w:p w14:paraId="18A55D3B" w14:textId="77777777" w:rsidR="006E37A5" w:rsidRPr="00AC3E9C" w:rsidRDefault="006E37A5" w:rsidP="006E37A5">
            <w:pPr>
              <w:spacing w:line="276" w:lineRule="auto"/>
            </w:pPr>
            <w:r w:rsidRPr="00AC3E9C">
              <w:t>Deloc</w:t>
            </w:r>
          </w:p>
        </w:tc>
        <w:tc>
          <w:tcPr>
            <w:tcW w:w="878" w:type="dxa"/>
            <w:vAlign w:val="center"/>
          </w:tcPr>
          <w:p w14:paraId="1AF670AF" w14:textId="77777777" w:rsidR="006E37A5" w:rsidRPr="00AC3E9C" w:rsidRDefault="006E37A5" w:rsidP="006E37A5">
            <w:pPr>
              <w:spacing w:line="276" w:lineRule="auto"/>
            </w:pPr>
            <w:r w:rsidRPr="00AC3E9C">
              <w:t>Ușor</w:t>
            </w:r>
          </w:p>
        </w:tc>
        <w:tc>
          <w:tcPr>
            <w:tcW w:w="1316" w:type="dxa"/>
            <w:vAlign w:val="center"/>
          </w:tcPr>
          <w:p w14:paraId="7B4DB1A7" w14:textId="77777777" w:rsidR="006E37A5" w:rsidRPr="00AC3E9C" w:rsidRDefault="006E37A5" w:rsidP="006E37A5">
            <w:pPr>
              <w:spacing w:line="276" w:lineRule="auto"/>
            </w:pPr>
            <w:r w:rsidRPr="00AC3E9C">
              <w:t>Moderat</w:t>
            </w:r>
          </w:p>
        </w:tc>
        <w:tc>
          <w:tcPr>
            <w:tcW w:w="879" w:type="dxa"/>
            <w:vAlign w:val="center"/>
          </w:tcPr>
          <w:p w14:paraId="6EA549D4" w14:textId="77777777" w:rsidR="006E37A5" w:rsidRPr="00AC3E9C" w:rsidRDefault="006E37A5" w:rsidP="006E37A5">
            <w:pPr>
              <w:spacing w:line="276" w:lineRule="auto"/>
            </w:pPr>
            <w:r w:rsidRPr="00AC3E9C">
              <w:t>Sever</w:t>
            </w:r>
          </w:p>
        </w:tc>
        <w:tc>
          <w:tcPr>
            <w:tcW w:w="1610" w:type="dxa"/>
            <w:vAlign w:val="center"/>
          </w:tcPr>
          <w:p w14:paraId="560E3516" w14:textId="77777777" w:rsidR="006E37A5" w:rsidRPr="00AC3E9C" w:rsidRDefault="006E37A5" w:rsidP="006E37A5">
            <w:pPr>
              <w:spacing w:line="276" w:lineRule="auto"/>
            </w:pPr>
            <w:r w:rsidRPr="00AC3E9C">
              <w:t>Dificil sau imposibil</w:t>
            </w:r>
          </w:p>
        </w:tc>
      </w:tr>
      <w:tr w:rsidR="006E37A5" w:rsidRPr="00AC3E9C" w14:paraId="5714D274" w14:textId="77777777" w:rsidTr="00A15D92">
        <w:trPr>
          <w:gridAfter w:val="1"/>
          <w:wAfter w:w="14" w:type="dxa"/>
          <w:trHeight w:val="736"/>
        </w:trPr>
        <w:tc>
          <w:tcPr>
            <w:tcW w:w="727" w:type="dxa"/>
            <w:vAlign w:val="center"/>
          </w:tcPr>
          <w:p w14:paraId="7212658B" w14:textId="77777777" w:rsidR="006E37A5" w:rsidRPr="00AC3E9C" w:rsidRDefault="006E37A5" w:rsidP="006E37A5">
            <w:pPr>
              <w:spacing w:line="276" w:lineRule="auto"/>
            </w:pPr>
            <w:r w:rsidRPr="00AC3E9C">
              <w:t>D5.6</w:t>
            </w:r>
          </w:p>
        </w:tc>
        <w:tc>
          <w:tcPr>
            <w:tcW w:w="3657" w:type="dxa"/>
            <w:vAlign w:val="center"/>
          </w:tcPr>
          <w:p w14:paraId="46CE7F68" w14:textId="77777777" w:rsidR="006E37A5" w:rsidRPr="00AC3E9C" w:rsidRDefault="006E37A5" w:rsidP="006E37A5">
            <w:pPr>
              <w:spacing w:line="276" w:lineRule="auto"/>
            </w:pPr>
            <w:r w:rsidRPr="00AC3E9C">
              <w:t>Puteți efectua bine sarcini importante la școală sau serviciu?</w:t>
            </w:r>
          </w:p>
        </w:tc>
        <w:tc>
          <w:tcPr>
            <w:tcW w:w="1023" w:type="dxa"/>
            <w:vAlign w:val="center"/>
          </w:tcPr>
          <w:p w14:paraId="7AFA80A2" w14:textId="77777777" w:rsidR="006E37A5" w:rsidRPr="00AC3E9C" w:rsidRDefault="006E37A5" w:rsidP="006E37A5">
            <w:pPr>
              <w:spacing w:line="276" w:lineRule="auto"/>
            </w:pPr>
            <w:r w:rsidRPr="00AC3E9C">
              <w:t>Deloc</w:t>
            </w:r>
          </w:p>
        </w:tc>
        <w:tc>
          <w:tcPr>
            <w:tcW w:w="878" w:type="dxa"/>
            <w:vAlign w:val="center"/>
          </w:tcPr>
          <w:p w14:paraId="7725CE78" w14:textId="77777777" w:rsidR="006E37A5" w:rsidRPr="00AC3E9C" w:rsidRDefault="006E37A5" w:rsidP="006E37A5">
            <w:pPr>
              <w:spacing w:line="276" w:lineRule="auto"/>
            </w:pPr>
            <w:r w:rsidRPr="00AC3E9C">
              <w:t>Ușor</w:t>
            </w:r>
          </w:p>
        </w:tc>
        <w:tc>
          <w:tcPr>
            <w:tcW w:w="1316" w:type="dxa"/>
            <w:vAlign w:val="center"/>
          </w:tcPr>
          <w:p w14:paraId="006EC91C" w14:textId="77777777" w:rsidR="006E37A5" w:rsidRPr="00AC3E9C" w:rsidRDefault="006E37A5" w:rsidP="006E37A5">
            <w:pPr>
              <w:spacing w:line="276" w:lineRule="auto"/>
            </w:pPr>
            <w:r w:rsidRPr="00AC3E9C">
              <w:t>Moderat</w:t>
            </w:r>
          </w:p>
        </w:tc>
        <w:tc>
          <w:tcPr>
            <w:tcW w:w="879" w:type="dxa"/>
            <w:vAlign w:val="center"/>
          </w:tcPr>
          <w:p w14:paraId="3525DFDC" w14:textId="77777777" w:rsidR="006E37A5" w:rsidRPr="00AC3E9C" w:rsidRDefault="006E37A5" w:rsidP="006E37A5">
            <w:pPr>
              <w:spacing w:line="276" w:lineRule="auto"/>
            </w:pPr>
            <w:r w:rsidRPr="00AC3E9C">
              <w:t>Sever</w:t>
            </w:r>
          </w:p>
        </w:tc>
        <w:tc>
          <w:tcPr>
            <w:tcW w:w="1610" w:type="dxa"/>
            <w:vAlign w:val="center"/>
          </w:tcPr>
          <w:p w14:paraId="0909C69B" w14:textId="77777777" w:rsidR="006E37A5" w:rsidRPr="00AC3E9C" w:rsidRDefault="006E37A5" w:rsidP="006E37A5">
            <w:pPr>
              <w:spacing w:line="276" w:lineRule="auto"/>
            </w:pPr>
            <w:r w:rsidRPr="00AC3E9C">
              <w:t>Dificil sau imposibil</w:t>
            </w:r>
          </w:p>
        </w:tc>
      </w:tr>
      <w:tr w:rsidR="006E37A5" w:rsidRPr="00AC3E9C" w14:paraId="74C373ED" w14:textId="77777777" w:rsidTr="00A15D92">
        <w:trPr>
          <w:gridAfter w:val="1"/>
          <w:wAfter w:w="14" w:type="dxa"/>
          <w:trHeight w:val="736"/>
        </w:trPr>
        <w:tc>
          <w:tcPr>
            <w:tcW w:w="727" w:type="dxa"/>
            <w:vAlign w:val="center"/>
          </w:tcPr>
          <w:p w14:paraId="54DA9FCB" w14:textId="77777777" w:rsidR="006E37A5" w:rsidRPr="00AC3E9C" w:rsidRDefault="006E37A5" w:rsidP="006E37A5">
            <w:pPr>
              <w:spacing w:line="276" w:lineRule="auto"/>
            </w:pPr>
            <w:r w:rsidRPr="00AC3E9C">
              <w:t>D5.7</w:t>
            </w:r>
          </w:p>
        </w:tc>
        <w:tc>
          <w:tcPr>
            <w:tcW w:w="3657" w:type="dxa"/>
            <w:vAlign w:val="center"/>
          </w:tcPr>
          <w:p w14:paraId="62310343" w14:textId="77777777" w:rsidR="006E37A5" w:rsidRPr="00AC3E9C" w:rsidRDefault="006E37A5" w:rsidP="006E37A5">
            <w:pPr>
              <w:spacing w:line="276" w:lineRule="auto"/>
            </w:pPr>
            <w:r w:rsidRPr="00AC3E9C">
              <w:t>Puteți efectua activitățile necesare?</w:t>
            </w:r>
          </w:p>
        </w:tc>
        <w:tc>
          <w:tcPr>
            <w:tcW w:w="1023" w:type="dxa"/>
            <w:vAlign w:val="center"/>
          </w:tcPr>
          <w:p w14:paraId="0D571D59" w14:textId="77777777" w:rsidR="006E37A5" w:rsidRPr="00AC3E9C" w:rsidRDefault="006E37A5" w:rsidP="006E37A5">
            <w:pPr>
              <w:spacing w:line="276" w:lineRule="auto"/>
            </w:pPr>
            <w:r w:rsidRPr="00AC3E9C">
              <w:t>Deloc</w:t>
            </w:r>
          </w:p>
        </w:tc>
        <w:tc>
          <w:tcPr>
            <w:tcW w:w="878" w:type="dxa"/>
            <w:vAlign w:val="center"/>
          </w:tcPr>
          <w:p w14:paraId="620DAA69" w14:textId="77777777" w:rsidR="006E37A5" w:rsidRPr="00AC3E9C" w:rsidRDefault="006E37A5" w:rsidP="006E37A5">
            <w:pPr>
              <w:spacing w:line="276" w:lineRule="auto"/>
            </w:pPr>
            <w:r w:rsidRPr="00AC3E9C">
              <w:t>Ușor</w:t>
            </w:r>
          </w:p>
        </w:tc>
        <w:tc>
          <w:tcPr>
            <w:tcW w:w="1316" w:type="dxa"/>
            <w:vAlign w:val="center"/>
          </w:tcPr>
          <w:p w14:paraId="414F5822" w14:textId="77777777" w:rsidR="006E37A5" w:rsidRPr="00AC3E9C" w:rsidRDefault="006E37A5" w:rsidP="006E37A5">
            <w:pPr>
              <w:spacing w:line="276" w:lineRule="auto"/>
            </w:pPr>
            <w:r w:rsidRPr="00AC3E9C">
              <w:t>Moderat</w:t>
            </w:r>
          </w:p>
        </w:tc>
        <w:tc>
          <w:tcPr>
            <w:tcW w:w="879" w:type="dxa"/>
            <w:vAlign w:val="center"/>
          </w:tcPr>
          <w:p w14:paraId="1BF4EFF6" w14:textId="77777777" w:rsidR="006E37A5" w:rsidRPr="00AC3E9C" w:rsidRDefault="006E37A5" w:rsidP="006E37A5">
            <w:pPr>
              <w:spacing w:line="276" w:lineRule="auto"/>
            </w:pPr>
            <w:r w:rsidRPr="00AC3E9C">
              <w:t>Sever</w:t>
            </w:r>
          </w:p>
        </w:tc>
        <w:tc>
          <w:tcPr>
            <w:tcW w:w="1610" w:type="dxa"/>
            <w:vAlign w:val="center"/>
          </w:tcPr>
          <w:p w14:paraId="1EA68184" w14:textId="77777777" w:rsidR="006E37A5" w:rsidRPr="00AC3E9C" w:rsidRDefault="006E37A5" w:rsidP="006E37A5">
            <w:pPr>
              <w:spacing w:line="276" w:lineRule="auto"/>
            </w:pPr>
            <w:r w:rsidRPr="00AC3E9C">
              <w:t>Dificil sau imposibil</w:t>
            </w:r>
          </w:p>
        </w:tc>
      </w:tr>
      <w:tr w:rsidR="006E37A5" w:rsidRPr="00AC3E9C" w14:paraId="4140EA10" w14:textId="77777777" w:rsidTr="00A15D92">
        <w:trPr>
          <w:gridAfter w:val="1"/>
          <w:wAfter w:w="14" w:type="dxa"/>
          <w:trHeight w:val="655"/>
        </w:trPr>
        <w:tc>
          <w:tcPr>
            <w:tcW w:w="727" w:type="dxa"/>
            <w:vAlign w:val="center"/>
          </w:tcPr>
          <w:p w14:paraId="0943362D" w14:textId="77777777" w:rsidR="006E37A5" w:rsidRPr="00AC3E9C" w:rsidRDefault="006E37A5" w:rsidP="006E37A5">
            <w:pPr>
              <w:spacing w:line="276" w:lineRule="auto"/>
            </w:pPr>
            <w:r w:rsidRPr="00AC3E9C">
              <w:t>D5.8</w:t>
            </w:r>
          </w:p>
        </w:tc>
        <w:tc>
          <w:tcPr>
            <w:tcW w:w="3657" w:type="dxa"/>
            <w:vAlign w:val="center"/>
          </w:tcPr>
          <w:p w14:paraId="7281FF30" w14:textId="77777777" w:rsidR="006E37A5" w:rsidRPr="00AC3E9C" w:rsidRDefault="006E37A5" w:rsidP="006E37A5">
            <w:pPr>
              <w:spacing w:line="276" w:lineRule="auto"/>
            </w:pPr>
            <w:r w:rsidRPr="00AC3E9C">
              <w:t>Puteți efectua activitățile necesare la timp?</w:t>
            </w:r>
          </w:p>
        </w:tc>
        <w:tc>
          <w:tcPr>
            <w:tcW w:w="1023" w:type="dxa"/>
            <w:vAlign w:val="center"/>
          </w:tcPr>
          <w:p w14:paraId="0027C00A" w14:textId="77777777" w:rsidR="006E37A5" w:rsidRPr="00AC3E9C" w:rsidRDefault="006E37A5" w:rsidP="006E37A5">
            <w:pPr>
              <w:spacing w:line="276" w:lineRule="auto"/>
            </w:pPr>
            <w:r w:rsidRPr="00AC3E9C">
              <w:t>Deloc</w:t>
            </w:r>
          </w:p>
        </w:tc>
        <w:tc>
          <w:tcPr>
            <w:tcW w:w="878" w:type="dxa"/>
            <w:vAlign w:val="center"/>
          </w:tcPr>
          <w:p w14:paraId="0FFEECD1" w14:textId="77777777" w:rsidR="006E37A5" w:rsidRPr="00AC3E9C" w:rsidRDefault="006E37A5" w:rsidP="006E37A5">
            <w:pPr>
              <w:spacing w:line="276" w:lineRule="auto"/>
            </w:pPr>
            <w:r w:rsidRPr="00AC3E9C">
              <w:t>Ușor</w:t>
            </w:r>
          </w:p>
        </w:tc>
        <w:tc>
          <w:tcPr>
            <w:tcW w:w="1316" w:type="dxa"/>
            <w:vAlign w:val="center"/>
          </w:tcPr>
          <w:p w14:paraId="41CFD5B5" w14:textId="77777777" w:rsidR="006E37A5" w:rsidRPr="00AC3E9C" w:rsidRDefault="006E37A5" w:rsidP="006E37A5">
            <w:pPr>
              <w:spacing w:line="276" w:lineRule="auto"/>
            </w:pPr>
            <w:r w:rsidRPr="00AC3E9C">
              <w:t>Moderat</w:t>
            </w:r>
          </w:p>
        </w:tc>
        <w:tc>
          <w:tcPr>
            <w:tcW w:w="879" w:type="dxa"/>
            <w:vAlign w:val="center"/>
          </w:tcPr>
          <w:p w14:paraId="5D466969" w14:textId="77777777" w:rsidR="006E37A5" w:rsidRPr="00AC3E9C" w:rsidRDefault="006E37A5" w:rsidP="006E37A5">
            <w:pPr>
              <w:spacing w:line="276" w:lineRule="auto"/>
            </w:pPr>
            <w:r w:rsidRPr="00AC3E9C">
              <w:t>Sever</w:t>
            </w:r>
          </w:p>
        </w:tc>
        <w:tc>
          <w:tcPr>
            <w:tcW w:w="1610" w:type="dxa"/>
            <w:vAlign w:val="center"/>
          </w:tcPr>
          <w:p w14:paraId="7146B955" w14:textId="77777777" w:rsidR="006E37A5" w:rsidRPr="00AC3E9C" w:rsidRDefault="006E37A5" w:rsidP="006E37A5">
            <w:pPr>
              <w:spacing w:line="276" w:lineRule="auto"/>
            </w:pPr>
            <w:r w:rsidRPr="00AC3E9C">
              <w:t>Dificil sau imposibil</w:t>
            </w:r>
          </w:p>
        </w:tc>
      </w:tr>
      <w:tr w:rsidR="006E37A5" w:rsidRPr="00AC3E9C" w14:paraId="73C8DE0F" w14:textId="77777777" w:rsidTr="00A15D92">
        <w:trPr>
          <w:trHeight w:val="366"/>
        </w:trPr>
        <w:tc>
          <w:tcPr>
            <w:tcW w:w="10104" w:type="dxa"/>
            <w:gridSpan w:val="8"/>
            <w:vAlign w:val="center"/>
          </w:tcPr>
          <w:p w14:paraId="72604F23" w14:textId="77777777" w:rsidR="006E37A5" w:rsidRPr="00AC3E9C" w:rsidRDefault="006E37A5" w:rsidP="006E37A5">
            <w:pPr>
              <w:spacing w:line="276" w:lineRule="auto"/>
              <w:rPr>
                <w:b/>
              </w:rPr>
            </w:pPr>
            <w:r w:rsidRPr="00AC3E9C">
              <w:rPr>
                <w:b/>
              </w:rPr>
              <w:t xml:space="preserve">Participarea la activități în societate </w:t>
            </w:r>
          </w:p>
        </w:tc>
      </w:tr>
      <w:tr w:rsidR="006E37A5" w:rsidRPr="00AC3E9C" w14:paraId="07AC202E" w14:textId="77777777" w:rsidTr="00A15D92">
        <w:trPr>
          <w:trHeight w:val="366"/>
        </w:trPr>
        <w:tc>
          <w:tcPr>
            <w:tcW w:w="10104" w:type="dxa"/>
            <w:gridSpan w:val="8"/>
            <w:vAlign w:val="center"/>
          </w:tcPr>
          <w:p w14:paraId="7BFBD876" w14:textId="77777777" w:rsidR="006E37A5" w:rsidRPr="00AC3E9C" w:rsidRDefault="006E37A5" w:rsidP="006E37A5">
            <w:pPr>
              <w:spacing w:line="276" w:lineRule="auto"/>
            </w:pPr>
            <w:r w:rsidRPr="00AC3E9C">
              <w:t xml:space="preserve">În ultimele 30 de zile: </w:t>
            </w:r>
          </w:p>
        </w:tc>
      </w:tr>
      <w:tr w:rsidR="006E37A5" w:rsidRPr="00AC3E9C" w14:paraId="60022415" w14:textId="77777777" w:rsidTr="00A15D92">
        <w:trPr>
          <w:trHeight w:val="732"/>
        </w:trPr>
        <w:tc>
          <w:tcPr>
            <w:tcW w:w="727" w:type="dxa"/>
            <w:vAlign w:val="center"/>
          </w:tcPr>
          <w:p w14:paraId="715B3B2E" w14:textId="77777777" w:rsidR="006E37A5" w:rsidRPr="00AC3E9C" w:rsidRDefault="006E37A5" w:rsidP="006E37A5">
            <w:pPr>
              <w:spacing w:line="276" w:lineRule="auto"/>
            </w:pPr>
            <w:r w:rsidRPr="00AC3E9C">
              <w:t>D6.1</w:t>
            </w:r>
          </w:p>
        </w:tc>
        <w:tc>
          <w:tcPr>
            <w:tcW w:w="3657" w:type="dxa"/>
            <w:vAlign w:val="center"/>
          </w:tcPr>
          <w:p w14:paraId="53FA55EF" w14:textId="71687BA7" w:rsidR="006E37A5" w:rsidRPr="00AC3E9C" w:rsidRDefault="007445FD" w:rsidP="006E37A5">
            <w:pPr>
              <w:spacing w:line="276" w:lineRule="auto"/>
            </w:pPr>
            <w:r w:rsidRPr="00AC3E9C">
              <w:t>Cât</w:t>
            </w:r>
            <w:r w:rsidR="006E37A5" w:rsidRPr="00AC3E9C">
              <w:t xml:space="preserve"> de problematic a fost să vă încadrați în activitățile comunității </w:t>
            </w:r>
            <w:r w:rsidR="006E37A5" w:rsidRPr="00AC3E9C">
              <w:br/>
              <w:t>( festivități, activități religioase, altele) în felul în care oricare altă persoană o face?</w:t>
            </w:r>
            <w:r w:rsidR="006E37A5" w:rsidRPr="00AC3E9C">
              <w:tab/>
            </w:r>
          </w:p>
        </w:tc>
        <w:tc>
          <w:tcPr>
            <w:tcW w:w="1023" w:type="dxa"/>
            <w:vAlign w:val="center"/>
          </w:tcPr>
          <w:p w14:paraId="45BFA656" w14:textId="77777777" w:rsidR="006E37A5" w:rsidRPr="00AC3E9C" w:rsidRDefault="006E37A5" w:rsidP="006E37A5">
            <w:pPr>
              <w:spacing w:line="276" w:lineRule="auto"/>
            </w:pPr>
            <w:r w:rsidRPr="00AC3E9C">
              <w:t>Deloc</w:t>
            </w:r>
          </w:p>
        </w:tc>
        <w:tc>
          <w:tcPr>
            <w:tcW w:w="878" w:type="dxa"/>
            <w:vAlign w:val="center"/>
          </w:tcPr>
          <w:p w14:paraId="645D1C63" w14:textId="77777777" w:rsidR="006E37A5" w:rsidRPr="00AC3E9C" w:rsidRDefault="006E37A5" w:rsidP="006E37A5">
            <w:pPr>
              <w:spacing w:line="276" w:lineRule="auto"/>
            </w:pPr>
            <w:r w:rsidRPr="00AC3E9C">
              <w:t>Ușor</w:t>
            </w:r>
          </w:p>
        </w:tc>
        <w:tc>
          <w:tcPr>
            <w:tcW w:w="1316" w:type="dxa"/>
            <w:vAlign w:val="center"/>
          </w:tcPr>
          <w:p w14:paraId="6316F86D" w14:textId="77777777" w:rsidR="006E37A5" w:rsidRPr="00AC3E9C" w:rsidRDefault="006E37A5" w:rsidP="006E37A5">
            <w:pPr>
              <w:spacing w:line="276" w:lineRule="auto"/>
            </w:pPr>
            <w:r w:rsidRPr="00AC3E9C">
              <w:t>Moderat</w:t>
            </w:r>
          </w:p>
        </w:tc>
        <w:tc>
          <w:tcPr>
            <w:tcW w:w="879" w:type="dxa"/>
            <w:vAlign w:val="center"/>
          </w:tcPr>
          <w:p w14:paraId="03454E1C" w14:textId="77777777" w:rsidR="006E37A5" w:rsidRPr="00AC3E9C" w:rsidRDefault="006E37A5" w:rsidP="006E37A5">
            <w:pPr>
              <w:spacing w:line="276" w:lineRule="auto"/>
            </w:pPr>
            <w:r w:rsidRPr="00AC3E9C">
              <w:t>Sever</w:t>
            </w:r>
          </w:p>
        </w:tc>
        <w:tc>
          <w:tcPr>
            <w:tcW w:w="1624" w:type="dxa"/>
            <w:gridSpan w:val="2"/>
            <w:vAlign w:val="center"/>
          </w:tcPr>
          <w:p w14:paraId="14D239DA" w14:textId="77777777" w:rsidR="006E37A5" w:rsidRPr="00AC3E9C" w:rsidRDefault="006E37A5" w:rsidP="006E37A5">
            <w:pPr>
              <w:spacing w:line="276" w:lineRule="auto"/>
            </w:pPr>
            <w:r w:rsidRPr="00AC3E9C">
              <w:t>Dificil sau imposibil</w:t>
            </w:r>
          </w:p>
        </w:tc>
      </w:tr>
      <w:tr w:rsidR="006E37A5" w:rsidRPr="00AC3E9C" w14:paraId="160338B7" w14:textId="77777777" w:rsidTr="00A15D92">
        <w:trPr>
          <w:trHeight w:val="732"/>
        </w:trPr>
        <w:tc>
          <w:tcPr>
            <w:tcW w:w="727" w:type="dxa"/>
            <w:vAlign w:val="center"/>
          </w:tcPr>
          <w:p w14:paraId="4D2F19D6" w14:textId="77777777" w:rsidR="006E37A5" w:rsidRPr="00AC3E9C" w:rsidRDefault="006E37A5" w:rsidP="006E37A5">
            <w:pPr>
              <w:spacing w:line="276" w:lineRule="auto"/>
            </w:pPr>
            <w:r w:rsidRPr="00AC3E9C">
              <w:t>D6.2</w:t>
            </w:r>
          </w:p>
        </w:tc>
        <w:tc>
          <w:tcPr>
            <w:tcW w:w="3657" w:type="dxa"/>
            <w:vAlign w:val="center"/>
          </w:tcPr>
          <w:p w14:paraId="22FF0946" w14:textId="0BE2E9FE" w:rsidR="006E37A5" w:rsidRPr="00AC3E9C" w:rsidRDefault="007445FD" w:rsidP="006E37A5">
            <w:pPr>
              <w:spacing w:line="276" w:lineRule="auto"/>
            </w:pPr>
            <w:r w:rsidRPr="00AC3E9C">
              <w:t>Cât</w:t>
            </w:r>
            <w:r w:rsidR="006E37A5" w:rsidRPr="00AC3E9C">
              <w:t xml:space="preserve"> de mult v-au împiedicat barierele și  obstacole din mediul înconjurător să participați la viața comunității?</w:t>
            </w:r>
          </w:p>
        </w:tc>
        <w:tc>
          <w:tcPr>
            <w:tcW w:w="1023" w:type="dxa"/>
            <w:vAlign w:val="center"/>
          </w:tcPr>
          <w:p w14:paraId="2D1396CD" w14:textId="77777777" w:rsidR="006E37A5" w:rsidRPr="00AC3E9C" w:rsidRDefault="006E37A5" w:rsidP="006E37A5">
            <w:pPr>
              <w:spacing w:line="276" w:lineRule="auto"/>
            </w:pPr>
            <w:r w:rsidRPr="00AC3E9C">
              <w:t>Deloc</w:t>
            </w:r>
          </w:p>
        </w:tc>
        <w:tc>
          <w:tcPr>
            <w:tcW w:w="878" w:type="dxa"/>
            <w:vAlign w:val="center"/>
          </w:tcPr>
          <w:p w14:paraId="638CFE2D" w14:textId="77777777" w:rsidR="006E37A5" w:rsidRPr="00AC3E9C" w:rsidRDefault="006E37A5" w:rsidP="006E37A5">
            <w:pPr>
              <w:spacing w:line="276" w:lineRule="auto"/>
            </w:pPr>
            <w:r w:rsidRPr="00AC3E9C">
              <w:t>Ușor</w:t>
            </w:r>
          </w:p>
        </w:tc>
        <w:tc>
          <w:tcPr>
            <w:tcW w:w="1316" w:type="dxa"/>
            <w:vAlign w:val="center"/>
          </w:tcPr>
          <w:p w14:paraId="32FFFE08" w14:textId="77777777" w:rsidR="006E37A5" w:rsidRPr="00AC3E9C" w:rsidRDefault="006E37A5" w:rsidP="006E37A5">
            <w:pPr>
              <w:spacing w:line="276" w:lineRule="auto"/>
            </w:pPr>
            <w:r w:rsidRPr="00AC3E9C">
              <w:t>Moderat</w:t>
            </w:r>
          </w:p>
        </w:tc>
        <w:tc>
          <w:tcPr>
            <w:tcW w:w="879" w:type="dxa"/>
            <w:vAlign w:val="center"/>
          </w:tcPr>
          <w:p w14:paraId="21C15226" w14:textId="77777777" w:rsidR="006E37A5" w:rsidRPr="00AC3E9C" w:rsidRDefault="006E37A5" w:rsidP="006E37A5">
            <w:pPr>
              <w:spacing w:line="276" w:lineRule="auto"/>
            </w:pPr>
            <w:r w:rsidRPr="00AC3E9C">
              <w:t>Sever</w:t>
            </w:r>
          </w:p>
        </w:tc>
        <w:tc>
          <w:tcPr>
            <w:tcW w:w="1624" w:type="dxa"/>
            <w:gridSpan w:val="2"/>
            <w:vAlign w:val="center"/>
          </w:tcPr>
          <w:p w14:paraId="10793C19" w14:textId="77777777" w:rsidR="006E37A5" w:rsidRPr="00AC3E9C" w:rsidRDefault="006E37A5" w:rsidP="006E37A5">
            <w:pPr>
              <w:spacing w:line="276" w:lineRule="auto"/>
            </w:pPr>
            <w:r w:rsidRPr="00AC3E9C">
              <w:t>Dificil sau imposibil</w:t>
            </w:r>
          </w:p>
        </w:tc>
      </w:tr>
      <w:tr w:rsidR="006E37A5" w:rsidRPr="00AC3E9C" w14:paraId="2746C021" w14:textId="77777777" w:rsidTr="00A15D92">
        <w:trPr>
          <w:trHeight w:val="732"/>
        </w:trPr>
        <w:tc>
          <w:tcPr>
            <w:tcW w:w="727" w:type="dxa"/>
            <w:vAlign w:val="center"/>
          </w:tcPr>
          <w:p w14:paraId="14A38FB6" w14:textId="77777777" w:rsidR="006E37A5" w:rsidRPr="00AC3E9C" w:rsidRDefault="006E37A5" w:rsidP="006E37A5">
            <w:pPr>
              <w:spacing w:line="276" w:lineRule="auto"/>
            </w:pPr>
            <w:r w:rsidRPr="00AC3E9C">
              <w:t>D6.3</w:t>
            </w:r>
          </w:p>
        </w:tc>
        <w:tc>
          <w:tcPr>
            <w:tcW w:w="3657" w:type="dxa"/>
            <w:vAlign w:val="center"/>
          </w:tcPr>
          <w:p w14:paraId="61CCFAAD" w14:textId="37334580" w:rsidR="006E37A5" w:rsidRPr="00AC3E9C" w:rsidRDefault="007445FD" w:rsidP="006E37A5">
            <w:pPr>
              <w:spacing w:line="276" w:lineRule="auto"/>
            </w:pPr>
            <w:r w:rsidRPr="00AC3E9C">
              <w:t>Cât</w:t>
            </w:r>
            <w:r w:rsidR="006E37A5" w:rsidRPr="00AC3E9C">
              <w:t xml:space="preserve"> de greu v-a fost să trăiți cu demnitate din cauza atitudinii și acțiunilor altor persoane ?</w:t>
            </w:r>
          </w:p>
        </w:tc>
        <w:tc>
          <w:tcPr>
            <w:tcW w:w="1023" w:type="dxa"/>
            <w:vAlign w:val="center"/>
          </w:tcPr>
          <w:p w14:paraId="0FB9BC95" w14:textId="77777777" w:rsidR="006E37A5" w:rsidRPr="00AC3E9C" w:rsidRDefault="006E37A5" w:rsidP="006E37A5">
            <w:pPr>
              <w:spacing w:line="276" w:lineRule="auto"/>
            </w:pPr>
            <w:r w:rsidRPr="00AC3E9C">
              <w:t>Deloc</w:t>
            </w:r>
          </w:p>
        </w:tc>
        <w:tc>
          <w:tcPr>
            <w:tcW w:w="878" w:type="dxa"/>
            <w:vAlign w:val="center"/>
          </w:tcPr>
          <w:p w14:paraId="63844BA9" w14:textId="77777777" w:rsidR="006E37A5" w:rsidRPr="00AC3E9C" w:rsidRDefault="006E37A5" w:rsidP="006E37A5">
            <w:pPr>
              <w:spacing w:line="276" w:lineRule="auto"/>
            </w:pPr>
            <w:r w:rsidRPr="00AC3E9C">
              <w:t>Ușor</w:t>
            </w:r>
          </w:p>
        </w:tc>
        <w:tc>
          <w:tcPr>
            <w:tcW w:w="1316" w:type="dxa"/>
            <w:vAlign w:val="center"/>
          </w:tcPr>
          <w:p w14:paraId="655780B0" w14:textId="77777777" w:rsidR="006E37A5" w:rsidRPr="00AC3E9C" w:rsidRDefault="006E37A5" w:rsidP="006E37A5">
            <w:pPr>
              <w:spacing w:line="276" w:lineRule="auto"/>
            </w:pPr>
            <w:r w:rsidRPr="00AC3E9C">
              <w:t>Moderat</w:t>
            </w:r>
          </w:p>
        </w:tc>
        <w:tc>
          <w:tcPr>
            <w:tcW w:w="879" w:type="dxa"/>
            <w:vAlign w:val="center"/>
          </w:tcPr>
          <w:p w14:paraId="68F0C829" w14:textId="77777777" w:rsidR="006E37A5" w:rsidRPr="00AC3E9C" w:rsidRDefault="006E37A5" w:rsidP="006E37A5">
            <w:pPr>
              <w:spacing w:line="276" w:lineRule="auto"/>
            </w:pPr>
            <w:r w:rsidRPr="00AC3E9C">
              <w:t>Sever</w:t>
            </w:r>
          </w:p>
        </w:tc>
        <w:tc>
          <w:tcPr>
            <w:tcW w:w="1624" w:type="dxa"/>
            <w:gridSpan w:val="2"/>
            <w:vAlign w:val="center"/>
          </w:tcPr>
          <w:p w14:paraId="783BC022" w14:textId="77777777" w:rsidR="006E37A5" w:rsidRPr="00AC3E9C" w:rsidRDefault="006E37A5" w:rsidP="006E37A5">
            <w:pPr>
              <w:spacing w:line="276" w:lineRule="auto"/>
            </w:pPr>
            <w:r w:rsidRPr="00AC3E9C">
              <w:t>Dificil sau imposibil</w:t>
            </w:r>
          </w:p>
        </w:tc>
      </w:tr>
      <w:tr w:rsidR="006E37A5" w:rsidRPr="00AC3E9C" w14:paraId="16B83A74" w14:textId="77777777" w:rsidTr="00A15D92">
        <w:trPr>
          <w:trHeight w:val="825"/>
        </w:trPr>
        <w:tc>
          <w:tcPr>
            <w:tcW w:w="727" w:type="dxa"/>
            <w:vAlign w:val="center"/>
          </w:tcPr>
          <w:p w14:paraId="60457B7E" w14:textId="77777777" w:rsidR="006E37A5" w:rsidRPr="00AC3E9C" w:rsidRDefault="006E37A5" w:rsidP="006E37A5">
            <w:pPr>
              <w:spacing w:line="276" w:lineRule="auto"/>
            </w:pPr>
            <w:r w:rsidRPr="00AC3E9C">
              <w:t>D6.4</w:t>
            </w:r>
          </w:p>
        </w:tc>
        <w:tc>
          <w:tcPr>
            <w:tcW w:w="3657" w:type="dxa"/>
            <w:vAlign w:val="center"/>
          </w:tcPr>
          <w:p w14:paraId="649F71E1" w14:textId="63558DD1" w:rsidR="006E37A5" w:rsidRPr="00AC3E9C" w:rsidRDefault="007445FD" w:rsidP="006E37A5">
            <w:pPr>
              <w:spacing w:line="276" w:lineRule="auto"/>
            </w:pPr>
            <w:r w:rsidRPr="00AC3E9C">
              <w:t>Cât</w:t>
            </w:r>
            <w:r w:rsidR="006E37A5" w:rsidRPr="00AC3E9C">
              <w:t xml:space="preserve"> timp ați acordat stării Dvs. de sănătate sau consecințelor acesteia?</w:t>
            </w:r>
          </w:p>
        </w:tc>
        <w:tc>
          <w:tcPr>
            <w:tcW w:w="1023" w:type="dxa"/>
            <w:vAlign w:val="center"/>
          </w:tcPr>
          <w:p w14:paraId="53E0AE29" w14:textId="77777777" w:rsidR="006E37A5" w:rsidRPr="00AC3E9C" w:rsidRDefault="006E37A5" w:rsidP="006E37A5">
            <w:pPr>
              <w:spacing w:line="276" w:lineRule="auto"/>
            </w:pPr>
            <w:r w:rsidRPr="00AC3E9C">
              <w:t>Deloc</w:t>
            </w:r>
          </w:p>
        </w:tc>
        <w:tc>
          <w:tcPr>
            <w:tcW w:w="878" w:type="dxa"/>
            <w:vAlign w:val="center"/>
          </w:tcPr>
          <w:p w14:paraId="6D864A89" w14:textId="77777777" w:rsidR="006E37A5" w:rsidRPr="00AC3E9C" w:rsidRDefault="006E37A5" w:rsidP="006E37A5">
            <w:pPr>
              <w:spacing w:line="276" w:lineRule="auto"/>
            </w:pPr>
            <w:r w:rsidRPr="00AC3E9C">
              <w:t>Ușor</w:t>
            </w:r>
          </w:p>
        </w:tc>
        <w:tc>
          <w:tcPr>
            <w:tcW w:w="1316" w:type="dxa"/>
            <w:vAlign w:val="center"/>
          </w:tcPr>
          <w:p w14:paraId="53E65C56" w14:textId="77777777" w:rsidR="006E37A5" w:rsidRPr="00AC3E9C" w:rsidRDefault="006E37A5" w:rsidP="006E37A5">
            <w:pPr>
              <w:spacing w:line="276" w:lineRule="auto"/>
            </w:pPr>
            <w:r w:rsidRPr="00AC3E9C">
              <w:t>Moderat</w:t>
            </w:r>
          </w:p>
        </w:tc>
        <w:tc>
          <w:tcPr>
            <w:tcW w:w="879" w:type="dxa"/>
            <w:vAlign w:val="center"/>
          </w:tcPr>
          <w:p w14:paraId="47711EBE" w14:textId="77777777" w:rsidR="006E37A5" w:rsidRPr="00AC3E9C" w:rsidRDefault="006E37A5" w:rsidP="006E37A5">
            <w:pPr>
              <w:spacing w:line="276" w:lineRule="auto"/>
            </w:pPr>
            <w:r w:rsidRPr="00AC3E9C">
              <w:t>Sever</w:t>
            </w:r>
          </w:p>
        </w:tc>
        <w:tc>
          <w:tcPr>
            <w:tcW w:w="1624" w:type="dxa"/>
            <w:gridSpan w:val="2"/>
            <w:vAlign w:val="center"/>
          </w:tcPr>
          <w:p w14:paraId="59B52E25" w14:textId="77777777" w:rsidR="006E37A5" w:rsidRPr="00AC3E9C" w:rsidRDefault="006E37A5" w:rsidP="006E37A5">
            <w:pPr>
              <w:spacing w:line="276" w:lineRule="auto"/>
            </w:pPr>
            <w:r w:rsidRPr="00AC3E9C">
              <w:t>Dificil sau imposibil</w:t>
            </w:r>
          </w:p>
        </w:tc>
      </w:tr>
      <w:tr w:rsidR="006E37A5" w:rsidRPr="00AC3E9C" w14:paraId="59D6189A" w14:textId="77777777" w:rsidTr="00A15D92">
        <w:trPr>
          <w:trHeight w:val="732"/>
        </w:trPr>
        <w:tc>
          <w:tcPr>
            <w:tcW w:w="727" w:type="dxa"/>
            <w:vAlign w:val="center"/>
          </w:tcPr>
          <w:p w14:paraId="34A73508" w14:textId="77777777" w:rsidR="006E37A5" w:rsidRPr="00AC3E9C" w:rsidRDefault="006E37A5" w:rsidP="006E37A5">
            <w:pPr>
              <w:spacing w:line="276" w:lineRule="auto"/>
            </w:pPr>
            <w:r w:rsidRPr="00AC3E9C">
              <w:t>D6.5</w:t>
            </w:r>
          </w:p>
        </w:tc>
        <w:tc>
          <w:tcPr>
            <w:tcW w:w="3657" w:type="dxa"/>
            <w:vAlign w:val="center"/>
          </w:tcPr>
          <w:p w14:paraId="0DAA32ED" w14:textId="684EA626" w:rsidR="006E37A5" w:rsidRPr="00AC3E9C" w:rsidRDefault="007445FD" w:rsidP="006E37A5">
            <w:pPr>
              <w:spacing w:line="276" w:lineRule="auto"/>
            </w:pPr>
            <w:r w:rsidRPr="00AC3E9C">
              <w:t>Cât</w:t>
            </w:r>
            <w:r w:rsidR="006E37A5" w:rsidRPr="00AC3E9C">
              <w:t xml:space="preserve"> de afectat ați fost datorită problemei Dvs. de sănătate?</w:t>
            </w:r>
          </w:p>
        </w:tc>
        <w:tc>
          <w:tcPr>
            <w:tcW w:w="1023" w:type="dxa"/>
            <w:vAlign w:val="center"/>
          </w:tcPr>
          <w:p w14:paraId="5570585B" w14:textId="77777777" w:rsidR="006E37A5" w:rsidRPr="00AC3E9C" w:rsidRDefault="006E37A5" w:rsidP="006E37A5">
            <w:pPr>
              <w:spacing w:line="276" w:lineRule="auto"/>
            </w:pPr>
            <w:r w:rsidRPr="00AC3E9C">
              <w:t>Deloc</w:t>
            </w:r>
          </w:p>
        </w:tc>
        <w:tc>
          <w:tcPr>
            <w:tcW w:w="878" w:type="dxa"/>
            <w:vAlign w:val="center"/>
          </w:tcPr>
          <w:p w14:paraId="51FA85FB" w14:textId="77777777" w:rsidR="006E37A5" w:rsidRPr="00AC3E9C" w:rsidRDefault="006E37A5" w:rsidP="006E37A5">
            <w:pPr>
              <w:spacing w:line="276" w:lineRule="auto"/>
            </w:pPr>
            <w:r w:rsidRPr="00AC3E9C">
              <w:t>Ușor</w:t>
            </w:r>
          </w:p>
        </w:tc>
        <w:tc>
          <w:tcPr>
            <w:tcW w:w="1316" w:type="dxa"/>
            <w:vAlign w:val="center"/>
          </w:tcPr>
          <w:p w14:paraId="12F2CFBE" w14:textId="77777777" w:rsidR="006E37A5" w:rsidRPr="00AC3E9C" w:rsidRDefault="006E37A5" w:rsidP="006E37A5">
            <w:pPr>
              <w:spacing w:line="276" w:lineRule="auto"/>
            </w:pPr>
            <w:r w:rsidRPr="00AC3E9C">
              <w:t>Moderat</w:t>
            </w:r>
          </w:p>
        </w:tc>
        <w:tc>
          <w:tcPr>
            <w:tcW w:w="879" w:type="dxa"/>
            <w:vAlign w:val="center"/>
          </w:tcPr>
          <w:p w14:paraId="08187289" w14:textId="77777777" w:rsidR="006E37A5" w:rsidRPr="00AC3E9C" w:rsidRDefault="006E37A5" w:rsidP="006E37A5">
            <w:pPr>
              <w:spacing w:line="276" w:lineRule="auto"/>
            </w:pPr>
            <w:r w:rsidRPr="00AC3E9C">
              <w:t>Sever</w:t>
            </w:r>
          </w:p>
        </w:tc>
        <w:tc>
          <w:tcPr>
            <w:tcW w:w="1624" w:type="dxa"/>
            <w:gridSpan w:val="2"/>
            <w:vAlign w:val="center"/>
          </w:tcPr>
          <w:p w14:paraId="2CEEA253" w14:textId="77777777" w:rsidR="006E37A5" w:rsidRPr="00AC3E9C" w:rsidRDefault="006E37A5" w:rsidP="006E37A5">
            <w:pPr>
              <w:spacing w:line="276" w:lineRule="auto"/>
            </w:pPr>
            <w:r w:rsidRPr="00AC3E9C">
              <w:t>Dificil sau imposibil</w:t>
            </w:r>
          </w:p>
        </w:tc>
      </w:tr>
      <w:tr w:rsidR="006E37A5" w:rsidRPr="00AC3E9C" w14:paraId="4096F935" w14:textId="77777777" w:rsidTr="00A15D92">
        <w:trPr>
          <w:trHeight w:val="732"/>
        </w:trPr>
        <w:tc>
          <w:tcPr>
            <w:tcW w:w="727" w:type="dxa"/>
            <w:vAlign w:val="center"/>
          </w:tcPr>
          <w:p w14:paraId="057AAC9B" w14:textId="77777777" w:rsidR="006E37A5" w:rsidRPr="00AC3E9C" w:rsidRDefault="006E37A5" w:rsidP="006E37A5">
            <w:pPr>
              <w:spacing w:line="276" w:lineRule="auto"/>
            </w:pPr>
            <w:r w:rsidRPr="00AC3E9C">
              <w:t>D6.6</w:t>
            </w:r>
          </w:p>
        </w:tc>
        <w:tc>
          <w:tcPr>
            <w:tcW w:w="3657" w:type="dxa"/>
            <w:vAlign w:val="center"/>
          </w:tcPr>
          <w:p w14:paraId="4E3C75EC" w14:textId="77777777" w:rsidR="006E37A5" w:rsidRPr="00AC3E9C" w:rsidRDefault="006E37A5" w:rsidP="006E37A5">
            <w:pPr>
              <w:spacing w:line="276" w:lineRule="auto"/>
            </w:pPr>
            <w:r w:rsidRPr="00AC3E9C">
              <w:t>Cât de mult a afectat sănătatea dvs. resursele financiare proprii sau ale familiei dvs.?</w:t>
            </w:r>
            <w:r w:rsidRPr="00AC3E9C">
              <w:tab/>
            </w:r>
          </w:p>
        </w:tc>
        <w:tc>
          <w:tcPr>
            <w:tcW w:w="1023" w:type="dxa"/>
            <w:vAlign w:val="center"/>
          </w:tcPr>
          <w:p w14:paraId="0084C0BF" w14:textId="77777777" w:rsidR="006E37A5" w:rsidRPr="00AC3E9C" w:rsidRDefault="006E37A5" w:rsidP="006E37A5">
            <w:pPr>
              <w:spacing w:line="276" w:lineRule="auto"/>
            </w:pPr>
            <w:r w:rsidRPr="00AC3E9C">
              <w:t>Deloc</w:t>
            </w:r>
          </w:p>
        </w:tc>
        <w:tc>
          <w:tcPr>
            <w:tcW w:w="878" w:type="dxa"/>
            <w:vAlign w:val="center"/>
          </w:tcPr>
          <w:p w14:paraId="7FE302F9" w14:textId="77777777" w:rsidR="006E37A5" w:rsidRPr="00AC3E9C" w:rsidRDefault="006E37A5" w:rsidP="006E37A5">
            <w:pPr>
              <w:spacing w:line="276" w:lineRule="auto"/>
            </w:pPr>
            <w:r w:rsidRPr="00AC3E9C">
              <w:t>Ușor</w:t>
            </w:r>
          </w:p>
        </w:tc>
        <w:tc>
          <w:tcPr>
            <w:tcW w:w="1316" w:type="dxa"/>
            <w:vAlign w:val="center"/>
          </w:tcPr>
          <w:p w14:paraId="42F61560" w14:textId="77777777" w:rsidR="006E37A5" w:rsidRPr="00AC3E9C" w:rsidRDefault="006E37A5" w:rsidP="006E37A5">
            <w:pPr>
              <w:spacing w:line="276" w:lineRule="auto"/>
            </w:pPr>
            <w:r w:rsidRPr="00AC3E9C">
              <w:t>Moderat</w:t>
            </w:r>
          </w:p>
        </w:tc>
        <w:tc>
          <w:tcPr>
            <w:tcW w:w="879" w:type="dxa"/>
            <w:vAlign w:val="center"/>
          </w:tcPr>
          <w:p w14:paraId="759EE01C" w14:textId="77777777" w:rsidR="006E37A5" w:rsidRPr="00AC3E9C" w:rsidRDefault="006E37A5" w:rsidP="006E37A5">
            <w:pPr>
              <w:spacing w:line="276" w:lineRule="auto"/>
            </w:pPr>
            <w:r w:rsidRPr="00AC3E9C">
              <w:t>Sever</w:t>
            </w:r>
          </w:p>
        </w:tc>
        <w:tc>
          <w:tcPr>
            <w:tcW w:w="1624" w:type="dxa"/>
            <w:gridSpan w:val="2"/>
            <w:vAlign w:val="center"/>
          </w:tcPr>
          <w:p w14:paraId="6B088303" w14:textId="77777777" w:rsidR="006E37A5" w:rsidRPr="00AC3E9C" w:rsidRDefault="006E37A5" w:rsidP="006E37A5">
            <w:pPr>
              <w:spacing w:line="276" w:lineRule="auto"/>
            </w:pPr>
            <w:r w:rsidRPr="00AC3E9C">
              <w:t>Dificil sau imposibil</w:t>
            </w:r>
          </w:p>
        </w:tc>
      </w:tr>
      <w:tr w:rsidR="006E37A5" w:rsidRPr="00AC3E9C" w14:paraId="568AE5CB" w14:textId="77777777" w:rsidTr="00A15D92">
        <w:trPr>
          <w:trHeight w:val="732"/>
        </w:trPr>
        <w:tc>
          <w:tcPr>
            <w:tcW w:w="727" w:type="dxa"/>
            <w:vAlign w:val="center"/>
          </w:tcPr>
          <w:p w14:paraId="7AE34E7A" w14:textId="77777777" w:rsidR="006E37A5" w:rsidRPr="00AC3E9C" w:rsidRDefault="006E37A5" w:rsidP="006E37A5">
            <w:pPr>
              <w:spacing w:line="276" w:lineRule="auto"/>
            </w:pPr>
            <w:r w:rsidRPr="00AC3E9C">
              <w:t>D6.7</w:t>
            </w:r>
          </w:p>
        </w:tc>
        <w:tc>
          <w:tcPr>
            <w:tcW w:w="3657" w:type="dxa"/>
            <w:vAlign w:val="center"/>
          </w:tcPr>
          <w:p w14:paraId="7D46918E" w14:textId="06EE45C6" w:rsidR="006E37A5" w:rsidRPr="00AC3E9C" w:rsidRDefault="007445FD" w:rsidP="006E37A5">
            <w:pPr>
              <w:spacing w:line="276" w:lineRule="auto"/>
            </w:pPr>
            <w:r w:rsidRPr="00AC3E9C">
              <w:t>Cât</w:t>
            </w:r>
            <w:r w:rsidR="006E37A5" w:rsidRPr="00AC3E9C">
              <w:t xml:space="preserve"> de problematică este viața familiei Dvs. din cauza stării Dvs. de sănătate ?</w:t>
            </w:r>
          </w:p>
        </w:tc>
        <w:tc>
          <w:tcPr>
            <w:tcW w:w="1023" w:type="dxa"/>
            <w:vAlign w:val="center"/>
          </w:tcPr>
          <w:p w14:paraId="174B02E1" w14:textId="77777777" w:rsidR="006E37A5" w:rsidRPr="00AC3E9C" w:rsidRDefault="006E37A5" w:rsidP="006E37A5">
            <w:pPr>
              <w:spacing w:line="276" w:lineRule="auto"/>
            </w:pPr>
            <w:r w:rsidRPr="00AC3E9C">
              <w:t>Deloc</w:t>
            </w:r>
          </w:p>
        </w:tc>
        <w:tc>
          <w:tcPr>
            <w:tcW w:w="878" w:type="dxa"/>
            <w:vAlign w:val="center"/>
          </w:tcPr>
          <w:p w14:paraId="33BA22D1" w14:textId="77777777" w:rsidR="006E37A5" w:rsidRPr="00AC3E9C" w:rsidRDefault="006E37A5" w:rsidP="006E37A5">
            <w:pPr>
              <w:spacing w:line="276" w:lineRule="auto"/>
            </w:pPr>
            <w:r w:rsidRPr="00AC3E9C">
              <w:t>Ușor</w:t>
            </w:r>
          </w:p>
        </w:tc>
        <w:tc>
          <w:tcPr>
            <w:tcW w:w="1316" w:type="dxa"/>
            <w:vAlign w:val="center"/>
          </w:tcPr>
          <w:p w14:paraId="06D684CB" w14:textId="77777777" w:rsidR="006E37A5" w:rsidRPr="00AC3E9C" w:rsidRDefault="006E37A5" w:rsidP="006E37A5">
            <w:pPr>
              <w:spacing w:line="276" w:lineRule="auto"/>
            </w:pPr>
            <w:r w:rsidRPr="00AC3E9C">
              <w:t>Moderat</w:t>
            </w:r>
          </w:p>
        </w:tc>
        <w:tc>
          <w:tcPr>
            <w:tcW w:w="879" w:type="dxa"/>
            <w:vAlign w:val="center"/>
          </w:tcPr>
          <w:p w14:paraId="6EB1238E" w14:textId="77777777" w:rsidR="006E37A5" w:rsidRPr="00AC3E9C" w:rsidRDefault="006E37A5" w:rsidP="006E37A5">
            <w:pPr>
              <w:spacing w:line="276" w:lineRule="auto"/>
            </w:pPr>
            <w:r w:rsidRPr="00AC3E9C">
              <w:t>Sever</w:t>
            </w:r>
          </w:p>
        </w:tc>
        <w:tc>
          <w:tcPr>
            <w:tcW w:w="1624" w:type="dxa"/>
            <w:gridSpan w:val="2"/>
            <w:vAlign w:val="center"/>
          </w:tcPr>
          <w:p w14:paraId="1CADE730" w14:textId="77777777" w:rsidR="006E37A5" w:rsidRPr="00AC3E9C" w:rsidRDefault="006E37A5" w:rsidP="006E37A5">
            <w:pPr>
              <w:spacing w:line="276" w:lineRule="auto"/>
            </w:pPr>
            <w:r w:rsidRPr="00AC3E9C">
              <w:t>Dificil sau imposibil</w:t>
            </w:r>
          </w:p>
        </w:tc>
      </w:tr>
      <w:tr w:rsidR="006E37A5" w:rsidRPr="00AC3E9C" w14:paraId="6315138D" w14:textId="77777777" w:rsidTr="00A15D92">
        <w:trPr>
          <w:trHeight w:val="732"/>
        </w:trPr>
        <w:tc>
          <w:tcPr>
            <w:tcW w:w="727" w:type="dxa"/>
            <w:vAlign w:val="center"/>
          </w:tcPr>
          <w:p w14:paraId="299E6FEB" w14:textId="77777777" w:rsidR="006E37A5" w:rsidRPr="00AC3E9C" w:rsidRDefault="006E37A5" w:rsidP="006E37A5">
            <w:pPr>
              <w:spacing w:line="276" w:lineRule="auto"/>
            </w:pPr>
            <w:r w:rsidRPr="00AC3E9C">
              <w:t>D6.8</w:t>
            </w:r>
          </w:p>
        </w:tc>
        <w:tc>
          <w:tcPr>
            <w:tcW w:w="3657" w:type="dxa"/>
            <w:vAlign w:val="center"/>
          </w:tcPr>
          <w:p w14:paraId="3E3855AD" w14:textId="1943F016" w:rsidR="006E37A5" w:rsidRPr="00AC3E9C" w:rsidRDefault="007445FD" w:rsidP="006E37A5">
            <w:pPr>
              <w:spacing w:line="276" w:lineRule="auto"/>
            </w:pPr>
            <w:r w:rsidRPr="00AC3E9C">
              <w:t>Cât</w:t>
            </w:r>
            <w:r w:rsidR="006E37A5" w:rsidRPr="00AC3E9C">
              <w:t xml:space="preserve"> de dificil vă este să faceți lucruri pentru sine însuși și pentru plăcerea Dvs.?</w:t>
            </w:r>
          </w:p>
        </w:tc>
        <w:tc>
          <w:tcPr>
            <w:tcW w:w="1023" w:type="dxa"/>
            <w:vAlign w:val="center"/>
          </w:tcPr>
          <w:p w14:paraId="123B9662" w14:textId="77777777" w:rsidR="006E37A5" w:rsidRPr="00AC3E9C" w:rsidRDefault="006E37A5" w:rsidP="006E37A5">
            <w:pPr>
              <w:spacing w:line="276" w:lineRule="auto"/>
            </w:pPr>
            <w:r w:rsidRPr="00AC3E9C">
              <w:t>Deloc</w:t>
            </w:r>
          </w:p>
        </w:tc>
        <w:tc>
          <w:tcPr>
            <w:tcW w:w="878" w:type="dxa"/>
            <w:vAlign w:val="center"/>
          </w:tcPr>
          <w:p w14:paraId="1304DA7D" w14:textId="77777777" w:rsidR="006E37A5" w:rsidRPr="00AC3E9C" w:rsidRDefault="006E37A5" w:rsidP="006E37A5">
            <w:pPr>
              <w:spacing w:line="276" w:lineRule="auto"/>
            </w:pPr>
            <w:r w:rsidRPr="00AC3E9C">
              <w:t>Ușor</w:t>
            </w:r>
          </w:p>
        </w:tc>
        <w:tc>
          <w:tcPr>
            <w:tcW w:w="1316" w:type="dxa"/>
            <w:vAlign w:val="center"/>
          </w:tcPr>
          <w:p w14:paraId="3C3E9952" w14:textId="77777777" w:rsidR="006E37A5" w:rsidRPr="00AC3E9C" w:rsidRDefault="006E37A5" w:rsidP="006E37A5">
            <w:pPr>
              <w:spacing w:line="276" w:lineRule="auto"/>
            </w:pPr>
            <w:r w:rsidRPr="00AC3E9C">
              <w:t>Moderat</w:t>
            </w:r>
          </w:p>
        </w:tc>
        <w:tc>
          <w:tcPr>
            <w:tcW w:w="879" w:type="dxa"/>
            <w:vAlign w:val="center"/>
          </w:tcPr>
          <w:p w14:paraId="488CA333" w14:textId="77777777" w:rsidR="006E37A5" w:rsidRPr="00AC3E9C" w:rsidRDefault="006E37A5" w:rsidP="006E37A5">
            <w:pPr>
              <w:spacing w:line="276" w:lineRule="auto"/>
            </w:pPr>
            <w:r w:rsidRPr="00AC3E9C">
              <w:t>Sever</w:t>
            </w:r>
          </w:p>
        </w:tc>
        <w:tc>
          <w:tcPr>
            <w:tcW w:w="1624" w:type="dxa"/>
            <w:gridSpan w:val="2"/>
            <w:vAlign w:val="center"/>
          </w:tcPr>
          <w:p w14:paraId="565DAF25" w14:textId="77777777" w:rsidR="006E37A5" w:rsidRPr="00AC3E9C" w:rsidRDefault="006E37A5" w:rsidP="006E37A5">
            <w:pPr>
              <w:spacing w:line="276" w:lineRule="auto"/>
            </w:pPr>
            <w:r w:rsidRPr="00AC3E9C">
              <w:t>Dificil sau imposibil</w:t>
            </w:r>
          </w:p>
        </w:tc>
      </w:tr>
    </w:tbl>
    <w:p w14:paraId="3A9C04C1" w14:textId="77777777" w:rsidR="006E37A5" w:rsidRPr="00AC3E9C" w:rsidRDefault="006E37A5" w:rsidP="006E37A5">
      <w:pPr>
        <w:spacing w:after="120" w:line="276" w:lineRule="auto"/>
        <w:ind w:firstLine="567"/>
        <w:jc w:val="both"/>
      </w:pPr>
    </w:p>
    <w:p w14:paraId="0E6F359C" w14:textId="77777777" w:rsidR="006E37A5" w:rsidRPr="00AC3E9C" w:rsidRDefault="006E37A5" w:rsidP="006E37A5">
      <w:pPr>
        <w:spacing w:after="120" w:line="276" w:lineRule="auto"/>
        <w:ind w:firstLine="567"/>
        <w:jc w:val="both"/>
      </w:pPr>
    </w:p>
    <w:tbl>
      <w:tblPr>
        <w:tblStyle w:val="Tabelgril"/>
        <w:tblW w:w="9898" w:type="dxa"/>
        <w:tblLook w:val="04A0" w:firstRow="1" w:lastRow="0" w:firstColumn="1" w:lastColumn="0" w:noHBand="0" w:noVBand="1"/>
      </w:tblPr>
      <w:tblGrid>
        <w:gridCol w:w="989"/>
        <w:gridCol w:w="4960"/>
        <w:gridCol w:w="3949"/>
      </w:tblGrid>
      <w:tr w:rsidR="006E37A5" w:rsidRPr="00AC3E9C" w14:paraId="4182FF80" w14:textId="77777777" w:rsidTr="00A15D92">
        <w:trPr>
          <w:trHeight w:val="761"/>
        </w:trPr>
        <w:tc>
          <w:tcPr>
            <w:tcW w:w="989" w:type="dxa"/>
            <w:vAlign w:val="center"/>
          </w:tcPr>
          <w:p w14:paraId="5B685ED0" w14:textId="77777777" w:rsidR="006E37A5" w:rsidRPr="00AC3E9C" w:rsidRDefault="006E37A5" w:rsidP="006E37A5">
            <w:pPr>
              <w:spacing w:line="276" w:lineRule="auto"/>
              <w:jc w:val="center"/>
            </w:pPr>
            <w:r w:rsidRPr="00AC3E9C">
              <w:lastRenderedPageBreak/>
              <w:t>H1</w:t>
            </w:r>
          </w:p>
        </w:tc>
        <w:tc>
          <w:tcPr>
            <w:tcW w:w="4960" w:type="dxa"/>
            <w:vAlign w:val="center"/>
          </w:tcPr>
          <w:p w14:paraId="4E0A33CB" w14:textId="5D8C690F" w:rsidR="006E37A5" w:rsidRPr="00AC3E9C" w:rsidRDefault="006E37A5" w:rsidP="006E37A5">
            <w:pPr>
              <w:spacing w:line="276" w:lineRule="auto"/>
            </w:pPr>
            <w:r w:rsidRPr="00AC3E9C">
              <w:t xml:space="preserve">În general, ultimele 30 de zile, </w:t>
            </w:r>
            <w:r w:rsidR="007445FD" w:rsidRPr="00AC3E9C">
              <w:t>câte</w:t>
            </w:r>
            <w:r w:rsidRPr="00AC3E9C">
              <w:t xml:space="preserve"> zile au fost prezente cu dificultăți?</w:t>
            </w:r>
          </w:p>
        </w:tc>
        <w:tc>
          <w:tcPr>
            <w:tcW w:w="3949" w:type="dxa"/>
            <w:vAlign w:val="center"/>
          </w:tcPr>
          <w:p w14:paraId="7871D19A" w14:textId="77777777" w:rsidR="006E37A5" w:rsidRPr="00AC3E9C" w:rsidRDefault="006E37A5" w:rsidP="006E37A5">
            <w:pPr>
              <w:spacing w:line="276" w:lineRule="auto"/>
            </w:pPr>
            <w:r w:rsidRPr="00AC3E9C">
              <w:t>Înregistrați numărul zilelor  __________</w:t>
            </w:r>
          </w:p>
        </w:tc>
      </w:tr>
      <w:tr w:rsidR="006E37A5" w:rsidRPr="00AC3E9C" w14:paraId="0AF856CF" w14:textId="77777777" w:rsidTr="00A15D92">
        <w:trPr>
          <w:trHeight w:val="1142"/>
        </w:trPr>
        <w:tc>
          <w:tcPr>
            <w:tcW w:w="989" w:type="dxa"/>
            <w:vAlign w:val="center"/>
          </w:tcPr>
          <w:p w14:paraId="5990A365" w14:textId="77777777" w:rsidR="006E37A5" w:rsidRPr="00AC3E9C" w:rsidRDefault="006E37A5" w:rsidP="006E37A5">
            <w:pPr>
              <w:spacing w:line="276" w:lineRule="auto"/>
              <w:jc w:val="center"/>
            </w:pPr>
            <w:r w:rsidRPr="00AC3E9C">
              <w:t>H2</w:t>
            </w:r>
          </w:p>
        </w:tc>
        <w:tc>
          <w:tcPr>
            <w:tcW w:w="4960" w:type="dxa"/>
            <w:vAlign w:val="center"/>
          </w:tcPr>
          <w:p w14:paraId="1CD947FD" w14:textId="22BC9B28" w:rsidR="006E37A5" w:rsidRPr="00AC3E9C" w:rsidRDefault="006E37A5" w:rsidP="006E37A5">
            <w:pPr>
              <w:spacing w:line="276" w:lineRule="auto"/>
            </w:pPr>
            <w:r w:rsidRPr="00AC3E9C">
              <w:t xml:space="preserve">În ultimele 30 zile, pentru </w:t>
            </w:r>
            <w:r w:rsidR="007445FD" w:rsidRPr="00AC3E9C">
              <w:t>câte</w:t>
            </w:r>
            <w:r w:rsidRPr="00AC3E9C">
              <w:t xml:space="preserve"> zile nu ați fost capabil să efectuați  activitățile obișnuite datorită oricărei probleme de sănătate?</w:t>
            </w:r>
          </w:p>
        </w:tc>
        <w:tc>
          <w:tcPr>
            <w:tcW w:w="3949" w:type="dxa"/>
            <w:vAlign w:val="center"/>
          </w:tcPr>
          <w:p w14:paraId="56AB76C5" w14:textId="77777777" w:rsidR="006E37A5" w:rsidRPr="00AC3E9C" w:rsidRDefault="006E37A5" w:rsidP="006E37A5">
            <w:pPr>
              <w:spacing w:line="276" w:lineRule="auto"/>
            </w:pPr>
            <w:r w:rsidRPr="00AC3E9C">
              <w:t>Înregistrați numărul zilelor  __________</w:t>
            </w:r>
          </w:p>
        </w:tc>
      </w:tr>
      <w:tr w:rsidR="006E37A5" w:rsidRPr="00AC3E9C" w14:paraId="5DB07AB1" w14:textId="77777777" w:rsidTr="00A15D92">
        <w:trPr>
          <w:trHeight w:val="1523"/>
        </w:trPr>
        <w:tc>
          <w:tcPr>
            <w:tcW w:w="989" w:type="dxa"/>
            <w:vAlign w:val="center"/>
          </w:tcPr>
          <w:p w14:paraId="7427049C" w14:textId="77777777" w:rsidR="006E37A5" w:rsidRPr="00AC3E9C" w:rsidRDefault="006E37A5" w:rsidP="006E37A5">
            <w:pPr>
              <w:spacing w:line="276" w:lineRule="auto"/>
              <w:jc w:val="center"/>
            </w:pPr>
            <w:r w:rsidRPr="00AC3E9C">
              <w:t>H3</w:t>
            </w:r>
          </w:p>
        </w:tc>
        <w:tc>
          <w:tcPr>
            <w:tcW w:w="4960" w:type="dxa"/>
            <w:vAlign w:val="center"/>
          </w:tcPr>
          <w:p w14:paraId="17E8C478" w14:textId="04107D72" w:rsidR="006E37A5" w:rsidRPr="00AC3E9C" w:rsidRDefault="006E37A5" w:rsidP="006E37A5">
            <w:pPr>
              <w:spacing w:line="276" w:lineRule="auto"/>
            </w:pPr>
            <w:r w:rsidRPr="00AC3E9C">
              <w:t xml:space="preserve">În ultimele 30 zile, ne </w:t>
            </w:r>
            <w:r w:rsidR="007445FD" w:rsidRPr="00AC3E9C">
              <w:t>luând</w:t>
            </w:r>
            <w:r w:rsidRPr="00AC3E9C">
              <w:t xml:space="preserve"> în calcul zilele </w:t>
            </w:r>
            <w:r w:rsidR="007445FD" w:rsidRPr="00AC3E9C">
              <w:t>când</w:t>
            </w:r>
            <w:r w:rsidRPr="00AC3E9C">
              <w:t xml:space="preserve"> ați fost total incapabil, pentru </w:t>
            </w:r>
            <w:r w:rsidR="007445FD" w:rsidRPr="00AC3E9C">
              <w:t>câte</w:t>
            </w:r>
            <w:r w:rsidRPr="00AC3E9C">
              <w:t xml:space="preserve"> zile ați redus activitățile obișnuite sau lucrul din cauza oricărei probleme de sănătate?</w:t>
            </w:r>
          </w:p>
        </w:tc>
        <w:tc>
          <w:tcPr>
            <w:tcW w:w="3949" w:type="dxa"/>
            <w:vAlign w:val="center"/>
          </w:tcPr>
          <w:p w14:paraId="57C5E35E" w14:textId="77777777" w:rsidR="006E37A5" w:rsidRPr="00AC3E9C" w:rsidRDefault="006E37A5" w:rsidP="006E37A5">
            <w:pPr>
              <w:spacing w:line="276" w:lineRule="auto"/>
            </w:pPr>
            <w:r w:rsidRPr="00AC3E9C">
              <w:t>Înregistrați numărul zilelor  ___________</w:t>
            </w:r>
          </w:p>
        </w:tc>
      </w:tr>
    </w:tbl>
    <w:p w14:paraId="5F951C70" w14:textId="77777777" w:rsidR="00043E38" w:rsidRPr="00AC3E9C" w:rsidRDefault="006E37A5" w:rsidP="00043E38">
      <w:pPr>
        <w:spacing w:after="120" w:line="276" w:lineRule="auto"/>
        <w:jc w:val="both"/>
      </w:pPr>
      <w:r w:rsidRPr="00AC3E9C">
        <w:t>Vă mulțumim.</w:t>
      </w:r>
    </w:p>
    <w:p w14:paraId="4351D59F" w14:textId="78BF57B8" w:rsidR="006E37A5" w:rsidRPr="00AC3E9C" w:rsidRDefault="006E37A5" w:rsidP="00043E38">
      <w:pPr>
        <w:spacing w:after="120" w:line="276" w:lineRule="auto"/>
        <w:jc w:val="both"/>
      </w:pPr>
      <w:r w:rsidRPr="00AC3E9C">
        <w:rPr>
          <w:rFonts w:eastAsia="Arial"/>
          <w:b/>
          <w:bCs/>
          <w:color w:val="0070C0"/>
        </w:rPr>
        <w:t xml:space="preserve">5.Măsurarea suferinței emoționale </w:t>
      </w:r>
    </w:p>
    <w:p w14:paraId="357D0FA7" w14:textId="6181C658" w:rsidR="006E37A5" w:rsidRPr="00AC3E9C" w:rsidRDefault="006E37A5" w:rsidP="006E37A5">
      <w:pPr>
        <w:spacing w:after="120" w:line="276" w:lineRule="auto"/>
        <w:ind w:firstLine="567"/>
        <w:jc w:val="both"/>
        <w:rPr>
          <w:rFonts w:eastAsia="Arial"/>
        </w:rPr>
      </w:pPr>
      <w:r w:rsidRPr="00AC3E9C">
        <w:rPr>
          <w:rFonts w:eastAsia="Arial"/>
        </w:rPr>
        <w:t xml:space="preserve">Evaluarea suferinței emoționale în cadrul intervenției </w:t>
      </w:r>
      <w:r w:rsidR="006305F9" w:rsidRPr="00AC3E9C">
        <w:rPr>
          <w:rFonts w:eastAsia="Arial"/>
        </w:rPr>
        <w:t>IPI</w:t>
      </w:r>
      <w:r w:rsidRPr="00AC3E9C">
        <w:rPr>
          <w:rFonts w:eastAsia="Arial"/>
        </w:rPr>
        <w:t xml:space="preserve"> se realizează prin aplicarea unor instrumente validate internațional, adaptate pentru a identifica și cuantifica severitatea simptomelor depresive sau anxioase. Această etapă are o importanță majoră în înțelegerea dificultăților afective ale beneficiarului și în stabilirea unei direcții terapeutice adecvate.</w:t>
      </w:r>
    </w:p>
    <w:p w14:paraId="19CE39CF" w14:textId="77777777" w:rsidR="006E37A5" w:rsidRPr="00AC3E9C" w:rsidRDefault="006E37A5" w:rsidP="006E37A5">
      <w:pPr>
        <w:spacing w:after="120" w:line="276" w:lineRule="auto"/>
        <w:ind w:firstLine="567"/>
        <w:jc w:val="both"/>
        <w:rPr>
          <w:rFonts w:eastAsia="Arial"/>
        </w:rPr>
      </w:pPr>
      <w:r w:rsidRPr="00AC3E9C">
        <w:rPr>
          <w:rFonts w:eastAsia="Arial"/>
        </w:rPr>
        <w:t>În mod standard, se utilizează chestionarul PHQ-9 (Patient Health Questionnaire – 9 items) pentru evaluarea simptomelor depresive. Acesta este un instrument de autoevaluare rapid, care măsoară severitatea depresiei pe baza celor 9 criterii diagnostice DSM pentru tulburarea depresivă majoră. Scorul total poate varia între 0 și 27, iar interpretarea este următoarea:</w:t>
      </w:r>
    </w:p>
    <w:p w14:paraId="178C8043" w14:textId="77777777" w:rsidR="006E37A5" w:rsidRPr="00AC3E9C" w:rsidRDefault="006E37A5">
      <w:pPr>
        <w:numPr>
          <w:ilvl w:val="0"/>
          <w:numId w:val="99"/>
        </w:numPr>
        <w:spacing w:after="120" w:line="276" w:lineRule="auto"/>
        <w:ind w:left="0" w:firstLine="567"/>
        <w:jc w:val="both"/>
        <w:rPr>
          <w:rFonts w:eastAsia="Arial"/>
        </w:rPr>
      </w:pPr>
      <w:r w:rsidRPr="00AC3E9C">
        <w:rPr>
          <w:rFonts w:eastAsia="Arial"/>
        </w:rPr>
        <w:t>0–4: depresie minimă sau absentă</w:t>
      </w:r>
    </w:p>
    <w:p w14:paraId="04213773" w14:textId="77777777" w:rsidR="006E37A5" w:rsidRPr="00AC3E9C" w:rsidRDefault="006E37A5">
      <w:pPr>
        <w:numPr>
          <w:ilvl w:val="0"/>
          <w:numId w:val="99"/>
        </w:numPr>
        <w:spacing w:after="120" w:line="276" w:lineRule="auto"/>
        <w:ind w:left="0" w:firstLine="567"/>
        <w:jc w:val="both"/>
        <w:rPr>
          <w:rFonts w:eastAsia="Arial"/>
        </w:rPr>
      </w:pPr>
      <w:r w:rsidRPr="00AC3E9C">
        <w:rPr>
          <w:rFonts w:eastAsia="Arial"/>
        </w:rPr>
        <w:t>5–9: depresie ușoară</w:t>
      </w:r>
    </w:p>
    <w:p w14:paraId="0958F798" w14:textId="77777777" w:rsidR="006E37A5" w:rsidRPr="00AC3E9C" w:rsidRDefault="006E37A5">
      <w:pPr>
        <w:numPr>
          <w:ilvl w:val="0"/>
          <w:numId w:val="99"/>
        </w:numPr>
        <w:spacing w:after="120" w:line="276" w:lineRule="auto"/>
        <w:ind w:left="0" w:firstLine="567"/>
        <w:jc w:val="both"/>
        <w:rPr>
          <w:rFonts w:eastAsia="Arial"/>
        </w:rPr>
      </w:pPr>
      <w:r w:rsidRPr="00AC3E9C">
        <w:rPr>
          <w:rFonts w:eastAsia="Arial"/>
        </w:rPr>
        <w:t>10–14: depresie moderată</w:t>
      </w:r>
    </w:p>
    <w:p w14:paraId="351F3A44" w14:textId="77777777" w:rsidR="006E37A5" w:rsidRPr="00AC3E9C" w:rsidRDefault="006E37A5">
      <w:pPr>
        <w:numPr>
          <w:ilvl w:val="0"/>
          <w:numId w:val="99"/>
        </w:numPr>
        <w:spacing w:after="120" w:line="276" w:lineRule="auto"/>
        <w:ind w:left="0" w:firstLine="567"/>
        <w:jc w:val="both"/>
        <w:rPr>
          <w:rFonts w:eastAsia="Arial"/>
        </w:rPr>
      </w:pPr>
      <w:r w:rsidRPr="00AC3E9C">
        <w:rPr>
          <w:rFonts w:eastAsia="Arial"/>
        </w:rPr>
        <w:t>15–19: depresie moderat-severă</w:t>
      </w:r>
    </w:p>
    <w:p w14:paraId="0A0B1773" w14:textId="77777777" w:rsidR="006E37A5" w:rsidRPr="00AC3E9C" w:rsidRDefault="006E37A5">
      <w:pPr>
        <w:numPr>
          <w:ilvl w:val="0"/>
          <w:numId w:val="99"/>
        </w:numPr>
        <w:spacing w:after="120" w:line="276" w:lineRule="auto"/>
        <w:ind w:left="0" w:firstLine="567"/>
        <w:jc w:val="both"/>
        <w:rPr>
          <w:rFonts w:eastAsia="Arial"/>
        </w:rPr>
      </w:pPr>
      <w:r w:rsidRPr="00AC3E9C">
        <w:rPr>
          <w:rFonts w:eastAsia="Arial"/>
        </w:rPr>
        <w:t>20–27: depresie severă</w:t>
      </w:r>
    </w:p>
    <w:p w14:paraId="668F5AF6" w14:textId="68B355C0" w:rsidR="006E37A5" w:rsidRPr="00AC3E9C" w:rsidRDefault="006E37A5" w:rsidP="006E37A5">
      <w:pPr>
        <w:spacing w:after="120" w:line="276" w:lineRule="auto"/>
        <w:ind w:firstLine="567"/>
        <w:jc w:val="both"/>
        <w:rPr>
          <w:rFonts w:eastAsia="Arial"/>
        </w:rPr>
      </w:pPr>
      <w:r w:rsidRPr="00AC3E9C">
        <w:rPr>
          <w:rFonts w:eastAsia="Arial"/>
        </w:rPr>
        <w:t>PHQ-9 permite nu doar o estimare a intensității simptomelor, ci și o monitorizare a evoluției pe parcursul intervenției, fiind aplicat atât la evaluarea inițială, cât și la cea finală (post-</w:t>
      </w:r>
      <w:r w:rsidR="006305F9" w:rsidRPr="00AC3E9C">
        <w:rPr>
          <w:rFonts w:eastAsia="Arial"/>
        </w:rPr>
        <w:t>IPI</w:t>
      </w:r>
      <w:r w:rsidRPr="00AC3E9C">
        <w:rPr>
          <w:rFonts w:eastAsia="Arial"/>
        </w:rPr>
        <w:t>).</w:t>
      </w:r>
    </w:p>
    <w:p w14:paraId="24A17473" w14:textId="77777777" w:rsidR="006E37A5" w:rsidRPr="00AC3E9C" w:rsidRDefault="006E37A5" w:rsidP="006E37A5">
      <w:pPr>
        <w:spacing w:after="120" w:line="276" w:lineRule="auto"/>
        <w:ind w:firstLine="567"/>
        <w:jc w:val="both"/>
        <w:rPr>
          <w:rFonts w:eastAsia="Arial"/>
        </w:rPr>
      </w:pPr>
      <w:r w:rsidRPr="00AC3E9C">
        <w:rPr>
          <w:rFonts w:eastAsia="Arial"/>
        </w:rPr>
        <w:t>Alternativ sau complementar, în cazul în care simptomatologia de bază pare orientată mai degrabă spre dimensiunea anxietății, se poate aplica GAD-7 (Generalized Anxiety Disorder – 7 items). Acest instrument evaluează frecvența simptomelor de anxietate generalizată în ultimele două săptămâni. Scorul total variază între 0 și 21, cu următoarea interpretare:</w:t>
      </w:r>
    </w:p>
    <w:p w14:paraId="60FD1486" w14:textId="77777777" w:rsidR="006E37A5" w:rsidRPr="00AC3E9C" w:rsidRDefault="006E37A5">
      <w:pPr>
        <w:numPr>
          <w:ilvl w:val="0"/>
          <w:numId w:val="100"/>
        </w:numPr>
        <w:spacing w:after="120" w:line="276" w:lineRule="auto"/>
        <w:ind w:left="0" w:firstLine="567"/>
        <w:jc w:val="both"/>
        <w:rPr>
          <w:rFonts w:eastAsia="Arial"/>
        </w:rPr>
      </w:pPr>
      <w:r w:rsidRPr="00AC3E9C">
        <w:rPr>
          <w:rFonts w:eastAsia="Arial"/>
        </w:rPr>
        <w:t>0–4: anxietate minimă</w:t>
      </w:r>
    </w:p>
    <w:p w14:paraId="68095416" w14:textId="77777777" w:rsidR="006E37A5" w:rsidRPr="00AC3E9C" w:rsidRDefault="006E37A5">
      <w:pPr>
        <w:numPr>
          <w:ilvl w:val="0"/>
          <w:numId w:val="100"/>
        </w:numPr>
        <w:spacing w:after="120" w:line="276" w:lineRule="auto"/>
        <w:ind w:left="0" w:firstLine="567"/>
        <w:jc w:val="both"/>
        <w:rPr>
          <w:rFonts w:eastAsia="Arial"/>
        </w:rPr>
      </w:pPr>
      <w:r w:rsidRPr="00AC3E9C">
        <w:rPr>
          <w:rFonts w:eastAsia="Arial"/>
        </w:rPr>
        <w:t>5–9: anxietate ușoară</w:t>
      </w:r>
    </w:p>
    <w:p w14:paraId="48EBB00D" w14:textId="77777777" w:rsidR="006E37A5" w:rsidRPr="00AC3E9C" w:rsidRDefault="006E37A5">
      <w:pPr>
        <w:numPr>
          <w:ilvl w:val="0"/>
          <w:numId w:val="100"/>
        </w:numPr>
        <w:spacing w:after="120" w:line="276" w:lineRule="auto"/>
        <w:ind w:left="0" w:firstLine="567"/>
        <w:jc w:val="both"/>
        <w:rPr>
          <w:rFonts w:eastAsia="Arial"/>
        </w:rPr>
      </w:pPr>
      <w:r w:rsidRPr="00AC3E9C">
        <w:rPr>
          <w:rFonts w:eastAsia="Arial"/>
        </w:rPr>
        <w:t>10–14: anxietate moderată</w:t>
      </w:r>
    </w:p>
    <w:p w14:paraId="14CDB752" w14:textId="77777777" w:rsidR="006E37A5" w:rsidRPr="00AC3E9C" w:rsidRDefault="006E37A5">
      <w:pPr>
        <w:numPr>
          <w:ilvl w:val="0"/>
          <w:numId w:val="100"/>
        </w:numPr>
        <w:spacing w:after="120" w:line="276" w:lineRule="auto"/>
        <w:ind w:left="0" w:firstLine="567"/>
        <w:jc w:val="both"/>
        <w:rPr>
          <w:rFonts w:eastAsia="Arial"/>
        </w:rPr>
      </w:pPr>
      <w:r w:rsidRPr="00AC3E9C">
        <w:rPr>
          <w:rFonts w:eastAsia="Arial"/>
        </w:rPr>
        <w:lastRenderedPageBreak/>
        <w:t>15–21: anxietate severă</w:t>
      </w:r>
    </w:p>
    <w:p w14:paraId="67C2F596" w14:textId="0E1ECFD4" w:rsidR="006E37A5" w:rsidRPr="00AC3E9C" w:rsidRDefault="006E37A5" w:rsidP="00672FDD">
      <w:pPr>
        <w:spacing w:after="120" w:line="276" w:lineRule="auto"/>
        <w:ind w:firstLine="567"/>
        <w:jc w:val="both"/>
        <w:rPr>
          <w:rFonts w:eastAsia="Arial"/>
        </w:rPr>
      </w:pPr>
      <w:r w:rsidRPr="00AC3E9C">
        <w:rPr>
          <w:rFonts w:eastAsia="Arial"/>
        </w:rPr>
        <w:t>Alegerea instrumentului se face în funcție de specificul simptomelor prezentate de beneficiar, experiența profesională a practicianului și contextul clinic al evaluării. În anumite cazuri, ambele instrumente pot fi aplicate pentru a obține o imagine mai amplă asupra nivelului de suferință emoțională, mai ales atunci când depresia și anxietatea sunt comorbide sau greu de diferențiat la nivel subiectiv.</w:t>
      </w:r>
    </w:p>
    <w:p w14:paraId="7631C30B" w14:textId="35FEB449" w:rsidR="00043E38" w:rsidRPr="00744487" w:rsidRDefault="007445FD" w:rsidP="00744487">
      <w:pPr>
        <w:tabs>
          <w:tab w:val="left" w:pos="406"/>
        </w:tabs>
        <w:spacing w:after="120" w:line="276" w:lineRule="auto"/>
        <w:ind w:firstLine="567"/>
        <w:jc w:val="both"/>
        <w:rPr>
          <w:rStyle w:val="Titlu3Caracter"/>
          <w:rFonts w:ascii="Times New Roman" w:eastAsia="Arial" w:hAnsi="Times New Roman" w:cs="Times New Roman"/>
          <w:i/>
          <w:iCs/>
          <w:color w:val="auto"/>
        </w:rPr>
      </w:pPr>
      <w:r w:rsidRPr="00AC3E9C">
        <w:rPr>
          <w:rFonts w:eastAsia="Arial"/>
          <w:i/>
          <w:iCs/>
        </w:rPr>
        <w:t>Notă</w:t>
      </w:r>
      <w:r w:rsidR="006E37A5" w:rsidRPr="00AC3E9C">
        <w:rPr>
          <w:rFonts w:eastAsia="Arial"/>
          <w:i/>
          <w:iCs/>
        </w:rPr>
        <w:t xml:space="preserve">: PHQ-9 și GAD-7 sunt disponibile în numeroase limbi pe site-ul </w:t>
      </w:r>
      <w:hyperlink r:id="rId14" w:history="1">
        <w:r w:rsidR="006E37A5" w:rsidRPr="00AC3E9C">
          <w:rPr>
            <w:rFonts w:eastAsia="Arial"/>
            <w:i/>
            <w:iCs/>
            <w:u w:val="single"/>
          </w:rPr>
          <w:t>http://www.phqscreeners.com/select-screener</w:t>
        </w:r>
      </w:hyperlink>
      <w:r w:rsidR="00744487">
        <w:rPr>
          <w:rFonts w:eastAsia="Arial"/>
          <w:i/>
          <w:iCs/>
        </w:rPr>
        <w:t>.</w:t>
      </w:r>
    </w:p>
    <w:p w14:paraId="1F179E1A" w14:textId="07571BEE" w:rsidR="00672FDD" w:rsidRPr="00AC3E9C" w:rsidRDefault="00672FDD">
      <w:pPr>
        <w:rPr>
          <w:rFonts w:eastAsia="Arial"/>
          <w:b/>
          <w:bCs/>
          <w:color w:val="0070C0"/>
        </w:rPr>
      </w:pPr>
    </w:p>
    <w:p w14:paraId="701C41CC" w14:textId="77777777" w:rsidR="00043E38" w:rsidRPr="00AC3E9C" w:rsidRDefault="00043E38" w:rsidP="00043E38">
      <w:pPr>
        <w:spacing w:after="120" w:line="276" w:lineRule="auto"/>
        <w:jc w:val="both"/>
        <w:rPr>
          <w:rFonts w:eastAsia="Arial"/>
          <w:color w:val="0070C0"/>
        </w:rPr>
      </w:pPr>
      <w:bookmarkStart w:id="53" w:name="_Toc205462128"/>
      <w:r w:rsidRPr="00AC3E9C">
        <w:rPr>
          <w:rStyle w:val="Titlu3Caracter"/>
          <w:rFonts w:ascii="Times New Roman" w:hAnsi="Times New Roman" w:cs="Times New Roman"/>
          <w:b/>
          <w:bCs/>
          <w:color w:val="0070C0"/>
        </w:rPr>
        <w:t>GAD-7</w:t>
      </w:r>
      <w:bookmarkEnd w:id="53"/>
      <w:r w:rsidRPr="00AC3E9C">
        <w:rPr>
          <w:rFonts w:eastAsia="Arial"/>
          <w:color w:val="0070C0"/>
        </w:rPr>
        <w:t xml:space="preserve"> </w:t>
      </w:r>
    </w:p>
    <w:p w14:paraId="2436FADE" w14:textId="4FB99F0D" w:rsidR="006E37A5" w:rsidRPr="00AC3E9C" w:rsidRDefault="006E37A5" w:rsidP="00945CC3">
      <w:pPr>
        <w:spacing w:after="120" w:line="276" w:lineRule="auto"/>
        <w:jc w:val="both"/>
        <w:rPr>
          <w:rFonts w:eastAsia="Arial"/>
          <w:color w:val="000000" w:themeColor="text1"/>
        </w:rPr>
      </w:pPr>
      <w:r w:rsidRPr="00AC3E9C">
        <w:rPr>
          <w:rFonts w:eastAsia="Arial"/>
          <w:b/>
          <w:bCs/>
          <w:color w:val="000000" w:themeColor="text1"/>
        </w:rPr>
        <w:t>Scala de evaluare a tulburării generalizate de anxietate din 7 itemi </w:t>
      </w:r>
    </w:p>
    <w:tbl>
      <w:tblPr>
        <w:tblW w:w="9346" w:type="dxa"/>
        <w:tblCellMar>
          <w:top w:w="15" w:type="dxa"/>
          <w:left w:w="15" w:type="dxa"/>
          <w:bottom w:w="15" w:type="dxa"/>
          <w:right w:w="15" w:type="dxa"/>
        </w:tblCellMar>
        <w:tblLook w:val="04A0" w:firstRow="1" w:lastRow="0" w:firstColumn="1" w:lastColumn="0" w:noHBand="0" w:noVBand="1"/>
      </w:tblPr>
      <w:tblGrid>
        <w:gridCol w:w="447"/>
        <w:gridCol w:w="4468"/>
        <w:gridCol w:w="739"/>
        <w:gridCol w:w="926"/>
        <w:gridCol w:w="1635"/>
        <w:gridCol w:w="1131"/>
      </w:tblGrid>
      <w:tr w:rsidR="00043E38" w:rsidRPr="00AC3E9C" w14:paraId="66C7846F" w14:textId="77777777" w:rsidTr="00043E38">
        <w:trPr>
          <w:trHeight w:val="357"/>
        </w:trPr>
        <w:tc>
          <w:tcPr>
            <w:tcW w:w="4952" w:type="dxa"/>
            <w:gridSpan w:val="2"/>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C42E77E" w14:textId="247B6309"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 xml:space="preserve">Pe parcursul ultimelor 2 </w:t>
            </w:r>
            <w:r w:rsidR="007445FD" w:rsidRPr="00AC3E9C">
              <w:rPr>
                <w:rFonts w:eastAsia="Arial"/>
                <w:b/>
                <w:bCs/>
                <w:color w:val="000000" w:themeColor="text1"/>
              </w:rPr>
              <w:t>săptămâni</w:t>
            </w:r>
            <w:r w:rsidRPr="00AC3E9C">
              <w:rPr>
                <w:rFonts w:eastAsia="Arial"/>
                <w:b/>
                <w:bCs/>
                <w:color w:val="000000" w:themeColor="text1"/>
              </w:rPr>
              <w:t xml:space="preserve">, </w:t>
            </w:r>
            <w:r w:rsidR="007445FD" w:rsidRPr="00AC3E9C">
              <w:rPr>
                <w:rFonts w:eastAsia="Arial"/>
                <w:b/>
                <w:bCs/>
                <w:color w:val="000000" w:themeColor="text1"/>
              </w:rPr>
              <w:t>cât</w:t>
            </w:r>
            <w:r w:rsidRPr="00AC3E9C">
              <w:rPr>
                <w:rFonts w:eastAsia="Arial"/>
                <w:b/>
                <w:bCs/>
                <w:color w:val="000000" w:themeColor="text1"/>
              </w:rPr>
              <w:t xml:space="preserve"> de des v-ați  simțit deranjat/ă de următoarele probleme? </w:t>
            </w:r>
          </w:p>
        </w:tc>
        <w:tc>
          <w:tcPr>
            <w:tcW w:w="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7CC9A" w14:textId="77777777" w:rsidR="006E37A5" w:rsidRPr="00AC3E9C" w:rsidRDefault="006E37A5" w:rsidP="00043E38">
            <w:pPr>
              <w:spacing w:line="276" w:lineRule="auto"/>
              <w:ind w:left="6"/>
              <w:jc w:val="center"/>
              <w:rPr>
                <w:rFonts w:eastAsia="Arial"/>
                <w:b/>
                <w:bCs/>
                <w:color w:val="000000" w:themeColor="text1"/>
              </w:rPr>
            </w:pPr>
            <w:r w:rsidRPr="00AC3E9C">
              <w:rPr>
                <w:rFonts w:eastAsia="Arial"/>
                <w:b/>
                <w:bCs/>
                <w:color w:val="000000" w:themeColor="text1"/>
              </w:rPr>
              <w:t>Defel</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10549" w14:textId="1FFD9CCF" w:rsidR="006E37A5" w:rsidRPr="00AC3E9C" w:rsidRDefault="007445FD" w:rsidP="00043E38">
            <w:pPr>
              <w:spacing w:line="276" w:lineRule="auto"/>
              <w:ind w:left="6"/>
              <w:jc w:val="center"/>
              <w:rPr>
                <w:rFonts w:eastAsia="Arial"/>
                <w:b/>
                <w:bCs/>
                <w:color w:val="000000" w:themeColor="text1"/>
              </w:rPr>
            </w:pPr>
            <w:r w:rsidRPr="00AC3E9C">
              <w:rPr>
                <w:rFonts w:eastAsia="Arial"/>
                <w:b/>
                <w:bCs/>
                <w:color w:val="000000" w:themeColor="text1"/>
              </w:rPr>
              <w:t>Câteva</w:t>
            </w:r>
            <w:r w:rsidR="006E37A5" w:rsidRPr="00AC3E9C">
              <w:rPr>
                <w:rFonts w:eastAsia="Arial"/>
                <w:b/>
                <w:bCs/>
                <w:color w:val="000000" w:themeColor="text1"/>
              </w:rPr>
              <w:t xml:space="preserve"> zile</w:t>
            </w:r>
          </w:p>
        </w:tc>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4BD73" w14:textId="280CFB8A" w:rsidR="006E37A5" w:rsidRPr="00AC3E9C" w:rsidRDefault="006E37A5" w:rsidP="00043E38">
            <w:pPr>
              <w:spacing w:line="276" w:lineRule="auto"/>
              <w:ind w:left="6"/>
              <w:jc w:val="center"/>
              <w:rPr>
                <w:rFonts w:eastAsia="Arial"/>
                <w:b/>
                <w:bCs/>
                <w:color w:val="000000" w:themeColor="text1"/>
              </w:rPr>
            </w:pPr>
            <w:r w:rsidRPr="00AC3E9C">
              <w:rPr>
                <w:rFonts w:eastAsia="Arial"/>
                <w:b/>
                <w:bCs/>
                <w:color w:val="000000" w:themeColor="text1"/>
              </w:rPr>
              <w:t>Mai mult  de</w:t>
            </w:r>
          </w:p>
          <w:p w14:paraId="3904CF67" w14:textId="3955C7F9" w:rsidR="006E37A5" w:rsidRPr="00AC3E9C" w:rsidRDefault="007445FD" w:rsidP="00043E38">
            <w:pPr>
              <w:spacing w:line="276" w:lineRule="auto"/>
              <w:ind w:left="6"/>
              <w:jc w:val="center"/>
              <w:rPr>
                <w:rFonts w:eastAsia="Arial"/>
                <w:b/>
                <w:bCs/>
                <w:color w:val="000000" w:themeColor="text1"/>
              </w:rPr>
            </w:pPr>
            <w:r w:rsidRPr="00AC3E9C">
              <w:rPr>
                <w:rFonts w:eastAsia="Arial"/>
                <w:b/>
                <w:bCs/>
                <w:color w:val="000000" w:themeColor="text1"/>
              </w:rPr>
              <w:t>jumătate</w:t>
            </w:r>
            <w:r w:rsidR="006E37A5" w:rsidRPr="00AC3E9C">
              <w:rPr>
                <w:rFonts w:eastAsia="Arial"/>
                <w:b/>
                <w:bCs/>
                <w:color w:val="000000" w:themeColor="text1"/>
              </w:rPr>
              <w:t xml:space="preserve"> din zile</w:t>
            </w:r>
          </w:p>
        </w:tc>
        <w:tc>
          <w:tcPr>
            <w:tcW w:w="1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5681B" w14:textId="77777777" w:rsidR="006E37A5" w:rsidRPr="00AC3E9C" w:rsidRDefault="006E37A5" w:rsidP="00043E38">
            <w:pPr>
              <w:spacing w:line="276" w:lineRule="auto"/>
              <w:ind w:left="6"/>
              <w:jc w:val="center"/>
              <w:rPr>
                <w:rFonts w:eastAsia="Arial"/>
                <w:b/>
                <w:bCs/>
                <w:color w:val="000000" w:themeColor="text1"/>
              </w:rPr>
            </w:pPr>
            <w:r w:rsidRPr="00AC3E9C">
              <w:rPr>
                <w:rFonts w:eastAsia="Arial"/>
                <w:b/>
                <w:bCs/>
                <w:color w:val="000000" w:themeColor="text1"/>
              </w:rPr>
              <w:t>Aproape în fiecare zi</w:t>
            </w:r>
          </w:p>
        </w:tc>
      </w:tr>
      <w:tr w:rsidR="00043E38" w:rsidRPr="00AC3E9C" w14:paraId="0C3A2252" w14:textId="77777777" w:rsidTr="00043E38">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0921C" w14:textId="77777777"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1. </w:t>
            </w:r>
          </w:p>
        </w:tc>
        <w:tc>
          <w:tcPr>
            <w:tcW w:w="4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1F258"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Vă simțeați nervos, anxios sau la limită </w:t>
            </w:r>
          </w:p>
        </w:tc>
        <w:tc>
          <w:tcPr>
            <w:tcW w:w="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B0053"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0 </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82846"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1 </w:t>
            </w:r>
          </w:p>
        </w:tc>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DE124"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2 </w:t>
            </w:r>
          </w:p>
        </w:tc>
        <w:tc>
          <w:tcPr>
            <w:tcW w:w="1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30882"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3</w:t>
            </w:r>
          </w:p>
        </w:tc>
      </w:tr>
      <w:tr w:rsidR="00043E38" w:rsidRPr="00AC3E9C" w14:paraId="729E4806" w14:textId="77777777" w:rsidTr="00043E38">
        <w:trPr>
          <w:trHeight w:val="2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35505" w14:textId="77777777"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2. </w:t>
            </w:r>
          </w:p>
        </w:tc>
        <w:tc>
          <w:tcPr>
            <w:tcW w:w="4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17840"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Nu puteați înceta sau controla îngrijorarea </w:t>
            </w:r>
          </w:p>
        </w:tc>
        <w:tc>
          <w:tcPr>
            <w:tcW w:w="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EF8DF"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0 </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E3507"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1 </w:t>
            </w:r>
          </w:p>
        </w:tc>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51D9C"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2 </w:t>
            </w:r>
          </w:p>
        </w:tc>
        <w:tc>
          <w:tcPr>
            <w:tcW w:w="1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D8D30"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3</w:t>
            </w:r>
          </w:p>
        </w:tc>
      </w:tr>
      <w:tr w:rsidR="00043E38" w:rsidRPr="00AC3E9C" w14:paraId="25D628B6" w14:textId="77777777" w:rsidTr="00043E38">
        <w:trPr>
          <w:trHeight w:val="2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DFA01" w14:textId="77777777"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3. </w:t>
            </w:r>
          </w:p>
        </w:tc>
        <w:tc>
          <w:tcPr>
            <w:tcW w:w="4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CBA87"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Îngrijorare prea mare în privința diferitor lucruri </w:t>
            </w:r>
          </w:p>
        </w:tc>
        <w:tc>
          <w:tcPr>
            <w:tcW w:w="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C8F6E"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0 </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74640"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1 </w:t>
            </w:r>
          </w:p>
        </w:tc>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EF68B"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2 </w:t>
            </w:r>
          </w:p>
        </w:tc>
        <w:tc>
          <w:tcPr>
            <w:tcW w:w="1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FE8C"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3</w:t>
            </w:r>
          </w:p>
        </w:tc>
      </w:tr>
      <w:tr w:rsidR="00043E38" w:rsidRPr="00AC3E9C" w14:paraId="5FB3CB94" w14:textId="77777777" w:rsidTr="00043E38">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49E84" w14:textId="77777777"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4. </w:t>
            </w:r>
          </w:p>
        </w:tc>
        <w:tc>
          <w:tcPr>
            <w:tcW w:w="4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203F9"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Dificultate de a vă relaxa </w:t>
            </w:r>
          </w:p>
        </w:tc>
        <w:tc>
          <w:tcPr>
            <w:tcW w:w="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F2F04"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0 </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B71D5"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1 </w:t>
            </w:r>
          </w:p>
        </w:tc>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B003A"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2 </w:t>
            </w:r>
          </w:p>
        </w:tc>
        <w:tc>
          <w:tcPr>
            <w:tcW w:w="1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470AF"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3</w:t>
            </w:r>
          </w:p>
        </w:tc>
      </w:tr>
      <w:tr w:rsidR="00043E38" w:rsidRPr="00AC3E9C" w14:paraId="102047E6" w14:textId="77777777" w:rsidTr="00043E38">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5DD16" w14:textId="77777777"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5. </w:t>
            </w:r>
          </w:p>
        </w:tc>
        <w:tc>
          <w:tcPr>
            <w:tcW w:w="4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F5330" w14:textId="3DC96DB1"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 xml:space="preserve">Erați </w:t>
            </w:r>
            <w:r w:rsidR="007445FD" w:rsidRPr="00AC3E9C">
              <w:rPr>
                <w:rFonts w:eastAsia="Arial"/>
                <w:color w:val="000000" w:themeColor="text1"/>
              </w:rPr>
              <w:t>atât</w:t>
            </w:r>
            <w:r w:rsidRPr="00AC3E9C">
              <w:rPr>
                <w:rFonts w:eastAsia="Arial"/>
                <w:color w:val="000000" w:themeColor="text1"/>
              </w:rPr>
              <w:t xml:space="preserve"> de agitat, că cu greu puteați sta pe loc </w:t>
            </w:r>
          </w:p>
        </w:tc>
        <w:tc>
          <w:tcPr>
            <w:tcW w:w="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702C6"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0 </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23175"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1 </w:t>
            </w:r>
          </w:p>
        </w:tc>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049F2"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2 </w:t>
            </w:r>
          </w:p>
        </w:tc>
        <w:tc>
          <w:tcPr>
            <w:tcW w:w="1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186E0"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3</w:t>
            </w:r>
          </w:p>
        </w:tc>
      </w:tr>
      <w:tr w:rsidR="00043E38" w:rsidRPr="00AC3E9C" w14:paraId="11BC456B" w14:textId="77777777" w:rsidTr="00043E38">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72F43B" w14:textId="77777777"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6. </w:t>
            </w:r>
          </w:p>
        </w:tc>
        <w:tc>
          <w:tcPr>
            <w:tcW w:w="4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065AE"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Vă enervați și vă iritați ușor </w:t>
            </w:r>
          </w:p>
        </w:tc>
        <w:tc>
          <w:tcPr>
            <w:tcW w:w="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9B3C7"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0 </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2C4F7"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1 </w:t>
            </w:r>
          </w:p>
        </w:tc>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1B1252"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2 </w:t>
            </w:r>
          </w:p>
        </w:tc>
        <w:tc>
          <w:tcPr>
            <w:tcW w:w="1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9A9E6B"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3</w:t>
            </w:r>
          </w:p>
        </w:tc>
      </w:tr>
      <w:tr w:rsidR="00043E38" w:rsidRPr="00AC3E9C" w14:paraId="09C16D17" w14:textId="77777777" w:rsidTr="00043E38">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FC57A" w14:textId="77777777"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7. </w:t>
            </w:r>
          </w:p>
        </w:tc>
        <w:tc>
          <w:tcPr>
            <w:tcW w:w="4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7CE96" w14:textId="58FB3162"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 xml:space="preserve">Simțeați frica că vi s-ar putea </w:t>
            </w:r>
            <w:r w:rsidR="007445FD" w:rsidRPr="00AC3E9C">
              <w:rPr>
                <w:rFonts w:eastAsia="Arial"/>
                <w:color w:val="000000" w:themeColor="text1"/>
              </w:rPr>
              <w:t>întâmpla</w:t>
            </w:r>
            <w:r w:rsidRPr="00AC3E9C">
              <w:rPr>
                <w:rFonts w:eastAsia="Arial"/>
                <w:color w:val="000000" w:themeColor="text1"/>
              </w:rPr>
              <w:t xml:space="preserve"> ceva strașnic </w:t>
            </w:r>
          </w:p>
        </w:tc>
        <w:tc>
          <w:tcPr>
            <w:tcW w:w="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D0E4F"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0 </w:t>
            </w:r>
          </w:p>
        </w:tc>
        <w:tc>
          <w:tcPr>
            <w:tcW w:w="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AC0EB"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1 </w:t>
            </w:r>
          </w:p>
        </w:tc>
        <w:tc>
          <w:tcPr>
            <w:tcW w:w="16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7D781"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2 </w:t>
            </w:r>
          </w:p>
        </w:tc>
        <w:tc>
          <w:tcPr>
            <w:tcW w:w="11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34B6E"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3</w:t>
            </w:r>
          </w:p>
        </w:tc>
      </w:tr>
    </w:tbl>
    <w:p w14:paraId="5C82D2B0" w14:textId="77777777" w:rsidR="006E37A5" w:rsidRPr="00AC3E9C" w:rsidRDefault="006E37A5" w:rsidP="00043E38">
      <w:pPr>
        <w:spacing w:after="120" w:line="276" w:lineRule="auto"/>
        <w:jc w:val="both"/>
        <w:rPr>
          <w:rFonts w:eastAsia="Arial"/>
          <w:color w:val="000000" w:themeColor="text1"/>
        </w:rPr>
      </w:pPr>
    </w:p>
    <w:tbl>
      <w:tblPr>
        <w:tblW w:w="9390" w:type="dxa"/>
        <w:tblCellMar>
          <w:top w:w="15" w:type="dxa"/>
          <w:left w:w="15" w:type="dxa"/>
          <w:bottom w:w="15" w:type="dxa"/>
          <w:right w:w="15" w:type="dxa"/>
        </w:tblCellMar>
        <w:tblLook w:val="04A0" w:firstRow="1" w:lastRow="0" w:firstColumn="1" w:lastColumn="0" w:noHBand="0" w:noVBand="1"/>
      </w:tblPr>
      <w:tblGrid>
        <w:gridCol w:w="1880"/>
        <w:gridCol w:w="2430"/>
        <w:gridCol w:w="2340"/>
        <w:gridCol w:w="2740"/>
      </w:tblGrid>
      <w:tr w:rsidR="006E37A5" w:rsidRPr="00AC3E9C" w14:paraId="04479081" w14:textId="77777777" w:rsidTr="00A15D92">
        <w:trPr>
          <w:trHeight w:val="658"/>
        </w:trPr>
        <w:tc>
          <w:tcPr>
            <w:tcW w:w="1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980C8"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Scorul total: </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E4024"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F637D"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Adăugați  </w:t>
            </w:r>
          </w:p>
          <w:p w14:paraId="5B78BE60"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coloanele</w:t>
            </w:r>
          </w:p>
        </w:tc>
        <w:tc>
          <w:tcPr>
            <w:tcW w:w="2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C4E67"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_______+ _______</w:t>
            </w:r>
          </w:p>
          <w:p w14:paraId="38C8A3FA"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_______+_______</w:t>
            </w:r>
          </w:p>
        </w:tc>
      </w:tr>
    </w:tbl>
    <w:p w14:paraId="59B1A4AA" w14:textId="712C4DD5" w:rsidR="006E37A5" w:rsidRPr="00AC3E9C" w:rsidRDefault="006E37A5" w:rsidP="006E37A5">
      <w:pPr>
        <w:spacing w:after="120" w:line="276" w:lineRule="auto"/>
        <w:ind w:firstLine="567"/>
        <w:jc w:val="both"/>
        <w:rPr>
          <w:rFonts w:eastAsia="Arial"/>
          <w:color w:val="000000" w:themeColor="text1"/>
        </w:rPr>
      </w:pPr>
      <w:r w:rsidRPr="00AC3E9C">
        <w:rPr>
          <w:rFonts w:eastAsia="Arial"/>
          <w:color w:val="000000" w:themeColor="text1"/>
        </w:rPr>
        <w:t xml:space="preserve">Dacă ați bifat anumite probleme, în ce măsură aceste probleme au </w:t>
      </w:r>
      <w:r w:rsidR="007445FD" w:rsidRPr="00AC3E9C">
        <w:rPr>
          <w:rFonts w:eastAsia="Arial"/>
          <w:color w:val="000000" w:themeColor="text1"/>
        </w:rPr>
        <w:t>făcut</w:t>
      </w:r>
      <w:r w:rsidRPr="00AC3E9C">
        <w:rPr>
          <w:rFonts w:eastAsia="Arial"/>
          <w:color w:val="000000" w:themeColor="text1"/>
        </w:rPr>
        <w:t xml:space="preserve"> dificil pentru </w:t>
      </w:r>
      <w:r w:rsidR="007445FD" w:rsidRPr="00AC3E9C">
        <w:rPr>
          <w:rFonts w:eastAsia="Arial"/>
          <w:color w:val="000000" w:themeColor="text1"/>
        </w:rPr>
        <w:t>dumneavoastră</w:t>
      </w:r>
      <w:r w:rsidRPr="00AC3E9C">
        <w:rPr>
          <w:rFonts w:eastAsia="Arial"/>
          <w:color w:val="000000" w:themeColor="text1"/>
        </w:rPr>
        <w:t xml:space="preserve"> lucrul, treburile casnice sau relațiile cu alte perso</w:t>
      </w:r>
      <w:r w:rsidR="003364F5" w:rsidRPr="00AC3E9C">
        <w:rPr>
          <w:rFonts w:eastAsia="Arial"/>
          <w:color w:val="000000" w:themeColor="text1"/>
        </w:rPr>
        <w:t>an</w:t>
      </w:r>
      <w:r w:rsidRPr="00AC3E9C">
        <w:rPr>
          <w:rFonts w:eastAsia="Arial"/>
          <w:color w:val="000000" w:themeColor="text1"/>
        </w:rPr>
        <w:t xml:space="preserve">e? </w:t>
      </w:r>
    </w:p>
    <w:tbl>
      <w:tblPr>
        <w:tblW w:w="9440" w:type="dxa"/>
        <w:tblCellMar>
          <w:top w:w="15" w:type="dxa"/>
          <w:left w:w="15" w:type="dxa"/>
          <w:bottom w:w="15" w:type="dxa"/>
          <w:right w:w="15" w:type="dxa"/>
        </w:tblCellMar>
        <w:tblLook w:val="04A0" w:firstRow="1" w:lastRow="0" w:firstColumn="1" w:lastColumn="0" w:noHBand="0" w:noVBand="1"/>
      </w:tblPr>
      <w:tblGrid>
        <w:gridCol w:w="1186"/>
        <w:gridCol w:w="2411"/>
        <w:gridCol w:w="1914"/>
        <w:gridCol w:w="3929"/>
      </w:tblGrid>
      <w:tr w:rsidR="006E37A5" w:rsidRPr="00AC3E9C" w14:paraId="551099DA" w14:textId="77777777" w:rsidTr="00A15D92">
        <w:trPr>
          <w:trHeight w:val="2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25437"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Defel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57F6C" w14:textId="2956D589" w:rsidR="006E37A5" w:rsidRPr="00AC3E9C" w:rsidRDefault="007445FD" w:rsidP="006E37A5">
            <w:pPr>
              <w:spacing w:line="276" w:lineRule="auto"/>
              <w:ind w:left="6"/>
              <w:rPr>
                <w:rFonts w:eastAsia="Arial"/>
                <w:color w:val="000000" w:themeColor="text1"/>
              </w:rPr>
            </w:pPr>
            <w:r w:rsidRPr="00AC3E9C">
              <w:rPr>
                <w:rFonts w:eastAsia="Arial"/>
                <w:b/>
                <w:bCs/>
                <w:color w:val="000000" w:themeColor="text1"/>
              </w:rPr>
              <w:t>Întrucâtva</w:t>
            </w:r>
            <w:r w:rsidR="006E37A5" w:rsidRPr="00AC3E9C">
              <w:rPr>
                <w:rFonts w:eastAsia="Arial"/>
                <w:b/>
                <w:bCs/>
                <w:color w:val="000000" w:themeColor="text1"/>
              </w:rPr>
              <w:t xml:space="preserve"> dificil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629FA"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Foarte dificil </w:t>
            </w:r>
          </w:p>
        </w:tc>
        <w:tc>
          <w:tcPr>
            <w:tcW w:w="3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52A32"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Extrem de dificil</w:t>
            </w:r>
          </w:p>
        </w:tc>
      </w:tr>
      <w:tr w:rsidR="006E37A5" w:rsidRPr="00AC3E9C" w14:paraId="19FE07F5" w14:textId="77777777" w:rsidTr="00A15D92">
        <w:trPr>
          <w:trHeight w:val="1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B2A4A"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______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C260E0"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______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B6549"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______ </w:t>
            </w:r>
          </w:p>
        </w:tc>
        <w:tc>
          <w:tcPr>
            <w:tcW w:w="39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9A1BA"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______</w:t>
            </w:r>
          </w:p>
        </w:tc>
      </w:tr>
    </w:tbl>
    <w:p w14:paraId="617C1E01" w14:textId="77777777" w:rsidR="00744487" w:rsidRDefault="00744487" w:rsidP="006E37A5">
      <w:pPr>
        <w:spacing w:after="120" w:line="276" w:lineRule="auto"/>
        <w:ind w:firstLine="567"/>
        <w:jc w:val="both"/>
        <w:rPr>
          <w:rFonts w:eastAsia="Arial"/>
          <w:b/>
          <w:bCs/>
          <w:color w:val="000000" w:themeColor="text1"/>
        </w:rPr>
      </w:pPr>
    </w:p>
    <w:p w14:paraId="7F67561A" w14:textId="33D730E9" w:rsidR="006E37A5" w:rsidRPr="00AC3E9C" w:rsidRDefault="006E37A5" w:rsidP="006E37A5">
      <w:pPr>
        <w:spacing w:after="120" w:line="276" w:lineRule="auto"/>
        <w:ind w:firstLine="567"/>
        <w:jc w:val="both"/>
        <w:rPr>
          <w:rFonts w:eastAsia="Arial"/>
          <w:color w:val="000000" w:themeColor="text1"/>
        </w:rPr>
      </w:pPr>
      <w:r w:rsidRPr="00AC3E9C">
        <w:rPr>
          <w:rFonts w:eastAsia="Arial"/>
          <w:b/>
          <w:bCs/>
          <w:color w:val="000000" w:themeColor="text1"/>
        </w:rPr>
        <w:lastRenderedPageBreak/>
        <w:t>Interpretarea scorului:</w:t>
      </w:r>
    </w:p>
    <w:tbl>
      <w:tblPr>
        <w:tblW w:w="9350" w:type="dxa"/>
        <w:tblCellMar>
          <w:top w:w="15" w:type="dxa"/>
          <w:left w:w="15" w:type="dxa"/>
          <w:bottom w:w="15" w:type="dxa"/>
          <w:right w:w="15" w:type="dxa"/>
        </w:tblCellMar>
        <w:tblLook w:val="04A0" w:firstRow="1" w:lastRow="0" w:firstColumn="1" w:lastColumn="0" w:noHBand="0" w:noVBand="1"/>
      </w:tblPr>
      <w:tblGrid>
        <w:gridCol w:w="1523"/>
        <w:gridCol w:w="7827"/>
      </w:tblGrid>
      <w:tr w:rsidR="006E37A5" w:rsidRPr="00AC3E9C" w14:paraId="6A5D6637" w14:textId="77777777" w:rsidTr="00A15D92">
        <w:trPr>
          <w:trHeight w:val="2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5F15F0"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Scor total </w:t>
            </w:r>
          </w:p>
        </w:tc>
        <w:tc>
          <w:tcPr>
            <w:tcW w:w="7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960A4" w14:textId="77777777" w:rsidR="006E37A5" w:rsidRPr="00AC3E9C" w:rsidRDefault="006E37A5" w:rsidP="006E37A5">
            <w:pPr>
              <w:spacing w:line="276" w:lineRule="auto"/>
              <w:ind w:left="6"/>
              <w:rPr>
                <w:rFonts w:eastAsia="Arial"/>
                <w:color w:val="000000" w:themeColor="text1"/>
              </w:rPr>
            </w:pPr>
            <w:r w:rsidRPr="00AC3E9C">
              <w:rPr>
                <w:rFonts w:eastAsia="Arial"/>
                <w:b/>
                <w:bCs/>
                <w:color w:val="000000" w:themeColor="text1"/>
              </w:rPr>
              <w:t>Interpretare</w:t>
            </w:r>
          </w:p>
        </w:tc>
      </w:tr>
      <w:tr w:rsidR="006E37A5" w:rsidRPr="00AC3E9C" w14:paraId="41E4DD96" w14:textId="77777777" w:rsidTr="00A15D92">
        <w:trPr>
          <w:trHeight w:val="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748E3"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≥10</w:t>
            </w:r>
          </w:p>
        </w:tc>
        <w:tc>
          <w:tcPr>
            <w:tcW w:w="7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3FE70"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Posibilă diagnoză de tulburare generalizată de anxietate; de confirmat printr-o evaluare ulterioară</w:t>
            </w:r>
          </w:p>
        </w:tc>
      </w:tr>
      <w:tr w:rsidR="006E37A5" w:rsidRPr="00AC3E9C" w14:paraId="0F0E80A3" w14:textId="77777777" w:rsidTr="00A15D92">
        <w:trPr>
          <w:trHeight w:val="3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5A79A"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5 </w:t>
            </w:r>
          </w:p>
        </w:tc>
        <w:tc>
          <w:tcPr>
            <w:tcW w:w="7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CB65D5"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Anxietate ușoară</w:t>
            </w:r>
          </w:p>
        </w:tc>
      </w:tr>
      <w:tr w:rsidR="006E37A5" w:rsidRPr="00AC3E9C" w14:paraId="4868D6E1" w14:textId="77777777" w:rsidTr="00A15D92">
        <w:trPr>
          <w:trHeight w:val="3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9A20A"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10 </w:t>
            </w:r>
          </w:p>
        </w:tc>
        <w:tc>
          <w:tcPr>
            <w:tcW w:w="7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A35A6"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Anxietate moderată</w:t>
            </w:r>
          </w:p>
        </w:tc>
      </w:tr>
      <w:tr w:rsidR="006E37A5" w:rsidRPr="00AC3E9C" w14:paraId="455E358C" w14:textId="77777777" w:rsidTr="00A15D92">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84AB4"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15 </w:t>
            </w:r>
          </w:p>
        </w:tc>
        <w:tc>
          <w:tcPr>
            <w:tcW w:w="7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6E64F"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Anxietate severă</w:t>
            </w:r>
          </w:p>
        </w:tc>
      </w:tr>
    </w:tbl>
    <w:p w14:paraId="6D193708" w14:textId="77777777" w:rsidR="00744487" w:rsidRDefault="00744487" w:rsidP="00672FDD">
      <w:pPr>
        <w:pStyle w:val="Titlu3"/>
        <w:spacing w:before="0" w:after="120" w:line="276" w:lineRule="auto"/>
        <w:jc w:val="both"/>
        <w:rPr>
          <w:rFonts w:ascii="Times New Roman" w:eastAsia="Arial" w:hAnsi="Times New Roman" w:cs="Times New Roman"/>
          <w:b/>
          <w:bCs/>
          <w:color w:val="0070C0"/>
        </w:rPr>
      </w:pPr>
      <w:bookmarkStart w:id="54" w:name="_Toc205462129"/>
    </w:p>
    <w:p w14:paraId="49D8ABF7" w14:textId="7197F184" w:rsidR="006E37A5" w:rsidRPr="00AC3E9C" w:rsidRDefault="006E37A5" w:rsidP="00672FDD">
      <w:pPr>
        <w:pStyle w:val="Titlu3"/>
        <w:spacing w:before="0" w:after="120" w:line="276" w:lineRule="auto"/>
        <w:jc w:val="both"/>
        <w:rPr>
          <w:rFonts w:ascii="Times New Roman" w:eastAsia="Arial" w:hAnsi="Times New Roman" w:cs="Times New Roman"/>
          <w:b/>
          <w:bCs/>
          <w:color w:val="0070C0"/>
        </w:rPr>
      </w:pPr>
      <w:r w:rsidRPr="00AC3E9C">
        <w:rPr>
          <w:rFonts w:ascii="Times New Roman" w:eastAsia="Arial" w:hAnsi="Times New Roman" w:cs="Times New Roman"/>
          <w:b/>
          <w:bCs/>
          <w:color w:val="0070C0"/>
        </w:rPr>
        <w:t>Chestionarul sănătății pacientului (PHQ-9)</w:t>
      </w:r>
      <w:bookmarkEnd w:id="54"/>
    </w:p>
    <w:p w14:paraId="1849EF16" w14:textId="77777777" w:rsidR="006E37A5" w:rsidRPr="00AC3E9C" w:rsidRDefault="006E37A5" w:rsidP="00945CC3">
      <w:pPr>
        <w:spacing w:after="120" w:line="276" w:lineRule="auto"/>
        <w:jc w:val="both"/>
        <w:rPr>
          <w:rFonts w:eastAsia="Arial"/>
          <w:b/>
          <w:bCs/>
          <w:color w:val="000000" w:themeColor="text1"/>
        </w:rPr>
      </w:pPr>
      <w:r w:rsidRPr="00AC3E9C">
        <w:rPr>
          <w:rFonts w:eastAsia="Arial"/>
          <w:b/>
          <w:bCs/>
          <w:color w:val="000000" w:themeColor="text1"/>
        </w:rPr>
        <w:t xml:space="preserve">NUMELE:____________________________________________________ </w:t>
      </w:r>
    </w:p>
    <w:p w14:paraId="6765D5FD" w14:textId="77777777" w:rsidR="006E37A5" w:rsidRPr="00AC3E9C" w:rsidRDefault="006E37A5" w:rsidP="00945CC3">
      <w:pPr>
        <w:spacing w:after="120" w:line="276" w:lineRule="auto"/>
        <w:jc w:val="both"/>
        <w:rPr>
          <w:rFonts w:eastAsia="Arial"/>
          <w:color w:val="000000" w:themeColor="text1"/>
        </w:rPr>
      </w:pPr>
      <w:r w:rsidRPr="00AC3E9C">
        <w:rPr>
          <w:rFonts w:eastAsia="Arial"/>
          <w:b/>
          <w:bCs/>
          <w:color w:val="000000" w:themeColor="text1"/>
        </w:rPr>
        <w:t>DATA: _________________</w:t>
      </w:r>
    </w:p>
    <w:p w14:paraId="48CF3130" w14:textId="0B908F0B" w:rsidR="006E37A5" w:rsidRPr="00AC3E9C" w:rsidRDefault="006E37A5" w:rsidP="006E37A5">
      <w:pPr>
        <w:spacing w:after="120" w:line="276" w:lineRule="auto"/>
        <w:ind w:firstLine="567"/>
        <w:jc w:val="both"/>
        <w:rPr>
          <w:rFonts w:eastAsia="Arial"/>
          <w:color w:val="000000" w:themeColor="text1"/>
        </w:rPr>
      </w:pPr>
      <w:r w:rsidRPr="00AC3E9C">
        <w:rPr>
          <w:rFonts w:eastAsia="Arial"/>
          <w:b/>
          <w:bCs/>
          <w:color w:val="000000" w:themeColor="text1"/>
        </w:rPr>
        <w:t xml:space="preserve">În ultimele </w:t>
      </w:r>
      <w:r w:rsidRPr="00AC3E9C">
        <w:rPr>
          <w:rFonts w:eastAsia="Arial"/>
          <w:b/>
          <w:bCs/>
          <w:i/>
          <w:iCs/>
          <w:color w:val="000000" w:themeColor="text1"/>
        </w:rPr>
        <w:t xml:space="preserve">2 </w:t>
      </w:r>
      <w:r w:rsidR="003364F5" w:rsidRPr="00AC3E9C">
        <w:rPr>
          <w:rFonts w:eastAsia="Arial"/>
          <w:b/>
          <w:bCs/>
          <w:i/>
          <w:iCs/>
          <w:color w:val="000000" w:themeColor="text1"/>
        </w:rPr>
        <w:t>săptămâni</w:t>
      </w:r>
      <w:r w:rsidRPr="00AC3E9C">
        <w:rPr>
          <w:rFonts w:eastAsia="Arial"/>
          <w:b/>
          <w:bCs/>
          <w:color w:val="000000" w:themeColor="text1"/>
        </w:rPr>
        <w:t xml:space="preserve">, </w:t>
      </w:r>
      <w:r w:rsidR="003364F5" w:rsidRPr="00AC3E9C">
        <w:rPr>
          <w:rFonts w:eastAsia="Arial"/>
          <w:b/>
          <w:bCs/>
          <w:color w:val="000000" w:themeColor="text1"/>
        </w:rPr>
        <w:t>cât</w:t>
      </w:r>
      <w:r w:rsidRPr="00AC3E9C">
        <w:rPr>
          <w:rFonts w:eastAsia="Arial"/>
          <w:b/>
          <w:bCs/>
          <w:color w:val="000000" w:themeColor="text1"/>
        </w:rPr>
        <w:t xml:space="preserve"> de des ați fost deranjat de una din problemele de mai jos? </w:t>
      </w:r>
      <w:r w:rsidRPr="00AC3E9C">
        <w:rPr>
          <w:rFonts w:eastAsia="Arial"/>
          <w:color w:val="000000" w:themeColor="text1"/>
        </w:rPr>
        <w:t xml:space="preserve"> (</w:t>
      </w:r>
      <w:r w:rsidRPr="00AC3E9C">
        <w:rPr>
          <w:rFonts w:eastAsia="Arial"/>
          <w:i/>
          <w:iCs/>
          <w:color w:val="000000" w:themeColor="text1"/>
        </w:rPr>
        <w:t>utilizați “</w:t>
      </w:r>
      <w:r w:rsidRPr="00AC3E9C">
        <w:rPr>
          <w:rFonts w:ascii="Cambria Math" w:eastAsia="Arial" w:hAnsi="Cambria Math" w:cs="Cambria Math"/>
          <w:i/>
          <w:iCs/>
          <w:color w:val="000000" w:themeColor="text1"/>
        </w:rPr>
        <w:t>⥌</w:t>
      </w:r>
      <w:r w:rsidRPr="00AC3E9C">
        <w:rPr>
          <w:rFonts w:eastAsia="Arial"/>
          <w:i/>
          <w:iCs/>
          <w:color w:val="000000" w:themeColor="text1"/>
        </w:rPr>
        <w:t>” pentru a indica răspunsul Dvs.</w:t>
      </w:r>
      <w:r w:rsidRPr="00AC3E9C">
        <w:rPr>
          <w:rFonts w:eastAsia="Arial"/>
          <w:color w:val="000000" w:themeColor="text1"/>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315"/>
        <w:gridCol w:w="1590"/>
        <w:gridCol w:w="1003"/>
        <w:gridCol w:w="1276"/>
        <w:gridCol w:w="1166"/>
      </w:tblGrid>
      <w:tr w:rsidR="006E37A5" w:rsidRPr="00AC3E9C" w14:paraId="7D1E38A2" w14:textId="77777777" w:rsidTr="00A15D92">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ED5F4" w14:textId="77777777" w:rsidR="006E37A5" w:rsidRPr="00AC3E9C" w:rsidRDefault="006E37A5" w:rsidP="006E37A5">
            <w:pPr>
              <w:spacing w:line="276" w:lineRule="auto"/>
              <w:ind w:left="6"/>
              <w:rPr>
                <w:rFonts w:eastAsia="Arial"/>
                <w:color w:val="000000" w:themeColor="text1"/>
              </w:rPr>
            </w:pPr>
          </w:p>
        </w:tc>
        <w:tc>
          <w:tcPr>
            <w:tcW w:w="159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1B82D17A" w14:textId="77777777"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Lipsește</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AF503" w14:textId="4A10540E" w:rsidR="006E37A5" w:rsidRPr="00AC3E9C" w:rsidRDefault="003364F5" w:rsidP="006E37A5">
            <w:pPr>
              <w:spacing w:line="276" w:lineRule="auto"/>
              <w:ind w:left="6"/>
              <w:rPr>
                <w:rFonts w:eastAsia="Arial"/>
                <w:b/>
                <w:bCs/>
                <w:color w:val="000000" w:themeColor="text1"/>
              </w:rPr>
            </w:pPr>
            <w:r w:rsidRPr="00AC3E9C">
              <w:rPr>
                <w:rFonts w:eastAsia="Arial"/>
                <w:b/>
                <w:bCs/>
                <w:color w:val="000000" w:themeColor="text1"/>
              </w:rPr>
              <w:t>Câteva</w:t>
            </w:r>
            <w:r w:rsidR="006E37A5" w:rsidRPr="00AC3E9C">
              <w:rPr>
                <w:rFonts w:eastAsia="Arial"/>
                <w:b/>
                <w:bCs/>
                <w:color w:val="000000" w:themeColor="text1"/>
              </w:rPr>
              <w:t xml:space="preserve"> zile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636B4" w14:textId="77777777"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Mai mult de jumătate din zile</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D5D3A" w14:textId="77777777" w:rsidR="006E37A5" w:rsidRPr="00AC3E9C" w:rsidRDefault="006E37A5" w:rsidP="006E37A5">
            <w:pPr>
              <w:spacing w:line="276" w:lineRule="auto"/>
              <w:ind w:left="6"/>
              <w:rPr>
                <w:rFonts w:eastAsia="Arial"/>
                <w:b/>
                <w:bCs/>
                <w:color w:val="000000" w:themeColor="text1"/>
              </w:rPr>
            </w:pPr>
            <w:r w:rsidRPr="00AC3E9C">
              <w:rPr>
                <w:rFonts w:eastAsia="Arial"/>
                <w:b/>
                <w:bCs/>
                <w:color w:val="000000" w:themeColor="text1"/>
              </w:rPr>
              <w:t>Aproape în fiecare zi</w:t>
            </w:r>
          </w:p>
        </w:tc>
      </w:tr>
      <w:tr w:rsidR="006E37A5" w:rsidRPr="00AC3E9C" w14:paraId="57C40084" w14:textId="77777777" w:rsidTr="00A15D92">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F9265" w14:textId="77777777" w:rsidR="006E37A5" w:rsidRPr="00AC3E9C" w:rsidRDefault="006E37A5" w:rsidP="006E37A5">
            <w:pPr>
              <w:spacing w:line="276" w:lineRule="auto"/>
              <w:rPr>
                <w:rFonts w:eastAsia="Arial"/>
                <w:color w:val="000000" w:themeColor="text1"/>
              </w:rPr>
            </w:pPr>
            <w:r w:rsidRPr="00AC3E9C">
              <w:rPr>
                <w:rFonts w:eastAsia="Arial"/>
                <w:color w:val="000000" w:themeColor="text1"/>
              </w:rPr>
              <w:t>1.Interes sau plăcere redusă de a face ceva </w:t>
            </w:r>
          </w:p>
        </w:tc>
        <w:tc>
          <w:tcPr>
            <w:tcW w:w="159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24FE3C3" w14:textId="77777777" w:rsidR="006E37A5" w:rsidRPr="00AC3E9C" w:rsidRDefault="006E37A5" w:rsidP="006E37A5">
            <w:pPr>
              <w:spacing w:line="276" w:lineRule="auto"/>
              <w:ind w:left="6"/>
              <w:rPr>
                <w:rFonts w:eastAsia="Arial"/>
                <w:color w:val="000000" w:themeColor="text1"/>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19D15" w14:textId="77777777" w:rsidR="006E37A5" w:rsidRPr="00AC3E9C" w:rsidRDefault="006E37A5" w:rsidP="006E37A5">
            <w:pPr>
              <w:spacing w:line="276" w:lineRule="auto"/>
              <w:ind w:left="6"/>
              <w:rPr>
                <w:rFonts w:eastAsia="Arial"/>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42863" w14:textId="77777777" w:rsidR="006E37A5" w:rsidRPr="00AC3E9C" w:rsidRDefault="006E37A5" w:rsidP="006E37A5">
            <w:pPr>
              <w:spacing w:line="276" w:lineRule="auto"/>
              <w:ind w:left="6"/>
              <w:rPr>
                <w:rFonts w:eastAsia="Arial"/>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E3E2C" w14:textId="77777777" w:rsidR="006E37A5" w:rsidRPr="00AC3E9C" w:rsidRDefault="006E37A5" w:rsidP="006E37A5">
            <w:pPr>
              <w:spacing w:line="276" w:lineRule="auto"/>
              <w:ind w:left="6"/>
              <w:rPr>
                <w:rFonts w:eastAsia="Arial"/>
                <w:color w:val="000000" w:themeColor="text1"/>
              </w:rPr>
            </w:pPr>
          </w:p>
        </w:tc>
      </w:tr>
      <w:tr w:rsidR="006E37A5" w:rsidRPr="00AC3E9C" w14:paraId="2157BDC5" w14:textId="77777777" w:rsidTr="00A15D92">
        <w:tc>
          <w:tcPr>
            <w:tcW w:w="431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5549C53" w14:textId="77777777" w:rsidR="006E37A5" w:rsidRPr="00AC3E9C" w:rsidRDefault="006E37A5" w:rsidP="006E37A5">
            <w:pPr>
              <w:spacing w:line="276" w:lineRule="auto"/>
              <w:rPr>
                <w:rFonts w:eastAsia="Arial"/>
                <w:color w:val="000000" w:themeColor="text1"/>
              </w:rPr>
            </w:pPr>
            <w:r w:rsidRPr="00AC3E9C">
              <w:rPr>
                <w:rFonts w:eastAsia="Arial"/>
                <w:color w:val="000000" w:themeColor="text1"/>
              </w:rPr>
              <w:t>2.V-ați simțit indispus, deprimat sau fără speranță</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DE3DB" w14:textId="77777777" w:rsidR="006E37A5" w:rsidRPr="00AC3E9C" w:rsidRDefault="006E37A5" w:rsidP="006E37A5">
            <w:pPr>
              <w:spacing w:line="276" w:lineRule="auto"/>
              <w:ind w:left="6"/>
              <w:rPr>
                <w:rFonts w:eastAsia="Arial"/>
                <w:color w:val="000000" w:themeColor="text1"/>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B423E" w14:textId="77777777" w:rsidR="006E37A5" w:rsidRPr="00AC3E9C" w:rsidRDefault="006E37A5" w:rsidP="006E37A5">
            <w:pPr>
              <w:spacing w:line="276" w:lineRule="auto"/>
              <w:ind w:left="6"/>
              <w:rPr>
                <w:rFonts w:eastAsia="Arial"/>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91DC3" w14:textId="77777777" w:rsidR="006E37A5" w:rsidRPr="00AC3E9C" w:rsidRDefault="006E37A5" w:rsidP="006E37A5">
            <w:pPr>
              <w:spacing w:line="276" w:lineRule="auto"/>
              <w:ind w:left="6"/>
              <w:rPr>
                <w:rFonts w:eastAsia="Arial"/>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7A87E" w14:textId="77777777" w:rsidR="006E37A5" w:rsidRPr="00AC3E9C" w:rsidRDefault="006E37A5" w:rsidP="006E37A5">
            <w:pPr>
              <w:spacing w:line="276" w:lineRule="auto"/>
              <w:ind w:left="6"/>
              <w:rPr>
                <w:rFonts w:eastAsia="Arial"/>
                <w:color w:val="000000" w:themeColor="text1"/>
              </w:rPr>
            </w:pPr>
          </w:p>
        </w:tc>
      </w:tr>
      <w:tr w:rsidR="006E37A5" w:rsidRPr="00AC3E9C" w14:paraId="78932687" w14:textId="77777777" w:rsidTr="00A15D92">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7F9CB" w14:textId="77777777" w:rsidR="006E37A5" w:rsidRPr="00AC3E9C" w:rsidRDefault="006E37A5" w:rsidP="006E37A5">
            <w:pPr>
              <w:spacing w:line="276" w:lineRule="auto"/>
              <w:rPr>
                <w:rFonts w:eastAsia="Arial"/>
                <w:color w:val="000000" w:themeColor="text1"/>
              </w:rPr>
            </w:pPr>
            <w:r w:rsidRPr="00AC3E9C">
              <w:rPr>
                <w:rFonts w:eastAsia="Arial"/>
                <w:color w:val="000000" w:themeColor="text1"/>
              </w:rPr>
              <w:t>3.Adormiți greu sau nu puteți dormi, ori prea mult somn </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6C8AC" w14:textId="77777777" w:rsidR="006E37A5" w:rsidRPr="00AC3E9C" w:rsidRDefault="006E37A5" w:rsidP="006E37A5">
            <w:pPr>
              <w:spacing w:line="276" w:lineRule="auto"/>
              <w:ind w:left="6"/>
              <w:rPr>
                <w:rFonts w:eastAsia="Arial"/>
                <w:color w:val="000000" w:themeColor="text1"/>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D45DA" w14:textId="77777777" w:rsidR="006E37A5" w:rsidRPr="00AC3E9C" w:rsidRDefault="006E37A5" w:rsidP="006E37A5">
            <w:pPr>
              <w:spacing w:line="276" w:lineRule="auto"/>
              <w:ind w:left="6"/>
              <w:rPr>
                <w:rFonts w:eastAsia="Arial"/>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D8E18" w14:textId="77777777" w:rsidR="006E37A5" w:rsidRPr="00AC3E9C" w:rsidRDefault="006E37A5" w:rsidP="006E37A5">
            <w:pPr>
              <w:spacing w:line="276" w:lineRule="auto"/>
              <w:ind w:left="6"/>
              <w:rPr>
                <w:rFonts w:eastAsia="Arial"/>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0F6A6" w14:textId="77777777" w:rsidR="006E37A5" w:rsidRPr="00AC3E9C" w:rsidRDefault="006E37A5" w:rsidP="006E37A5">
            <w:pPr>
              <w:spacing w:line="276" w:lineRule="auto"/>
              <w:ind w:left="6"/>
              <w:rPr>
                <w:rFonts w:eastAsia="Arial"/>
                <w:color w:val="000000" w:themeColor="text1"/>
              </w:rPr>
            </w:pPr>
          </w:p>
        </w:tc>
      </w:tr>
      <w:tr w:rsidR="006E37A5" w:rsidRPr="00AC3E9C" w14:paraId="1B9EABCB" w14:textId="77777777" w:rsidTr="00A15D92">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9FC5C" w14:textId="77777777" w:rsidR="006E37A5" w:rsidRPr="00AC3E9C" w:rsidRDefault="006E37A5" w:rsidP="006E37A5">
            <w:pPr>
              <w:spacing w:line="276" w:lineRule="auto"/>
              <w:rPr>
                <w:rFonts w:eastAsia="Arial"/>
                <w:color w:val="000000" w:themeColor="text1"/>
              </w:rPr>
            </w:pPr>
            <w:r w:rsidRPr="00AC3E9C">
              <w:rPr>
                <w:rFonts w:eastAsia="Arial"/>
                <w:color w:val="000000" w:themeColor="text1"/>
              </w:rPr>
              <w:t>4.Vă simțiți oboist sau lipsit de energie</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31DE2" w14:textId="77777777" w:rsidR="006E37A5" w:rsidRPr="00AC3E9C" w:rsidRDefault="006E37A5" w:rsidP="006E37A5">
            <w:pPr>
              <w:spacing w:line="276" w:lineRule="auto"/>
              <w:ind w:left="6"/>
              <w:rPr>
                <w:rFonts w:eastAsia="Arial"/>
                <w:color w:val="000000" w:themeColor="text1"/>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E0D04" w14:textId="77777777" w:rsidR="006E37A5" w:rsidRPr="00AC3E9C" w:rsidRDefault="006E37A5" w:rsidP="006E37A5">
            <w:pPr>
              <w:spacing w:line="276" w:lineRule="auto"/>
              <w:ind w:left="6"/>
              <w:rPr>
                <w:rFonts w:eastAsia="Arial"/>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628D9" w14:textId="77777777" w:rsidR="006E37A5" w:rsidRPr="00AC3E9C" w:rsidRDefault="006E37A5" w:rsidP="006E37A5">
            <w:pPr>
              <w:spacing w:line="276" w:lineRule="auto"/>
              <w:ind w:left="6"/>
              <w:rPr>
                <w:rFonts w:eastAsia="Arial"/>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9D0DE" w14:textId="77777777" w:rsidR="006E37A5" w:rsidRPr="00AC3E9C" w:rsidRDefault="006E37A5" w:rsidP="006E37A5">
            <w:pPr>
              <w:spacing w:line="276" w:lineRule="auto"/>
              <w:ind w:left="6"/>
              <w:rPr>
                <w:rFonts w:eastAsia="Arial"/>
                <w:color w:val="000000" w:themeColor="text1"/>
              </w:rPr>
            </w:pPr>
          </w:p>
        </w:tc>
      </w:tr>
      <w:tr w:rsidR="006E37A5" w:rsidRPr="00AC3E9C" w14:paraId="401D9CE4" w14:textId="77777777" w:rsidTr="00A15D92">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147BD" w14:textId="12676F8F" w:rsidR="006E37A5" w:rsidRPr="00AC3E9C" w:rsidRDefault="006E37A5" w:rsidP="006E37A5">
            <w:pPr>
              <w:spacing w:line="276" w:lineRule="auto"/>
              <w:rPr>
                <w:rFonts w:eastAsia="Arial"/>
                <w:color w:val="000000" w:themeColor="text1"/>
              </w:rPr>
            </w:pPr>
            <w:r w:rsidRPr="00AC3E9C">
              <w:rPr>
                <w:rFonts w:eastAsia="Arial"/>
                <w:color w:val="000000" w:themeColor="text1"/>
              </w:rPr>
              <w:t xml:space="preserve">5.Poftă scăzută sau excesivă de </w:t>
            </w:r>
            <w:r w:rsidR="003364F5" w:rsidRPr="00AC3E9C">
              <w:rPr>
                <w:rFonts w:eastAsia="Arial"/>
                <w:color w:val="000000" w:themeColor="text1"/>
              </w:rPr>
              <w:t>mâncare</w:t>
            </w:r>
            <w:r w:rsidRPr="00AC3E9C">
              <w:rPr>
                <w:rFonts w:eastAsia="Arial"/>
                <w:color w:val="000000" w:themeColor="text1"/>
              </w:rPr>
              <w:t> </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9F1F4" w14:textId="77777777" w:rsidR="006E37A5" w:rsidRPr="00AC3E9C" w:rsidRDefault="006E37A5" w:rsidP="006E37A5">
            <w:pPr>
              <w:spacing w:line="276" w:lineRule="auto"/>
              <w:ind w:left="6"/>
              <w:rPr>
                <w:rFonts w:eastAsia="Arial"/>
                <w:color w:val="000000" w:themeColor="text1"/>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404BF" w14:textId="77777777" w:rsidR="006E37A5" w:rsidRPr="00AC3E9C" w:rsidRDefault="006E37A5" w:rsidP="006E37A5">
            <w:pPr>
              <w:spacing w:line="276" w:lineRule="auto"/>
              <w:ind w:left="6"/>
              <w:rPr>
                <w:rFonts w:eastAsia="Arial"/>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6C477" w14:textId="77777777" w:rsidR="006E37A5" w:rsidRPr="00AC3E9C" w:rsidRDefault="006E37A5" w:rsidP="006E37A5">
            <w:pPr>
              <w:spacing w:line="276" w:lineRule="auto"/>
              <w:ind w:left="6"/>
              <w:rPr>
                <w:rFonts w:eastAsia="Arial"/>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BE219" w14:textId="77777777" w:rsidR="006E37A5" w:rsidRPr="00AC3E9C" w:rsidRDefault="006E37A5" w:rsidP="006E37A5">
            <w:pPr>
              <w:spacing w:line="276" w:lineRule="auto"/>
              <w:ind w:left="6"/>
              <w:rPr>
                <w:rFonts w:eastAsia="Arial"/>
                <w:color w:val="000000" w:themeColor="text1"/>
              </w:rPr>
            </w:pPr>
          </w:p>
        </w:tc>
      </w:tr>
      <w:tr w:rsidR="006E37A5" w:rsidRPr="00AC3E9C" w14:paraId="3AE093E2" w14:textId="77777777" w:rsidTr="00A15D92">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8BF6D" w14:textId="2A91F440" w:rsidR="006E37A5" w:rsidRPr="00AC3E9C" w:rsidRDefault="006E37A5" w:rsidP="006E37A5">
            <w:pPr>
              <w:spacing w:line="276" w:lineRule="auto"/>
              <w:rPr>
                <w:rFonts w:eastAsia="Arial"/>
                <w:color w:val="000000" w:themeColor="text1"/>
              </w:rPr>
            </w:pPr>
            <w:r w:rsidRPr="00AC3E9C">
              <w:rPr>
                <w:rFonts w:eastAsia="Arial"/>
                <w:color w:val="000000" w:themeColor="text1"/>
              </w:rPr>
              <w:t xml:space="preserve">6.Vă </w:t>
            </w:r>
            <w:r w:rsidR="003364F5" w:rsidRPr="00AC3E9C">
              <w:rPr>
                <w:rFonts w:eastAsia="Arial"/>
                <w:color w:val="000000" w:themeColor="text1"/>
              </w:rPr>
              <w:t>gândiți</w:t>
            </w:r>
            <w:r w:rsidRPr="00AC3E9C">
              <w:rPr>
                <w:rFonts w:eastAsia="Arial"/>
                <w:color w:val="000000" w:themeColor="text1"/>
              </w:rPr>
              <w:t xml:space="preserve"> rău despre sine – sau credeți că sunteți un ratat ori că ați permis căderea dvs. ori a familiei</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4A852" w14:textId="77777777" w:rsidR="006E37A5" w:rsidRPr="00AC3E9C" w:rsidRDefault="006E37A5" w:rsidP="006E37A5">
            <w:pPr>
              <w:spacing w:line="276" w:lineRule="auto"/>
              <w:ind w:left="6"/>
              <w:rPr>
                <w:rFonts w:eastAsia="Arial"/>
                <w:color w:val="000000" w:themeColor="text1"/>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9FE9A" w14:textId="77777777" w:rsidR="006E37A5" w:rsidRPr="00AC3E9C" w:rsidRDefault="006E37A5" w:rsidP="006E37A5">
            <w:pPr>
              <w:spacing w:line="276" w:lineRule="auto"/>
              <w:ind w:left="6"/>
              <w:rPr>
                <w:rFonts w:eastAsia="Arial"/>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8FEE3" w14:textId="77777777" w:rsidR="006E37A5" w:rsidRPr="00AC3E9C" w:rsidRDefault="006E37A5" w:rsidP="006E37A5">
            <w:pPr>
              <w:spacing w:line="276" w:lineRule="auto"/>
              <w:ind w:left="6"/>
              <w:rPr>
                <w:rFonts w:eastAsia="Arial"/>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712FE" w14:textId="77777777" w:rsidR="006E37A5" w:rsidRPr="00AC3E9C" w:rsidRDefault="006E37A5" w:rsidP="006E37A5">
            <w:pPr>
              <w:spacing w:line="276" w:lineRule="auto"/>
              <w:ind w:left="6"/>
              <w:rPr>
                <w:rFonts w:eastAsia="Arial"/>
                <w:color w:val="000000" w:themeColor="text1"/>
              </w:rPr>
            </w:pPr>
          </w:p>
        </w:tc>
      </w:tr>
      <w:tr w:rsidR="006E37A5" w:rsidRPr="00AC3E9C" w14:paraId="5BEB7379" w14:textId="77777777" w:rsidTr="00A15D92">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61772" w14:textId="77777777" w:rsidR="006E37A5" w:rsidRPr="00AC3E9C" w:rsidRDefault="006E37A5" w:rsidP="006E37A5">
            <w:pPr>
              <w:spacing w:line="276" w:lineRule="auto"/>
              <w:rPr>
                <w:rFonts w:eastAsia="Arial"/>
                <w:color w:val="000000" w:themeColor="text1"/>
              </w:rPr>
            </w:pPr>
            <w:r w:rsidRPr="00AC3E9C">
              <w:rPr>
                <w:rFonts w:eastAsia="Arial"/>
                <w:color w:val="000000" w:themeColor="text1"/>
              </w:rPr>
              <w:t>7.Aveți probleme de concentrare asupra lucrurilor, așa ca citirea ziarelor sau vizionarea televizorului</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E6228" w14:textId="77777777" w:rsidR="006E37A5" w:rsidRPr="00AC3E9C" w:rsidRDefault="006E37A5" w:rsidP="006E37A5">
            <w:pPr>
              <w:spacing w:line="276" w:lineRule="auto"/>
              <w:ind w:left="6"/>
              <w:rPr>
                <w:rFonts w:eastAsia="Arial"/>
                <w:color w:val="000000" w:themeColor="text1"/>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86808" w14:textId="77777777" w:rsidR="006E37A5" w:rsidRPr="00AC3E9C" w:rsidRDefault="006E37A5" w:rsidP="006E37A5">
            <w:pPr>
              <w:spacing w:line="276" w:lineRule="auto"/>
              <w:ind w:left="6"/>
              <w:rPr>
                <w:rFonts w:eastAsia="Arial"/>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BCA08" w14:textId="77777777" w:rsidR="006E37A5" w:rsidRPr="00AC3E9C" w:rsidRDefault="006E37A5" w:rsidP="006E37A5">
            <w:pPr>
              <w:spacing w:line="276" w:lineRule="auto"/>
              <w:ind w:left="6"/>
              <w:rPr>
                <w:rFonts w:eastAsia="Arial"/>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2678D" w14:textId="77777777" w:rsidR="006E37A5" w:rsidRPr="00AC3E9C" w:rsidRDefault="006E37A5" w:rsidP="006E37A5">
            <w:pPr>
              <w:spacing w:line="276" w:lineRule="auto"/>
              <w:ind w:left="6"/>
              <w:rPr>
                <w:rFonts w:eastAsia="Arial"/>
                <w:color w:val="000000" w:themeColor="text1"/>
              </w:rPr>
            </w:pPr>
          </w:p>
        </w:tc>
      </w:tr>
      <w:tr w:rsidR="006E37A5" w:rsidRPr="00AC3E9C" w14:paraId="55F481AC" w14:textId="77777777" w:rsidTr="00A15D92">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9CE7B" w14:textId="78ADC119" w:rsidR="006E37A5" w:rsidRPr="00AC3E9C" w:rsidRDefault="006E37A5" w:rsidP="006E37A5">
            <w:pPr>
              <w:spacing w:line="276" w:lineRule="auto"/>
              <w:rPr>
                <w:rFonts w:eastAsia="Arial"/>
                <w:color w:val="000000" w:themeColor="text1"/>
              </w:rPr>
            </w:pPr>
            <w:r w:rsidRPr="00AC3E9C">
              <w:rPr>
                <w:rFonts w:eastAsia="Arial"/>
                <w:color w:val="000000" w:themeColor="text1"/>
              </w:rPr>
              <w:t xml:space="preserve">8.Vă mișcați sau vorbiți </w:t>
            </w:r>
            <w:r w:rsidR="003364F5" w:rsidRPr="00AC3E9C">
              <w:rPr>
                <w:rFonts w:eastAsia="Arial"/>
                <w:color w:val="000000" w:themeColor="text1"/>
              </w:rPr>
              <w:t>atât</w:t>
            </w:r>
            <w:r w:rsidRPr="00AC3E9C">
              <w:rPr>
                <w:rFonts w:eastAsia="Arial"/>
                <w:color w:val="000000" w:themeColor="text1"/>
              </w:rPr>
              <w:t xml:space="preserve"> de lent, </w:t>
            </w:r>
            <w:r w:rsidR="003364F5" w:rsidRPr="00AC3E9C">
              <w:rPr>
                <w:rFonts w:eastAsia="Arial"/>
                <w:color w:val="000000" w:themeColor="text1"/>
              </w:rPr>
              <w:t>încât</w:t>
            </w:r>
            <w:r w:rsidRPr="00AC3E9C">
              <w:rPr>
                <w:rFonts w:eastAsia="Arial"/>
                <w:color w:val="000000" w:themeColor="text1"/>
              </w:rPr>
              <w:t xml:space="preserve"> persoanele din jur au putut remarca acest lucru. Sau dimpotrivă - sunteți </w:t>
            </w:r>
            <w:r w:rsidR="003364F5" w:rsidRPr="00AC3E9C">
              <w:rPr>
                <w:rFonts w:eastAsia="Arial"/>
                <w:color w:val="000000" w:themeColor="text1"/>
              </w:rPr>
              <w:t>atât</w:t>
            </w:r>
            <w:r w:rsidRPr="00AC3E9C">
              <w:rPr>
                <w:rFonts w:eastAsia="Arial"/>
                <w:color w:val="000000" w:themeColor="text1"/>
              </w:rPr>
              <w:t xml:space="preserve"> de </w:t>
            </w:r>
            <w:r w:rsidR="003364F5" w:rsidRPr="00AC3E9C">
              <w:rPr>
                <w:rFonts w:eastAsia="Arial"/>
                <w:color w:val="000000" w:themeColor="text1"/>
              </w:rPr>
              <w:t>neastâmpărat</w:t>
            </w:r>
            <w:r w:rsidRPr="00AC3E9C">
              <w:rPr>
                <w:rFonts w:eastAsia="Arial"/>
                <w:color w:val="000000" w:themeColor="text1"/>
              </w:rPr>
              <w:t xml:space="preserve"> sau agitat, </w:t>
            </w:r>
            <w:r w:rsidR="003364F5" w:rsidRPr="00AC3E9C">
              <w:rPr>
                <w:rFonts w:eastAsia="Arial"/>
                <w:color w:val="000000" w:themeColor="text1"/>
              </w:rPr>
              <w:t>încât</w:t>
            </w:r>
            <w:r w:rsidRPr="00AC3E9C">
              <w:rPr>
                <w:rFonts w:eastAsia="Arial"/>
                <w:color w:val="000000" w:themeColor="text1"/>
              </w:rPr>
              <w:t xml:space="preserve"> vă mișcați mult mai mult, </w:t>
            </w:r>
            <w:r w:rsidR="003364F5" w:rsidRPr="00AC3E9C">
              <w:rPr>
                <w:rFonts w:eastAsia="Arial"/>
                <w:color w:val="000000" w:themeColor="text1"/>
              </w:rPr>
              <w:t>decât</w:t>
            </w:r>
            <w:r w:rsidRPr="00AC3E9C">
              <w:rPr>
                <w:rFonts w:eastAsia="Arial"/>
                <w:color w:val="000000" w:themeColor="text1"/>
              </w:rPr>
              <w:t xml:space="preserve"> de obicei</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33499B" w14:textId="77777777" w:rsidR="006E37A5" w:rsidRPr="00AC3E9C" w:rsidRDefault="006E37A5" w:rsidP="006E37A5">
            <w:pPr>
              <w:spacing w:line="276" w:lineRule="auto"/>
              <w:ind w:left="6"/>
              <w:rPr>
                <w:rFonts w:eastAsia="Arial"/>
                <w:color w:val="000000" w:themeColor="text1"/>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BA224" w14:textId="77777777" w:rsidR="006E37A5" w:rsidRPr="00AC3E9C" w:rsidRDefault="006E37A5" w:rsidP="006E37A5">
            <w:pPr>
              <w:spacing w:line="276" w:lineRule="auto"/>
              <w:ind w:left="6"/>
              <w:rPr>
                <w:rFonts w:eastAsia="Arial"/>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808F5" w14:textId="77777777" w:rsidR="006E37A5" w:rsidRPr="00AC3E9C" w:rsidRDefault="006E37A5" w:rsidP="006E37A5">
            <w:pPr>
              <w:spacing w:line="276" w:lineRule="auto"/>
              <w:ind w:left="6"/>
              <w:rPr>
                <w:rFonts w:eastAsia="Arial"/>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C7C97" w14:textId="77777777" w:rsidR="006E37A5" w:rsidRPr="00AC3E9C" w:rsidRDefault="006E37A5" w:rsidP="006E37A5">
            <w:pPr>
              <w:spacing w:line="276" w:lineRule="auto"/>
              <w:ind w:left="6"/>
              <w:rPr>
                <w:rFonts w:eastAsia="Arial"/>
                <w:color w:val="000000" w:themeColor="text1"/>
              </w:rPr>
            </w:pPr>
          </w:p>
        </w:tc>
      </w:tr>
      <w:tr w:rsidR="006E37A5" w:rsidRPr="00AC3E9C" w14:paraId="4876EF2C" w14:textId="77777777" w:rsidTr="00A15D92">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F9501" w14:textId="72F7F3B2" w:rsidR="006E37A5" w:rsidRPr="00AC3E9C" w:rsidRDefault="006E37A5" w:rsidP="006E37A5">
            <w:pPr>
              <w:spacing w:line="276" w:lineRule="auto"/>
              <w:rPr>
                <w:rFonts w:eastAsia="Arial"/>
                <w:color w:val="000000" w:themeColor="text1"/>
              </w:rPr>
            </w:pPr>
            <w:r w:rsidRPr="00AC3E9C">
              <w:rPr>
                <w:rFonts w:eastAsia="Arial"/>
                <w:color w:val="000000" w:themeColor="text1"/>
              </w:rPr>
              <w:lastRenderedPageBreak/>
              <w:t xml:space="preserve">9.Vă vin </w:t>
            </w:r>
            <w:r w:rsidR="003364F5" w:rsidRPr="00AC3E9C">
              <w:rPr>
                <w:rFonts w:eastAsia="Arial"/>
                <w:color w:val="000000" w:themeColor="text1"/>
              </w:rPr>
              <w:t>gânduri</w:t>
            </w:r>
            <w:r w:rsidRPr="00AC3E9C">
              <w:rPr>
                <w:rFonts w:eastAsia="Arial"/>
                <w:color w:val="000000" w:themeColor="text1"/>
              </w:rPr>
              <w:t xml:space="preserve"> că mai bine ați muri sau de auto-vătămare</w:t>
            </w:r>
          </w:p>
        </w:tc>
        <w:tc>
          <w:tcPr>
            <w:tcW w:w="15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401F4" w14:textId="77777777" w:rsidR="006E37A5" w:rsidRPr="00AC3E9C" w:rsidRDefault="006E37A5" w:rsidP="006E37A5">
            <w:pPr>
              <w:spacing w:line="276" w:lineRule="auto"/>
              <w:ind w:left="6"/>
              <w:rPr>
                <w:rFonts w:eastAsia="Arial"/>
                <w:color w:val="000000" w:themeColor="text1"/>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BEF7F" w14:textId="77777777" w:rsidR="006E37A5" w:rsidRPr="00AC3E9C" w:rsidRDefault="006E37A5" w:rsidP="006E37A5">
            <w:pPr>
              <w:spacing w:line="276" w:lineRule="auto"/>
              <w:ind w:left="6"/>
              <w:rPr>
                <w:rFonts w:eastAsia="Arial"/>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F865F" w14:textId="77777777" w:rsidR="006E37A5" w:rsidRPr="00AC3E9C" w:rsidRDefault="006E37A5" w:rsidP="006E37A5">
            <w:pPr>
              <w:spacing w:line="276" w:lineRule="auto"/>
              <w:ind w:left="6"/>
              <w:rPr>
                <w:rFonts w:eastAsia="Arial"/>
                <w:color w:val="000000" w:themeColor="text1"/>
              </w:rPr>
            </w:pP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2BCEF" w14:textId="77777777" w:rsidR="006E37A5" w:rsidRPr="00AC3E9C" w:rsidRDefault="006E37A5" w:rsidP="006E37A5">
            <w:pPr>
              <w:spacing w:line="276" w:lineRule="auto"/>
              <w:ind w:left="6"/>
              <w:rPr>
                <w:rFonts w:eastAsia="Arial"/>
                <w:color w:val="000000" w:themeColor="text1"/>
              </w:rPr>
            </w:pPr>
          </w:p>
        </w:tc>
      </w:tr>
      <w:tr w:rsidR="006E37A5" w:rsidRPr="00AC3E9C" w14:paraId="2D8388A5" w14:textId="77777777" w:rsidTr="00A15D92">
        <w:tc>
          <w:tcPr>
            <w:tcW w:w="4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2365D" w14:textId="77777777" w:rsidR="006E37A5" w:rsidRPr="00AC3E9C" w:rsidRDefault="006E37A5" w:rsidP="006E37A5">
            <w:pPr>
              <w:spacing w:line="276" w:lineRule="auto"/>
              <w:ind w:left="6"/>
              <w:rPr>
                <w:rFonts w:eastAsia="Arial"/>
                <w:color w:val="000000" w:themeColor="text1"/>
              </w:rPr>
            </w:pPr>
          </w:p>
        </w:tc>
        <w:tc>
          <w:tcPr>
            <w:tcW w:w="50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C5D48"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 xml:space="preserve">Adăugați scorul coloanelor           </w:t>
            </w:r>
            <w:r w:rsidRPr="00AC3E9C">
              <w:rPr>
                <w:rFonts w:ascii="Cambria Math" w:eastAsia="Arial" w:hAnsi="Cambria Math" w:cs="Cambria Math"/>
                <w:color w:val="000000" w:themeColor="text1"/>
              </w:rPr>
              <w:t>⎕</w:t>
            </w:r>
            <w:r w:rsidRPr="00AC3E9C">
              <w:rPr>
                <w:rFonts w:eastAsia="Arial"/>
                <w:color w:val="000000" w:themeColor="text1"/>
              </w:rPr>
              <w:t xml:space="preserve">         +        </w:t>
            </w:r>
            <w:r w:rsidRPr="00AC3E9C">
              <w:rPr>
                <w:rFonts w:ascii="Cambria Math" w:eastAsia="Arial" w:hAnsi="Cambria Math" w:cs="Cambria Math"/>
                <w:color w:val="000000" w:themeColor="text1"/>
              </w:rPr>
              <w:t>⎕</w:t>
            </w:r>
            <w:r w:rsidRPr="00AC3E9C">
              <w:rPr>
                <w:rFonts w:eastAsia="Arial"/>
                <w:color w:val="000000" w:themeColor="text1"/>
              </w:rPr>
              <w:t xml:space="preserve">         +       </w:t>
            </w:r>
            <w:r w:rsidRPr="00AC3E9C">
              <w:rPr>
                <w:rFonts w:ascii="Cambria Math" w:eastAsia="Arial" w:hAnsi="Cambria Math" w:cs="Cambria Math"/>
                <w:color w:val="000000" w:themeColor="text1"/>
              </w:rPr>
              <w:t>⎕</w:t>
            </w:r>
          </w:p>
        </w:tc>
      </w:tr>
      <w:tr w:rsidR="006E37A5" w:rsidRPr="00AC3E9C" w14:paraId="72122F66" w14:textId="77777777" w:rsidTr="00A15D92">
        <w:tc>
          <w:tcPr>
            <w:tcW w:w="431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A1DF497" w14:textId="77777777" w:rsidR="006E37A5" w:rsidRPr="00AC3E9C" w:rsidRDefault="006E37A5" w:rsidP="006E37A5">
            <w:pPr>
              <w:spacing w:line="276" w:lineRule="auto"/>
              <w:ind w:left="6"/>
              <w:rPr>
                <w:rFonts w:eastAsia="Arial"/>
                <w:color w:val="000000" w:themeColor="text1"/>
              </w:rPr>
            </w:pPr>
            <w:r w:rsidRPr="00AC3E9C">
              <w:rPr>
                <w:rFonts w:eastAsia="Arial"/>
                <w:i/>
                <w:iCs/>
                <w:color w:val="000000" w:themeColor="text1"/>
              </w:rPr>
              <w:t>(Pentru specialistul în sănătate:  pentru a interpreta TOTALUL, utilizați fișa de scoruri)                                                                    </w:t>
            </w:r>
          </w:p>
        </w:tc>
        <w:tc>
          <w:tcPr>
            <w:tcW w:w="5035"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A3D05BE"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TOTAL:</w:t>
            </w:r>
          </w:p>
        </w:tc>
      </w:tr>
      <w:tr w:rsidR="006E37A5" w:rsidRPr="00AC3E9C" w14:paraId="496C57B1" w14:textId="77777777" w:rsidTr="00A15D92">
        <w:tc>
          <w:tcPr>
            <w:tcW w:w="43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1530B" w14:textId="77777777" w:rsidR="006E37A5" w:rsidRPr="00AC3E9C" w:rsidRDefault="006E37A5">
            <w:pPr>
              <w:numPr>
                <w:ilvl w:val="0"/>
                <w:numId w:val="101"/>
              </w:numPr>
              <w:spacing w:line="276" w:lineRule="auto"/>
              <w:rPr>
                <w:rFonts w:eastAsia="Arial"/>
                <w:color w:val="000000" w:themeColor="text1"/>
              </w:rPr>
            </w:pPr>
            <w:r w:rsidRPr="00AC3E9C">
              <w:rPr>
                <w:rFonts w:eastAsia="Arial"/>
                <w:color w:val="000000" w:themeColor="text1"/>
              </w:rPr>
              <w:t xml:space="preserve">Dacă ați bifat </w:t>
            </w:r>
            <w:r w:rsidRPr="00AC3E9C">
              <w:rPr>
                <w:rFonts w:eastAsia="Arial"/>
                <w:i/>
                <w:iCs/>
                <w:color w:val="000000" w:themeColor="text1"/>
              </w:rPr>
              <w:t>anumite probleme</w:t>
            </w:r>
            <w:r w:rsidRPr="00AC3E9C">
              <w:rPr>
                <w:rFonts w:eastAsia="Arial"/>
                <w:color w:val="000000" w:themeColor="text1"/>
              </w:rPr>
              <w:t xml:space="preserve">, în ce măsură aceste probleme au făcut </w:t>
            </w:r>
            <w:r w:rsidRPr="00AC3E9C">
              <w:rPr>
                <w:rFonts w:eastAsia="Arial"/>
                <w:i/>
                <w:iCs/>
                <w:color w:val="000000" w:themeColor="text1"/>
              </w:rPr>
              <w:t>dificilă</w:t>
            </w:r>
            <w:r w:rsidRPr="00AC3E9C">
              <w:rPr>
                <w:rFonts w:eastAsia="Arial"/>
                <w:color w:val="000000" w:themeColor="text1"/>
              </w:rPr>
              <w:t xml:space="preserve"> realizarea lucrului, preocuparea de lucrurile de acasă sau relațiile cu alte persoane</w:t>
            </w:r>
          </w:p>
        </w:tc>
        <w:tc>
          <w:tcPr>
            <w:tcW w:w="503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B918E"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Deloc dificil ____________________</w:t>
            </w:r>
          </w:p>
          <w:p w14:paraId="239BD625" w14:textId="7A5FD266" w:rsidR="006E37A5" w:rsidRPr="00AC3E9C" w:rsidRDefault="003364F5" w:rsidP="006E37A5">
            <w:pPr>
              <w:spacing w:line="276" w:lineRule="auto"/>
              <w:ind w:left="6"/>
              <w:rPr>
                <w:rFonts w:eastAsia="Arial"/>
                <w:color w:val="000000" w:themeColor="text1"/>
              </w:rPr>
            </w:pPr>
            <w:r w:rsidRPr="00AC3E9C">
              <w:rPr>
                <w:rFonts w:eastAsia="Arial"/>
                <w:color w:val="000000" w:themeColor="text1"/>
              </w:rPr>
              <w:t>Întrucâtva</w:t>
            </w:r>
            <w:r w:rsidR="006E37A5" w:rsidRPr="00AC3E9C">
              <w:rPr>
                <w:rFonts w:eastAsia="Arial"/>
                <w:color w:val="000000" w:themeColor="text1"/>
              </w:rPr>
              <w:t xml:space="preserve"> dificil _________________</w:t>
            </w:r>
          </w:p>
          <w:p w14:paraId="2C730FF3"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Foarte dificil____________________</w:t>
            </w:r>
          </w:p>
          <w:p w14:paraId="5537B431" w14:textId="77777777" w:rsidR="006E37A5" w:rsidRPr="00AC3E9C" w:rsidRDefault="006E37A5" w:rsidP="006E37A5">
            <w:pPr>
              <w:spacing w:line="276" w:lineRule="auto"/>
              <w:ind w:left="6"/>
              <w:rPr>
                <w:rFonts w:eastAsia="Arial"/>
                <w:color w:val="000000" w:themeColor="text1"/>
              </w:rPr>
            </w:pPr>
            <w:r w:rsidRPr="00AC3E9C">
              <w:rPr>
                <w:rFonts w:eastAsia="Arial"/>
                <w:color w:val="000000" w:themeColor="text1"/>
              </w:rPr>
              <w:t>Extrem de dificil _________________</w:t>
            </w:r>
          </w:p>
          <w:p w14:paraId="5508B09D" w14:textId="77777777" w:rsidR="006E37A5" w:rsidRPr="00AC3E9C" w:rsidRDefault="006E37A5" w:rsidP="006E37A5">
            <w:pPr>
              <w:spacing w:line="276" w:lineRule="auto"/>
              <w:ind w:left="6"/>
              <w:rPr>
                <w:rFonts w:eastAsia="Arial"/>
                <w:color w:val="000000" w:themeColor="text1"/>
              </w:rPr>
            </w:pPr>
          </w:p>
        </w:tc>
      </w:tr>
    </w:tbl>
    <w:p w14:paraId="5C6D0747" w14:textId="77777777" w:rsidR="006E37A5" w:rsidRPr="00AC3E9C" w:rsidRDefault="006E37A5" w:rsidP="006E37A5">
      <w:pPr>
        <w:spacing w:after="120" w:line="276" w:lineRule="auto"/>
        <w:ind w:firstLine="567"/>
        <w:jc w:val="both"/>
      </w:pPr>
    </w:p>
    <w:p w14:paraId="393A526D" w14:textId="5EA21449" w:rsidR="006E37A5" w:rsidRPr="00AC3E9C" w:rsidRDefault="006E37A5" w:rsidP="00945CC3">
      <w:pPr>
        <w:pStyle w:val="Titlu2"/>
        <w:spacing w:before="0" w:after="120" w:line="276" w:lineRule="auto"/>
        <w:jc w:val="both"/>
        <w:rPr>
          <w:rFonts w:ascii="Times New Roman" w:eastAsia="Arial" w:hAnsi="Times New Roman" w:cs="Times New Roman"/>
          <w:b/>
          <w:bCs/>
          <w:color w:val="0070C0"/>
        </w:rPr>
      </w:pPr>
      <w:bookmarkStart w:id="55" w:name="_Toc205462130"/>
      <w:r w:rsidRPr="00AC3E9C">
        <w:rPr>
          <w:rFonts w:ascii="Times New Roman" w:eastAsia="Arial" w:hAnsi="Times New Roman" w:cs="Times New Roman"/>
          <w:b/>
          <w:bCs/>
          <w:color w:val="0070C0"/>
        </w:rPr>
        <w:t>6.Evaluarea gândurilor de suicid</w:t>
      </w:r>
      <w:bookmarkEnd w:id="55"/>
    </w:p>
    <w:p w14:paraId="0D790428" w14:textId="2DA16490" w:rsidR="006E37A5" w:rsidRPr="00AC3E9C" w:rsidRDefault="006E37A5" w:rsidP="006E37A5">
      <w:pPr>
        <w:spacing w:after="120" w:line="276" w:lineRule="auto"/>
        <w:ind w:firstLine="567"/>
        <w:jc w:val="both"/>
        <w:rPr>
          <w:rFonts w:eastAsia="Arial"/>
        </w:rPr>
      </w:pPr>
      <w:r w:rsidRPr="00AC3E9C">
        <w:rPr>
          <w:rFonts w:eastAsia="Arial"/>
        </w:rPr>
        <w:t xml:space="preserve">În cadrul acestei sesiuni a intervenției </w:t>
      </w:r>
      <w:r w:rsidR="006305F9" w:rsidRPr="00AC3E9C">
        <w:rPr>
          <w:rFonts w:eastAsia="Arial"/>
        </w:rPr>
        <w:t>IPI</w:t>
      </w:r>
      <w:r w:rsidRPr="00AC3E9C">
        <w:rPr>
          <w:rFonts w:eastAsia="Arial"/>
        </w:rPr>
        <w:t>, o componentă esențială a evaluării inițiale este investigarea riscului suicidar, având în vedere frecvența crescută a acestui tip de suferință în rândul persoanelor aflate în dificultate psihologică. Această evaluare se realizează într-un cadru empatic, cu respectarea principiilor etice și a prevederilor legale naționale în vigoare privind protecția persoanei și obligația de intervenție în situații de risc pentru viață. Profesioniștii din domeniul sănătății mintale au responsabilitatea de a acționa în scopul protejării persoanelor care prezintă risc de suicid, inclusiv prin implicarea instituțiilor competente atunci când siguranța pacientului este amenințată.</w:t>
      </w:r>
    </w:p>
    <w:p w14:paraId="76A11CDD" w14:textId="77777777" w:rsidR="006E37A5" w:rsidRPr="00AC3E9C" w:rsidRDefault="006E37A5" w:rsidP="006E37A5">
      <w:pPr>
        <w:spacing w:after="120" w:line="276" w:lineRule="auto"/>
        <w:ind w:firstLine="567"/>
        <w:jc w:val="both"/>
        <w:rPr>
          <w:rFonts w:eastAsia="Arial"/>
        </w:rPr>
      </w:pPr>
      <w:r w:rsidRPr="00AC3E9C">
        <w:rPr>
          <w:rFonts w:eastAsia="Arial"/>
        </w:rPr>
        <w:t xml:space="preserve">Specialistul introduce această secțiune a interviului cu un discurs clar și liniștitor, explicând faptul că unele persoane care se confruntă cu suferință emoțională pot avea gânduri legate de propria moarte. </w:t>
      </w:r>
    </w:p>
    <w:p w14:paraId="1DDD3C2E" w14:textId="430E6121" w:rsidR="006E37A5" w:rsidRPr="00AC3E9C" w:rsidRDefault="006E37A5" w:rsidP="006E37A5">
      <w:pPr>
        <w:spacing w:after="120" w:line="276" w:lineRule="auto"/>
        <w:ind w:firstLine="567"/>
        <w:jc w:val="both"/>
        <w:rPr>
          <w:rFonts w:eastAsia="Arial"/>
        </w:rPr>
      </w:pPr>
      <w:r w:rsidRPr="00AC3E9C">
        <w:rPr>
          <w:rFonts w:eastAsia="Arial"/>
        </w:rPr>
        <w:t xml:space="preserve">Întrebările sunt formulate într-un mod standardizat, cu scopul de a explora dacă, în ultima lună, persoana a avut gânduri serioase sau un plan de a-și pune capăt vieții. Dacă răspunsul este afirmativ, se solicită detalii despre natura acestor gânduri sau planuri. În situațiile în care </w:t>
      </w:r>
      <w:r w:rsidR="00B6795B" w:rsidRPr="00AC3E9C">
        <w:rPr>
          <w:rFonts w:eastAsia="Arial"/>
        </w:rPr>
        <w:t>beneficiar</w:t>
      </w:r>
      <w:r w:rsidRPr="00AC3E9C">
        <w:rPr>
          <w:rFonts w:eastAsia="Arial"/>
        </w:rPr>
        <w:t>ul răspunde negativ, evaluarea se încheie în mod respectuos, mulțumindu-i-se pentru răspunsurile oferite.</w:t>
      </w:r>
    </w:p>
    <w:p w14:paraId="4B5A67C8" w14:textId="77777777" w:rsidR="006E37A5" w:rsidRPr="00AC3E9C" w:rsidRDefault="006E37A5" w:rsidP="006E37A5">
      <w:pPr>
        <w:spacing w:after="120" w:line="276" w:lineRule="auto"/>
        <w:ind w:firstLine="567"/>
        <w:jc w:val="both"/>
        <w:rPr>
          <w:rFonts w:eastAsia="Arial"/>
        </w:rPr>
      </w:pPr>
      <w:r w:rsidRPr="00AC3E9C">
        <w:rPr>
          <w:rFonts w:eastAsia="Arial"/>
        </w:rPr>
        <w:t>În cazul în care beneficiarul confirmă prezența gândurilor suicidare, se trece la o a doua întrebare care vizează intenția actuală: dacă există un plan concret de suicid în următoarele două săptămâni. Răspunsurile pot fi „da”, „nu” sau „nu sunt sigur”. Dacă răspunsul este afirmativ sau nesigur, specialistul solicită informații suplimentare despre planul persoanei.</w:t>
      </w:r>
    </w:p>
    <w:p w14:paraId="664C50E6" w14:textId="38C35225" w:rsidR="006E37A5" w:rsidRPr="00AC3E9C" w:rsidRDefault="006E37A5" w:rsidP="006E37A5">
      <w:pPr>
        <w:spacing w:after="120" w:line="276" w:lineRule="auto"/>
        <w:ind w:firstLine="567"/>
        <w:jc w:val="both"/>
        <w:rPr>
          <w:rFonts w:eastAsia="Arial"/>
        </w:rPr>
      </w:pPr>
      <w:r w:rsidRPr="00AC3E9C">
        <w:rPr>
          <w:rFonts w:eastAsia="Arial"/>
        </w:rPr>
        <w:t xml:space="preserve">În astfel de cazuri, se declanșează aplicarea imediată a </w:t>
      </w:r>
      <w:r w:rsidR="006305F9" w:rsidRPr="00AC3E9C">
        <w:rPr>
          <w:rFonts w:eastAsia="Arial"/>
        </w:rPr>
        <w:t>ghid</w:t>
      </w:r>
      <w:r w:rsidRPr="00AC3E9C">
        <w:rPr>
          <w:rFonts w:eastAsia="Arial"/>
        </w:rPr>
        <w:t xml:space="preserve">ului de siguranță. Practicianul își informează </w:t>
      </w:r>
      <w:r w:rsidR="00B6795B" w:rsidRPr="00AC3E9C">
        <w:rPr>
          <w:rFonts w:eastAsia="Arial"/>
        </w:rPr>
        <w:t>beneficiar</w:t>
      </w:r>
      <w:r w:rsidRPr="00AC3E9C">
        <w:rPr>
          <w:rFonts w:eastAsia="Arial"/>
        </w:rPr>
        <w:t xml:space="preserve">ul că, potrivit regulilor stabilite anterior, este necesar să contacteze supervizorul sau coordonatorul intervenției. Este important ca specialistul să rămână în preajma beneficiarului pe durata acestui proces și să asigure un cadru calm și securizant. Se utilizează, dacă este necesar, </w:t>
      </w:r>
      <w:r w:rsidR="006305F9" w:rsidRPr="00AC3E9C">
        <w:rPr>
          <w:rFonts w:eastAsia="Arial"/>
        </w:rPr>
        <w:t>ghid</w:t>
      </w:r>
      <w:r w:rsidRPr="00AC3E9C">
        <w:rPr>
          <w:rFonts w:eastAsia="Arial"/>
        </w:rPr>
        <w:t xml:space="preserve">ul standardizat de evaluare a letalității intenției suicidare SLAPP – </w:t>
      </w:r>
      <w:r w:rsidRPr="00AC3E9C">
        <w:rPr>
          <w:rFonts w:eastAsia="Arial"/>
        </w:rPr>
        <w:lastRenderedPageBreak/>
        <w:t>Structured Lethality Assessment for Primary Prevention (Anexa 6), care ajută la clarificarea riscului și la fundamentarea deciziilor clinice ulterioare.</w:t>
      </w:r>
    </w:p>
    <w:p w14:paraId="5F15BA45" w14:textId="221DD3BA" w:rsidR="006E37A5" w:rsidRPr="00AC3E9C" w:rsidRDefault="006E37A5" w:rsidP="00672FDD">
      <w:pPr>
        <w:spacing w:after="120" w:line="276" w:lineRule="auto"/>
        <w:ind w:firstLine="567"/>
        <w:jc w:val="both"/>
        <w:rPr>
          <w:rFonts w:eastAsia="Arial"/>
        </w:rPr>
      </w:pPr>
      <w:r w:rsidRPr="00AC3E9C">
        <w:rPr>
          <w:rFonts w:eastAsia="Arial"/>
        </w:rPr>
        <w:t xml:space="preserve">Prin acest proces, </w:t>
      </w:r>
      <w:r w:rsidR="006305F9" w:rsidRPr="00AC3E9C">
        <w:rPr>
          <w:rFonts w:eastAsia="Arial"/>
        </w:rPr>
        <w:t>IPI</w:t>
      </w:r>
      <w:r w:rsidRPr="00AC3E9C">
        <w:rPr>
          <w:rFonts w:eastAsia="Arial"/>
        </w:rPr>
        <w:t xml:space="preserve"> integrează măsuri riguroase de siguranță și responsabilitate profesională, urmărind protejarea vieții beneficiarului și oferirea suportului adecvat în cele mai vulnerabile situații, în deplin acord cu legislația națională și principiile etice de intervenție psihologică.</w:t>
      </w:r>
    </w:p>
    <w:p w14:paraId="5F97CB98" w14:textId="77777777" w:rsidR="006E37A5" w:rsidRPr="00AC3E9C" w:rsidRDefault="006E37A5" w:rsidP="00945CC3">
      <w:pPr>
        <w:spacing w:after="120" w:line="276" w:lineRule="auto"/>
        <w:jc w:val="both"/>
        <w:rPr>
          <w:rFonts w:eastAsia="Arial"/>
          <w:color w:val="000000" w:themeColor="text1"/>
        </w:rPr>
      </w:pPr>
      <w:r w:rsidRPr="00AC3E9C">
        <w:rPr>
          <w:rFonts w:eastAsia="Arial"/>
          <w:color w:val="000000" w:themeColor="text1"/>
        </w:rPr>
        <w:t xml:space="preserve">Exemplu: </w:t>
      </w:r>
    </w:p>
    <w:p w14:paraId="5D6A80F3" w14:textId="77777777" w:rsidR="006E37A5" w:rsidRPr="00AC3E9C" w:rsidRDefault="006E37A5" w:rsidP="006E37A5">
      <w:pPr>
        <w:spacing w:after="120" w:line="276" w:lineRule="auto"/>
        <w:ind w:firstLine="567"/>
        <w:jc w:val="both"/>
        <w:rPr>
          <w:rFonts w:eastAsia="Arial"/>
          <w:i/>
        </w:rPr>
      </w:pPr>
      <w:r w:rsidRPr="00AC3E9C">
        <w:rPr>
          <w:rFonts w:eastAsia="Arial"/>
          <w:i/>
        </w:rPr>
        <w:t>Tocmai am vorbit despre diferite dificultăți emoționale pe care le pot întâmpina oamenii. Uneori, atunci când oamenii se simt foarte triști și fără speranță în legătură cu viața lor, se gândesc la propria moarte sau chiar la sfârșitul vieții. Aceste gânduri nu sunt neobișnuite și nu ar trebui să vă fie rușine să aveți astfel de gânduri dacă le aveți. Următoarele întrebări pe care le am pentru tine se referă la acest tip de gânduri. Este în regulă pentru tine? Putem să continuăm interviul?</w:t>
      </w:r>
    </w:p>
    <w:tbl>
      <w:tblPr>
        <w:tblStyle w:val="Tabelgril"/>
        <w:tblW w:w="0" w:type="auto"/>
        <w:tblLook w:val="04A0" w:firstRow="1" w:lastRow="0" w:firstColumn="1" w:lastColumn="0" w:noHBand="0" w:noVBand="1"/>
      </w:tblPr>
      <w:tblGrid>
        <w:gridCol w:w="2896"/>
        <w:gridCol w:w="2479"/>
        <w:gridCol w:w="1619"/>
        <w:gridCol w:w="556"/>
        <w:gridCol w:w="1470"/>
      </w:tblGrid>
      <w:tr w:rsidR="006E37A5" w:rsidRPr="00AC3E9C" w14:paraId="4C875CE8" w14:textId="77777777" w:rsidTr="00A15D92">
        <w:tc>
          <w:tcPr>
            <w:tcW w:w="5718" w:type="dxa"/>
            <w:gridSpan w:val="2"/>
            <w:vAlign w:val="center"/>
          </w:tcPr>
          <w:p w14:paraId="59E1D859" w14:textId="77777777" w:rsidR="006E37A5" w:rsidRPr="00AC3E9C" w:rsidRDefault="006E37A5" w:rsidP="006E37A5">
            <w:pPr>
              <w:spacing w:line="276" w:lineRule="auto"/>
              <w:ind w:right="560"/>
              <w:jc w:val="both"/>
              <w:rPr>
                <w:rFonts w:eastAsia="Arial"/>
                <w:i/>
              </w:rPr>
            </w:pPr>
            <w:r w:rsidRPr="00AC3E9C">
              <w:rPr>
                <w:rFonts w:eastAsia="Arial"/>
                <w:b/>
                <w:bCs/>
                <w:i/>
              </w:rPr>
              <w:t>Întrebare / Instrucțiune</w:t>
            </w:r>
          </w:p>
        </w:tc>
        <w:tc>
          <w:tcPr>
            <w:tcW w:w="3632" w:type="dxa"/>
            <w:gridSpan w:val="3"/>
            <w:vAlign w:val="center"/>
          </w:tcPr>
          <w:p w14:paraId="4835A1A7" w14:textId="77777777" w:rsidR="006E37A5" w:rsidRPr="00AC3E9C" w:rsidRDefault="006E37A5" w:rsidP="006E37A5">
            <w:pPr>
              <w:spacing w:line="276" w:lineRule="auto"/>
              <w:ind w:right="560"/>
              <w:jc w:val="both"/>
              <w:rPr>
                <w:rFonts w:eastAsia="Arial"/>
                <w:b/>
                <w:bCs/>
                <w:i/>
              </w:rPr>
            </w:pPr>
            <w:r w:rsidRPr="00AC3E9C">
              <w:rPr>
                <w:rFonts w:eastAsia="Arial"/>
                <w:b/>
                <w:bCs/>
                <w:i/>
              </w:rPr>
              <w:t>Răspunsuri posibile / Spațiu pentru completare</w:t>
            </w:r>
          </w:p>
        </w:tc>
      </w:tr>
      <w:tr w:rsidR="006E37A5" w:rsidRPr="00AC3E9C" w14:paraId="7DB046BD" w14:textId="77777777" w:rsidTr="00A15D92">
        <w:tc>
          <w:tcPr>
            <w:tcW w:w="5718" w:type="dxa"/>
            <w:gridSpan w:val="2"/>
            <w:vMerge w:val="restart"/>
            <w:vAlign w:val="center"/>
          </w:tcPr>
          <w:p w14:paraId="000416F0" w14:textId="77777777" w:rsidR="006E37A5" w:rsidRPr="00AC3E9C" w:rsidRDefault="006E37A5" w:rsidP="006E37A5">
            <w:pPr>
              <w:spacing w:line="276" w:lineRule="auto"/>
              <w:ind w:right="560"/>
              <w:jc w:val="both"/>
              <w:rPr>
                <w:rFonts w:eastAsia="Arial"/>
                <w:i/>
              </w:rPr>
            </w:pPr>
            <w:r w:rsidRPr="00AC3E9C">
              <w:rPr>
                <w:rFonts w:eastAsia="Arial"/>
                <w:i/>
              </w:rPr>
              <w:t>În ultima lună, ați avut gânduri serioase sau un plan de a vă pune capăt vieții?</w:t>
            </w:r>
          </w:p>
        </w:tc>
        <w:tc>
          <w:tcPr>
            <w:tcW w:w="1657" w:type="dxa"/>
            <w:vAlign w:val="center"/>
          </w:tcPr>
          <w:p w14:paraId="37F0A2D2" w14:textId="77777777" w:rsidR="006E37A5" w:rsidRPr="00AC3E9C" w:rsidRDefault="006E37A5" w:rsidP="006E37A5">
            <w:pPr>
              <w:spacing w:line="276" w:lineRule="auto"/>
              <w:ind w:right="560"/>
              <w:jc w:val="both"/>
              <w:rPr>
                <w:rFonts w:eastAsia="Arial"/>
                <w:i/>
              </w:rPr>
            </w:pPr>
            <w:r w:rsidRPr="00AC3E9C">
              <w:rPr>
                <w:rFonts w:ascii="Segoe UI Symbol" w:eastAsia="Arial" w:hAnsi="Segoe UI Symbol" w:cs="Segoe UI Symbol"/>
                <w:i/>
              </w:rPr>
              <w:t>☐</w:t>
            </w:r>
            <w:r w:rsidRPr="00AC3E9C">
              <w:rPr>
                <w:rFonts w:eastAsia="Arial"/>
                <w:i/>
              </w:rPr>
              <w:t xml:space="preserve"> DA     </w:t>
            </w:r>
          </w:p>
        </w:tc>
        <w:tc>
          <w:tcPr>
            <w:tcW w:w="1975" w:type="dxa"/>
            <w:gridSpan w:val="2"/>
          </w:tcPr>
          <w:p w14:paraId="25A31D85" w14:textId="77777777" w:rsidR="006E37A5" w:rsidRPr="00AC3E9C" w:rsidRDefault="006E37A5" w:rsidP="006E37A5">
            <w:pPr>
              <w:spacing w:line="276" w:lineRule="auto"/>
              <w:ind w:right="560"/>
              <w:jc w:val="both"/>
              <w:rPr>
                <w:rFonts w:eastAsia="Arial"/>
                <w:i/>
              </w:rPr>
            </w:pPr>
            <w:r w:rsidRPr="00AC3E9C">
              <w:rPr>
                <w:rFonts w:ascii="Segoe UI Symbol" w:eastAsia="Arial" w:hAnsi="Segoe UI Symbol" w:cs="Segoe UI Symbol"/>
                <w:i/>
              </w:rPr>
              <w:t>☐</w:t>
            </w:r>
            <w:r w:rsidRPr="00AC3E9C">
              <w:rPr>
                <w:rFonts w:eastAsia="Arial"/>
                <w:i/>
              </w:rPr>
              <w:t xml:space="preserve"> NU</w:t>
            </w:r>
          </w:p>
        </w:tc>
      </w:tr>
      <w:tr w:rsidR="006E37A5" w:rsidRPr="00AC3E9C" w14:paraId="03916525" w14:textId="77777777" w:rsidTr="00A15D92">
        <w:tc>
          <w:tcPr>
            <w:tcW w:w="5718" w:type="dxa"/>
            <w:gridSpan w:val="2"/>
            <w:vMerge/>
          </w:tcPr>
          <w:p w14:paraId="6E96AF2D" w14:textId="77777777" w:rsidR="006E37A5" w:rsidRPr="00AC3E9C" w:rsidRDefault="006E37A5" w:rsidP="006E37A5">
            <w:pPr>
              <w:spacing w:line="276" w:lineRule="auto"/>
              <w:ind w:right="560"/>
              <w:jc w:val="both"/>
              <w:rPr>
                <w:rFonts w:eastAsia="Arial"/>
                <w:i/>
              </w:rPr>
            </w:pPr>
          </w:p>
        </w:tc>
        <w:tc>
          <w:tcPr>
            <w:tcW w:w="3632" w:type="dxa"/>
            <w:gridSpan w:val="3"/>
            <w:vAlign w:val="center"/>
          </w:tcPr>
          <w:p w14:paraId="25CB4E8E" w14:textId="1C2E6B69" w:rsidR="006E37A5" w:rsidRPr="00AC3E9C" w:rsidRDefault="006E37A5" w:rsidP="006E37A5">
            <w:pPr>
              <w:spacing w:line="276" w:lineRule="auto"/>
              <w:ind w:right="560"/>
              <w:jc w:val="both"/>
              <w:rPr>
                <w:rFonts w:eastAsia="Arial"/>
                <w:i/>
              </w:rPr>
            </w:pPr>
            <w:r w:rsidRPr="00AC3E9C">
              <w:rPr>
                <w:rFonts w:eastAsia="Arial"/>
                <w:i/>
              </w:rPr>
              <w:t xml:space="preserve">Dacă da, rugați </w:t>
            </w:r>
            <w:r w:rsidR="00B6795B" w:rsidRPr="00AC3E9C">
              <w:rPr>
                <w:rFonts w:eastAsia="Arial"/>
                <w:i/>
              </w:rPr>
              <w:t>beneficiar</w:t>
            </w:r>
            <w:r w:rsidRPr="00AC3E9C">
              <w:rPr>
                <w:rFonts w:eastAsia="Arial"/>
                <w:i/>
              </w:rPr>
              <w:t>ul să descrie gândurile sau planurile sale.</w:t>
            </w:r>
          </w:p>
        </w:tc>
      </w:tr>
      <w:tr w:rsidR="006E37A5" w:rsidRPr="00AC3E9C" w14:paraId="736C4753" w14:textId="77777777" w:rsidTr="00A15D92">
        <w:tc>
          <w:tcPr>
            <w:tcW w:w="8025" w:type="dxa"/>
            <w:gridSpan w:val="4"/>
          </w:tcPr>
          <w:p w14:paraId="7BE201D2" w14:textId="6B942B31" w:rsidR="006E37A5" w:rsidRPr="00AC3E9C" w:rsidRDefault="006E37A5" w:rsidP="006E37A5">
            <w:pPr>
              <w:spacing w:line="276" w:lineRule="auto"/>
              <w:ind w:right="560"/>
              <w:jc w:val="both"/>
              <w:rPr>
                <w:rFonts w:eastAsia="Arial"/>
                <w:i/>
              </w:rPr>
            </w:pPr>
            <w:r w:rsidRPr="00AC3E9C">
              <w:rPr>
                <w:rFonts w:eastAsia="Arial"/>
                <w:i/>
              </w:rPr>
              <w:t xml:space="preserve">Dacă </w:t>
            </w:r>
            <w:r w:rsidR="00B6795B" w:rsidRPr="00AC3E9C">
              <w:rPr>
                <w:rFonts w:eastAsia="Arial"/>
                <w:i/>
              </w:rPr>
              <w:t>beneficiar</w:t>
            </w:r>
            <w:r w:rsidRPr="00AC3E9C">
              <w:rPr>
                <w:rFonts w:eastAsia="Arial"/>
                <w:i/>
              </w:rPr>
              <w:t xml:space="preserve">ul a răspuns </w:t>
            </w:r>
            <w:r w:rsidRPr="00AC3E9C">
              <w:rPr>
                <w:rFonts w:eastAsia="Arial"/>
                <w:b/>
                <w:bCs/>
                <w:i/>
              </w:rPr>
              <w:t>„nu”</w:t>
            </w:r>
            <w:r w:rsidRPr="00AC3E9C">
              <w:rPr>
                <w:rFonts w:eastAsia="Arial"/>
                <w:i/>
              </w:rPr>
              <w:t xml:space="preserve">, mulțumiți-i pentru răspunsuri și </w:t>
            </w:r>
            <w:r w:rsidRPr="00AC3E9C">
              <w:rPr>
                <w:rFonts w:eastAsia="Arial"/>
                <w:b/>
                <w:bCs/>
                <w:i/>
              </w:rPr>
              <w:t>încheiați evaluarea</w:t>
            </w:r>
            <w:r w:rsidRPr="00AC3E9C">
              <w:rPr>
                <w:rFonts w:eastAsia="Arial"/>
                <w:i/>
              </w:rPr>
              <w:t>.</w:t>
            </w:r>
          </w:p>
        </w:tc>
        <w:tc>
          <w:tcPr>
            <w:tcW w:w="1325" w:type="dxa"/>
          </w:tcPr>
          <w:p w14:paraId="286CDD23" w14:textId="77777777" w:rsidR="006E37A5" w:rsidRPr="00AC3E9C" w:rsidRDefault="006E37A5" w:rsidP="006E37A5">
            <w:pPr>
              <w:spacing w:line="276" w:lineRule="auto"/>
              <w:ind w:right="560"/>
              <w:jc w:val="both"/>
              <w:rPr>
                <w:rFonts w:eastAsia="Arial"/>
                <w:i/>
              </w:rPr>
            </w:pPr>
          </w:p>
        </w:tc>
      </w:tr>
      <w:tr w:rsidR="006E37A5" w:rsidRPr="00AC3E9C" w14:paraId="51366C68" w14:textId="77777777" w:rsidTr="00A15D92">
        <w:tc>
          <w:tcPr>
            <w:tcW w:w="3055" w:type="dxa"/>
            <w:vAlign w:val="center"/>
          </w:tcPr>
          <w:p w14:paraId="1BF94386" w14:textId="661FD856" w:rsidR="006E37A5" w:rsidRPr="00AC3E9C" w:rsidRDefault="006E37A5" w:rsidP="006E37A5">
            <w:pPr>
              <w:spacing w:line="276" w:lineRule="auto"/>
              <w:ind w:right="560"/>
              <w:rPr>
                <w:rFonts w:eastAsia="Arial"/>
                <w:i/>
              </w:rPr>
            </w:pPr>
            <w:r w:rsidRPr="00AC3E9C">
              <w:rPr>
                <w:rFonts w:eastAsia="Arial"/>
                <w:i/>
              </w:rPr>
              <w:t xml:space="preserve">Dacă </w:t>
            </w:r>
            <w:r w:rsidR="00B6795B" w:rsidRPr="00AC3E9C">
              <w:rPr>
                <w:rFonts w:eastAsia="Arial"/>
                <w:i/>
              </w:rPr>
              <w:t>beneficiar</w:t>
            </w:r>
            <w:r w:rsidRPr="00AC3E9C">
              <w:rPr>
                <w:rFonts w:eastAsia="Arial"/>
                <w:i/>
              </w:rPr>
              <w:t xml:space="preserve">ul a răspuns </w:t>
            </w:r>
            <w:r w:rsidRPr="00AC3E9C">
              <w:rPr>
                <w:rFonts w:eastAsia="Arial"/>
                <w:b/>
                <w:bCs/>
                <w:i/>
              </w:rPr>
              <w:t>„da”</w:t>
            </w:r>
            <w:r w:rsidRPr="00AC3E9C">
              <w:rPr>
                <w:rFonts w:eastAsia="Arial"/>
                <w:i/>
              </w:rPr>
              <w:t>, continuați cu Întrebarea 2.</w:t>
            </w:r>
          </w:p>
        </w:tc>
        <w:tc>
          <w:tcPr>
            <w:tcW w:w="6295" w:type="dxa"/>
            <w:gridSpan w:val="4"/>
          </w:tcPr>
          <w:p w14:paraId="44A035A2" w14:textId="77777777" w:rsidR="006E37A5" w:rsidRPr="00AC3E9C" w:rsidRDefault="006E37A5" w:rsidP="006E37A5">
            <w:pPr>
              <w:spacing w:line="276" w:lineRule="auto"/>
              <w:ind w:right="560"/>
              <w:rPr>
                <w:rFonts w:eastAsia="Arial"/>
                <w:b/>
                <w:bCs/>
                <w:i/>
              </w:rPr>
            </w:pPr>
            <w:r w:rsidRPr="00AC3E9C">
              <w:rPr>
                <w:rFonts w:eastAsia="Arial"/>
                <w:b/>
                <w:bCs/>
                <w:i/>
              </w:rPr>
              <w:t>Scrieți detaliile aici:</w:t>
            </w:r>
            <w:r w:rsidRPr="00AC3E9C">
              <w:rPr>
                <w:rFonts w:eastAsia="Arial"/>
                <w:i/>
              </w:rPr>
              <w:t xml:space="preserve"> </w:t>
            </w:r>
            <w:r w:rsidRPr="00AC3E9C">
              <w:rPr>
                <w:rFonts w:eastAsia="Arial"/>
                <w:i/>
              </w:rPr>
              <w:br/>
            </w:r>
          </w:p>
        </w:tc>
      </w:tr>
      <w:tr w:rsidR="006E37A5" w:rsidRPr="00AC3E9C" w14:paraId="44DFC17D" w14:textId="77777777" w:rsidTr="00A15D92">
        <w:tc>
          <w:tcPr>
            <w:tcW w:w="3055" w:type="dxa"/>
            <w:vMerge w:val="restart"/>
          </w:tcPr>
          <w:p w14:paraId="2FE9A27B" w14:textId="77777777" w:rsidR="006E37A5" w:rsidRPr="00AC3E9C" w:rsidRDefault="006E37A5" w:rsidP="006E37A5">
            <w:pPr>
              <w:spacing w:line="276" w:lineRule="auto"/>
              <w:ind w:right="560"/>
              <w:jc w:val="both"/>
              <w:rPr>
                <w:rFonts w:eastAsia="Arial"/>
                <w:i/>
              </w:rPr>
            </w:pPr>
            <w:r w:rsidRPr="00AC3E9C">
              <w:rPr>
                <w:rFonts w:eastAsia="Arial"/>
                <w:i/>
              </w:rPr>
              <w:t>Intenționați să vă puneți capăt vieții în următoarele două săptămâni?</w:t>
            </w:r>
          </w:p>
        </w:tc>
        <w:tc>
          <w:tcPr>
            <w:tcW w:w="2663" w:type="dxa"/>
            <w:vAlign w:val="center"/>
          </w:tcPr>
          <w:p w14:paraId="310B1436" w14:textId="77777777" w:rsidR="006E37A5" w:rsidRPr="00AC3E9C" w:rsidRDefault="006E37A5" w:rsidP="006E37A5">
            <w:pPr>
              <w:spacing w:line="276" w:lineRule="auto"/>
              <w:ind w:right="560"/>
              <w:jc w:val="both"/>
              <w:rPr>
                <w:rFonts w:eastAsia="Arial"/>
                <w:i/>
              </w:rPr>
            </w:pPr>
            <w:r w:rsidRPr="00AC3E9C">
              <w:rPr>
                <w:rFonts w:ascii="Segoe UI Symbol" w:eastAsia="Arial" w:hAnsi="Segoe UI Symbol" w:cs="Segoe UI Symbol"/>
                <w:i/>
              </w:rPr>
              <w:t>☐</w:t>
            </w:r>
            <w:r w:rsidRPr="00AC3E9C">
              <w:rPr>
                <w:rFonts w:eastAsia="Arial"/>
                <w:i/>
              </w:rPr>
              <w:t xml:space="preserve"> DA     </w:t>
            </w:r>
          </w:p>
        </w:tc>
        <w:tc>
          <w:tcPr>
            <w:tcW w:w="2307" w:type="dxa"/>
            <w:gridSpan w:val="2"/>
            <w:vAlign w:val="center"/>
          </w:tcPr>
          <w:p w14:paraId="1113390E" w14:textId="77777777" w:rsidR="006E37A5" w:rsidRPr="00AC3E9C" w:rsidRDefault="006E37A5" w:rsidP="006E37A5">
            <w:pPr>
              <w:spacing w:line="276" w:lineRule="auto"/>
              <w:ind w:right="560"/>
              <w:jc w:val="both"/>
              <w:rPr>
                <w:rFonts w:eastAsia="Arial"/>
                <w:i/>
              </w:rPr>
            </w:pPr>
            <w:r w:rsidRPr="00AC3E9C">
              <w:rPr>
                <w:rFonts w:ascii="Segoe UI Symbol" w:eastAsia="Arial" w:hAnsi="Segoe UI Symbol" w:cs="Segoe UI Symbol"/>
                <w:i/>
              </w:rPr>
              <w:t>☐</w:t>
            </w:r>
            <w:r w:rsidRPr="00AC3E9C">
              <w:rPr>
                <w:rFonts w:eastAsia="Arial"/>
                <w:i/>
              </w:rPr>
              <w:t xml:space="preserve"> NU</w:t>
            </w:r>
          </w:p>
        </w:tc>
        <w:tc>
          <w:tcPr>
            <w:tcW w:w="1325" w:type="dxa"/>
            <w:vAlign w:val="center"/>
          </w:tcPr>
          <w:p w14:paraId="298094F8" w14:textId="77777777" w:rsidR="006E37A5" w:rsidRPr="00AC3E9C" w:rsidRDefault="006E37A5" w:rsidP="006E37A5">
            <w:pPr>
              <w:spacing w:line="276" w:lineRule="auto"/>
              <w:ind w:right="560"/>
              <w:jc w:val="both"/>
              <w:rPr>
                <w:rFonts w:eastAsia="Arial"/>
                <w:i/>
              </w:rPr>
            </w:pPr>
            <w:r w:rsidRPr="00AC3E9C">
              <w:rPr>
                <w:rFonts w:ascii="Segoe UI Symbol" w:eastAsia="Arial" w:hAnsi="Segoe UI Symbol" w:cs="Segoe UI Symbol"/>
                <w:i/>
              </w:rPr>
              <w:t>☐</w:t>
            </w:r>
            <w:r w:rsidRPr="00AC3E9C">
              <w:rPr>
                <w:rFonts w:eastAsia="Arial"/>
                <w:i/>
              </w:rPr>
              <w:t xml:space="preserve"> NU SUNT SIGUR </w:t>
            </w:r>
          </w:p>
        </w:tc>
      </w:tr>
      <w:tr w:rsidR="006E37A5" w:rsidRPr="00AC3E9C" w14:paraId="3878D70E" w14:textId="77777777" w:rsidTr="00A15D92">
        <w:tc>
          <w:tcPr>
            <w:tcW w:w="3055" w:type="dxa"/>
            <w:vMerge/>
          </w:tcPr>
          <w:p w14:paraId="570EB89E" w14:textId="77777777" w:rsidR="006E37A5" w:rsidRPr="00AC3E9C" w:rsidRDefault="006E37A5" w:rsidP="006E37A5">
            <w:pPr>
              <w:spacing w:line="276" w:lineRule="auto"/>
              <w:ind w:right="560"/>
              <w:jc w:val="both"/>
              <w:rPr>
                <w:rFonts w:eastAsia="Arial"/>
                <w:i/>
              </w:rPr>
            </w:pPr>
          </w:p>
        </w:tc>
        <w:tc>
          <w:tcPr>
            <w:tcW w:w="6295" w:type="dxa"/>
            <w:gridSpan w:val="4"/>
            <w:vAlign w:val="center"/>
          </w:tcPr>
          <w:p w14:paraId="6ACD67ED" w14:textId="2131FE4F" w:rsidR="006E37A5" w:rsidRPr="00AC3E9C" w:rsidRDefault="006E37A5" w:rsidP="006E37A5">
            <w:pPr>
              <w:spacing w:line="276" w:lineRule="auto"/>
              <w:rPr>
                <w:rFonts w:eastAsia="Arial"/>
                <w:b/>
              </w:rPr>
            </w:pPr>
            <w:r w:rsidRPr="00AC3E9C">
              <w:rPr>
                <w:rFonts w:eastAsia="Arial"/>
                <w:b/>
              </w:rPr>
              <w:t xml:space="preserve">În caz afirmativ sau nesigur, rugați </w:t>
            </w:r>
            <w:r w:rsidR="00B6795B" w:rsidRPr="00AC3E9C">
              <w:rPr>
                <w:rFonts w:eastAsia="Arial"/>
                <w:b/>
              </w:rPr>
              <w:t>beneficiar</w:t>
            </w:r>
            <w:r w:rsidRPr="00AC3E9C">
              <w:rPr>
                <w:rFonts w:eastAsia="Arial"/>
                <w:b/>
              </w:rPr>
              <w:t xml:space="preserve">ul să vă descrie </w:t>
            </w:r>
          </w:p>
          <w:p w14:paraId="6518E9D4" w14:textId="77777777" w:rsidR="006E37A5" w:rsidRPr="00AC3E9C" w:rsidRDefault="006E37A5" w:rsidP="006E37A5">
            <w:pPr>
              <w:spacing w:line="276" w:lineRule="auto"/>
              <w:rPr>
                <w:rFonts w:eastAsia="Arial"/>
                <w:b/>
              </w:rPr>
            </w:pPr>
            <w:r w:rsidRPr="00AC3E9C">
              <w:rPr>
                <w:rFonts w:eastAsia="Arial"/>
                <w:b/>
              </w:rPr>
              <w:t>planul său. Scrieți detaliile aici:</w:t>
            </w:r>
          </w:p>
          <w:p w14:paraId="07CF583D" w14:textId="77777777" w:rsidR="006E37A5" w:rsidRPr="00AC3E9C" w:rsidRDefault="006E37A5" w:rsidP="006E37A5">
            <w:pPr>
              <w:spacing w:line="276" w:lineRule="auto"/>
              <w:ind w:right="560"/>
              <w:jc w:val="both"/>
              <w:rPr>
                <w:rFonts w:eastAsia="Arial"/>
                <w:i/>
              </w:rPr>
            </w:pPr>
          </w:p>
        </w:tc>
      </w:tr>
      <w:tr w:rsidR="006E37A5" w:rsidRPr="00AC3E9C" w14:paraId="1CD2DE08" w14:textId="77777777" w:rsidTr="00A15D92">
        <w:tc>
          <w:tcPr>
            <w:tcW w:w="9350" w:type="dxa"/>
            <w:gridSpan w:val="5"/>
          </w:tcPr>
          <w:p w14:paraId="0EDF0516" w14:textId="20845DD8" w:rsidR="006E37A5" w:rsidRPr="00AC3E9C" w:rsidRDefault="006E37A5" w:rsidP="006E37A5">
            <w:pPr>
              <w:spacing w:line="276" w:lineRule="auto"/>
              <w:rPr>
                <w:rFonts w:eastAsia="Arial"/>
                <w:bCs/>
              </w:rPr>
            </w:pPr>
            <w:r w:rsidRPr="00AC3E9C">
              <w:rPr>
                <w:rFonts w:eastAsia="Arial"/>
                <w:bCs/>
              </w:rPr>
              <w:t xml:space="preserve">Dacă </w:t>
            </w:r>
            <w:r w:rsidR="00B6795B" w:rsidRPr="00AC3E9C">
              <w:rPr>
                <w:rFonts w:eastAsia="Arial"/>
                <w:bCs/>
              </w:rPr>
              <w:t>beneficiar</w:t>
            </w:r>
            <w:r w:rsidRPr="00AC3E9C">
              <w:rPr>
                <w:rFonts w:eastAsia="Arial"/>
                <w:bCs/>
              </w:rPr>
              <w:t>ul răspunde "da" la întrebarea 3, acesta are un plan de a-și pune capăt vieții în viitorul apropiat și trebuie să vă contactați imediat supervizorul. Rămâneți cu persoana în timp ce faceți acest lucru. (</w:t>
            </w:r>
            <w:r w:rsidRPr="00AC3E9C">
              <w:rPr>
                <w:rFonts w:eastAsia="Arial"/>
                <w:bCs/>
                <w:i/>
              </w:rPr>
              <w:t>Consultați scenariul de mai jos dacă necesar</w:t>
            </w:r>
            <w:r w:rsidRPr="00AC3E9C">
              <w:rPr>
                <w:rFonts w:eastAsia="Arial"/>
                <w:bCs/>
              </w:rPr>
              <w:t xml:space="preserve">.) Dacă nu sunteți sigur dacă </w:t>
            </w:r>
            <w:r w:rsidR="00B6795B" w:rsidRPr="00AC3E9C">
              <w:rPr>
                <w:rFonts w:eastAsia="Arial"/>
                <w:bCs/>
              </w:rPr>
              <w:t>beneficiar</w:t>
            </w:r>
            <w:r w:rsidRPr="00AC3E9C">
              <w:rPr>
                <w:rFonts w:eastAsia="Arial"/>
                <w:bCs/>
              </w:rPr>
              <w:t>ul își va pune capăt vieții în viitorul apropiat, spuneți-i că doriți să vă contactați mentorul pentru a-i pune întrebări de urmărire.</w:t>
            </w:r>
          </w:p>
        </w:tc>
      </w:tr>
    </w:tbl>
    <w:p w14:paraId="129E7DB5" w14:textId="77777777" w:rsidR="00744487" w:rsidRDefault="00744487" w:rsidP="00672FDD">
      <w:pPr>
        <w:spacing w:after="120" w:line="276" w:lineRule="auto"/>
        <w:ind w:firstLine="567"/>
        <w:jc w:val="both"/>
        <w:rPr>
          <w:rFonts w:eastAsia="Arial"/>
          <w:b/>
        </w:rPr>
      </w:pPr>
    </w:p>
    <w:p w14:paraId="6105C2A5" w14:textId="58DF892E" w:rsidR="006E37A5" w:rsidRPr="00AC3E9C" w:rsidRDefault="006E37A5" w:rsidP="00672FDD">
      <w:pPr>
        <w:spacing w:after="120" w:line="276" w:lineRule="auto"/>
        <w:ind w:firstLine="567"/>
        <w:jc w:val="both"/>
        <w:rPr>
          <w:rFonts w:eastAsia="Arial"/>
          <w:b/>
        </w:rPr>
      </w:pPr>
      <w:r w:rsidRPr="00AC3E9C">
        <w:rPr>
          <w:rFonts w:eastAsia="Arial"/>
          <w:b/>
        </w:rPr>
        <w:t>Scenariu pentru persoanele care intenționează să își pună capăt vieții în viitorul apropiat</w:t>
      </w:r>
    </w:p>
    <w:p w14:paraId="377F4209" w14:textId="106DBFEC" w:rsidR="00672FDD" w:rsidRPr="00AC3E9C" w:rsidRDefault="006E37A5" w:rsidP="00672FDD">
      <w:pPr>
        <w:spacing w:after="120" w:line="276" w:lineRule="auto"/>
        <w:ind w:firstLine="567"/>
        <w:jc w:val="both"/>
        <w:rPr>
          <w:rFonts w:eastAsia="Arial"/>
          <w:i/>
        </w:rPr>
      </w:pPr>
      <w:r w:rsidRPr="00AC3E9C">
        <w:rPr>
          <w:rFonts w:eastAsia="Arial"/>
          <w:i/>
        </w:rPr>
        <w:lastRenderedPageBreak/>
        <w:t>Din ceea ce mi-ați descris, mă îngrijorează siguranța dumneavoastră. Așa cum am menționat la începutul acestui interviu, dacă eu cred că sunteți în pericol de a vă pune capăt zilelor, trebuie să îmi contactez superiorul. Acest lucru este foarte important pentru a vă putea oferi cel mai bun tip de ajutor pentru aceste probleme cât mai curând posibil. Voi face acest lucru acum, bine.?</w:t>
      </w:r>
    </w:p>
    <w:p w14:paraId="5D687E40" w14:textId="7B612544" w:rsidR="00672FDD" w:rsidRPr="00AC3E9C" w:rsidRDefault="00672FDD">
      <w:pPr>
        <w:rPr>
          <w:rFonts w:eastAsia="Arial"/>
          <w:i/>
        </w:rPr>
      </w:pPr>
    </w:p>
    <w:p w14:paraId="281529D0" w14:textId="2C73D1F4" w:rsidR="006E37A5" w:rsidRPr="00AC3E9C" w:rsidRDefault="006E37A5" w:rsidP="006E37A5">
      <w:pPr>
        <w:pStyle w:val="Titlu2"/>
        <w:spacing w:before="0" w:after="120" w:line="276" w:lineRule="auto"/>
        <w:ind w:firstLine="567"/>
        <w:jc w:val="both"/>
        <w:rPr>
          <w:rFonts w:ascii="Times New Roman" w:eastAsia="Arial" w:hAnsi="Times New Roman" w:cs="Times New Roman"/>
          <w:b/>
          <w:bCs/>
          <w:color w:val="0070C0"/>
        </w:rPr>
      </w:pPr>
      <w:bookmarkStart w:id="56" w:name="_Toc205462131"/>
      <w:r w:rsidRPr="00AC3E9C">
        <w:rPr>
          <w:rFonts w:ascii="Times New Roman" w:eastAsia="Arial" w:hAnsi="Times New Roman" w:cs="Times New Roman"/>
          <w:b/>
          <w:bCs/>
          <w:color w:val="0070C0"/>
        </w:rPr>
        <w:t>7.</w:t>
      </w:r>
      <w:r w:rsidR="001868ED" w:rsidRPr="00AC3E9C">
        <w:rPr>
          <w:rFonts w:ascii="Times New Roman" w:eastAsia="Arial" w:hAnsi="Times New Roman" w:cs="Times New Roman"/>
          <w:b/>
          <w:bCs/>
          <w:color w:val="0070C0"/>
        </w:rPr>
        <w:t xml:space="preserve"> </w:t>
      </w:r>
      <w:r w:rsidRPr="00AC3E9C">
        <w:rPr>
          <w:rFonts w:ascii="Times New Roman" w:eastAsia="Arial" w:hAnsi="Times New Roman" w:cs="Times New Roman"/>
          <w:b/>
          <w:bCs/>
          <w:color w:val="0070C0"/>
        </w:rPr>
        <w:t>Deficiențe care se pot datora unor tulburări psihice, neurologice severe sau legate de consum de substanțe</w:t>
      </w:r>
      <w:bookmarkEnd w:id="56"/>
    </w:p>
    <w:p w14:paraId="4EF1E289" w14:textId="06711EB2" w:rsidR="006E37A5" w:rsidRPr="00AC3E9C" w:rsidRDefault="006E37A5" w:rsidP="006E37A5">
      <w:pPr>
        <w:spacing w:after="120" w:line="276" w:lineRule="auto"/>
        <w:ind w:firstLine="567"/>
        <w:jc w:val="both"/>
        <w:rPr>
          <w:rFonts w:eastAsia="Arial"/>
        </w:rPr>
      </w:pPr>
      <w:r w:rsidRPr="00AC3E9C">
        <w:rPr>
          <w:rFonts w:eastAsia="Arial"/>
        </w:rPr>
        <w:t xml:space="preserve">Această etapă a evaluării inițiale în cadrul intervenției </w:t>
      </w:r>
      <w:r w:rsidR="006305F9" w:rsidRPr="00AC3E9C">
        <w:rPr>
          <w:rFonts w:eastAsia="Arial"/>
        </w:rPr>
        <w:t>IPI</w:t>
      </w:r>
      <w:r w:rsidRPr="00AC3E9C">
        <w:rPr>
          <w:rFonts w:eastAsia="Arial"/>
        </w:rPr>
        <w:t xml:space="preserve"> este esențială pentru identificarea potențialelor deficiențe cognitive sau comportamentale severe care ar putea afecta capacitatea beneficiarului de a participa în mod activ și eficient la procesul psihologic propus.</w:t>
      </w:r>
    </w:p>
    <w:p w14:paraId="308C70AC" w14:textId="53E20B94" w:rsidR="006E37A5" w:rsidRPr="00AC3E9C" w:rsidRDefault="006E37A5" w:rsidP="006E37A5">
      <w:pPr>
        <w:spacing w:after="120" w:line="276" w:lineRule="auto"/>
        <w:ind w:firstLine="567"/>
        <w:jc w:val="both"/>
        <w:rPr>
          <w:rFonts w:eastAsia="Arial"/>
        </w:rPr>
      </w:pPr>
      <w:r w:rsidRPr="00AC3E9C">
        <w:rPr>
          <w:rFonts w:eastAsia="Arial"/>
        </w:rPr>
        <w:t xml:space="preserve">Evaluarea se bazează pe observația clinică directă a specialistului și nu presupune adresarea de întrebări explicite </w:t>
      </w:r>
      <w:r w:rsidR="00B6795B" w:rsidRPr="00AC3E9C">
        <w:rPr>
          <w:rFonts w:eastAsia="Arial"/>
        </w:rPr>
        <w:t>beneficiar</w:t>
      </w:r>
      <w:r w:rsidRPr="00AC3E9C">
        <w:rPr>
          <w:rFonts w:eastAsia="Arial"/>
        </w:rPr>
        <w:t>ului. Practicianul este invitat să aprecieze dacă persoana evaluată prezintă semne evidente de alterare cognitivă, confuzie, lipsă de contact cu realitatea, comportamente bizare sau tulburări de percepție, care pot fi determinate de tulburări psihice grave, afecțiuni neurologice sau consum acut de substanțe.</w:t>
      </w:r>
    </w:p>
    <w:p w14:paraId="16CB343A" w14:textId="77777777" w:rsidR="006E37A5" w:rsidRPr="00AC3E9C" w:rsidRDefault="006E37A5" w:rsidP="006E37A5">
      <w:pPr>
        <w:spacing w:after="120" w:line="276" w:lineRule="auto"/>
        <w:ind w:firstLine="567"/>
        <w:jc w:val="both"/>
        <w:rPr>
          <w:rFonts w:eastAsia="Arial"/>
        </w:rPr>
      </w:pPr>
      <w:r w:rsidRPr="00AC3E9C">
        <w:rPr>
          <w:rFonts w:eastAsia="Arial"/>
        </w:rPr>
        <w:t>Pentru această analiză calitativă se completează un set de patru întrebări observaționale standardizate, după cum urmează:</w:t>
      </w:r>
    </w:p>
    <w:p w14:paraId="0C9F6253" w14:textId="77777777" w:rsidR="006E37A5" w:rsidRPr="00AC3E9C" w:rsidRDefault="006E37A5">
      <w:pPr>
        <w:numPr>
          <w:ilvl w:val="0"/>
          <w:numId w:val="102"/>
        </w:numPr>
        <w:spacing w:after="120" w:line="276" w:lineRule="auto"/>
        <w:ind w:left="0" w:firstLine="567"/>
        <w:jc w:val="both"/>
        <w:rPr>
          <w:rFonts w:eastAsia="Arial"/>
        </w:rPr>
      </w:pPr>
      <w:r w:rsidRPr="00AC3E9C">
        <w:rPr>
          <w:rFonts w:eastAsia="Arial"/>
          <w:i/>
          <w:iCs/>
        </w:rPr>
        <w:t>Capacitatea de înțelegere:</w:t>
      </w:r>
      <w:r w:rsidRPr="00AC3E9C">
        <w:rPr>
          <w:rFonts w:eastAsia="Arial"/>
        </w:rPr>
        <w:t xml:space="preserve"> Se evaluează dacă beneficiarul poate urmări instrucțiuni simple, înțelege întrebările adresate și poate susține un minim dialog. Dacă răspunsul este negativ, se consemnează detalii privind barierele observate (ex. barieră de limbă, confuzie evidentă, neatenție extremă).</w:t>
      </w:r>
    </w:p>
    <w:p w14:paraId="598BC80B" w14:textId="77777777" w:rsidR="006E37A5" w:rsidRPr="00AC3E9C" w:rsidRDefault="006E37A5">
      <w:pPr>
        <w:numPr>
          <w:ilvl w:val="0"/>
          <w:numId w:val="102"/>
        </w:numPr>
        <w:spacing w:after="120" w:line="276" w:lineRule="auto"/>
        <w:ind w:left="0" w:firstLine="567"/>
        <w:jc w:val="both"/>
        <w:rPr>
          <w:rFonts w:eastAsia="Arial"/>
        </w:rPr>
      </w:pPr>
      <w:r w:rsidRPr="00AC3E9C">
        <w:rPr>
          <w:rFonts w:eastAsia="Arial"/>
          <w:i/>
          <w:iCs/>
        </w:rPr>
        <w:t>Capacitatea de a urmări interacțiunea:</w:t>
      </w:r>
      <w:r w:rsidRPr="00AC3E9C">
        <w:rPr>
          <w:rFonts w:eastAsia="Arial"/>
        </w:rPr>
        <w:t xml:space="preserve"> Se observă dacă persoana este capabilă să urmărească firul discuției, să înțeleagă scopul interviului și să se raporteze la context. Confuzia, dezorientarea severă, intoxicația acută sau starea de conștiență alterată sunt semnale de alarmă care necesită menționare explicită.</w:t>
      </w:r>
    </w:p>
    <w:p w14:paraId="6286292F" w14:textId="77777777" w:rsidR="006E37A5" w:rsidRPr="00AC3E9C" w:rsidRDefault="006E37A5">
      <w:pPr>
        <w:numPr>
          <w:ilvl w:val="0"/>
          <w:numId w:val="102"/>
        </w:numPr>
        <w:spacing w:after="120" w:line="276" w:lineRule="auto"/>
        <w:ind w:left="0" w:firstLine="567"/>
        <w:jc w:val="both"/>
        <w:rPr>
          <w:rFonts w:eastAsia="Arial"/>
        </w:rPr>
      </w:pPr>
      <w:r w:rsidRPr="00AC3E9C">
        <w:rPr>
          <w:rFonts w:eastAsia="Arial"/>
          <w:i/>
          <w:iCs/>
        </w:rPr>
        <w:t>Prezența comportamentelor bizare:</w:t>
      </w:r>
      <w:r w:rsidRPr="00AC3E9C">
        <w:rPr>
          <w:rFonts w:eastAsia="Arial"/>
        </w:rPr>
        <w:t xml:space="preserve"> Se notează dacă persoana manifestă conduite atipice – cum ar fi utilizarea de limbaj incoerent sau inventat, răspunsuri fără legătură cu întrebările, retragere în sine sau afirmații halucinatorii.</w:t>
      </w:r>
    </w:p>
    <w:p w14:paraId="4FE6CC16" w14:textId="77777777" w:rsidR="006E37A5" w:rsidRPr="00AC3E9C" w:rsidRDefault="006E37A5">
      <w:pPr>
        <w:numPr>
          <w:ilvl w:val="0"/>
          <w:numId w:val="102"/>
        </w:numPr>
        <w:spacing w:after="120" w:line="276" w:lineRule="auto"/>
        <w:ind w:left="0" w:firstLine="567"/>
        <w:jc w:val="both"/>
        <w:rPr>
          <w:rFonts w:eastAsia="Arial"/>
        </w:rPr>
      </w:pPr>
      <w:r w:rsidRPr="00AC3E9C">
        <w:rPr>
          <w:rFonts w:eastAsia="Arial"/>
          <w:i/>
          <w:iCs/>
        </w:rPr>
        <w:t>Ruperea contactului cu realitatea:</w:t>
      </w:r>
      <w:r w:rsidRPr="00AC3E9C">
        <w:rPr>
          <w:rFonts w:eastAsia="Arial"/>
        </w:rPr>
        <w:t xml:space="preserve"> Se evaluează prezența ideilor delirante, suspiciuni nejustificate sau convingeri nerealiste care sugerează o decompensare psihotică sau o tulburare severă de percepție.</w:t>
      </w:r>
    </w:p>
    <w:p w14:paraId="643043ED" w14:textId="4737467D" w:rsidR="006E37A5" w:rsidRPr="00AC3E9C" w:rsidRDefault="006E37A5" w:rsidP="006E37A5">
      <w:pPr>
        <w:spacing w:after="120" w:line="276" w:lineRule="auto"/>
        <w:ind w:firstLine="567"/>
        <w:jc w:val="both"/>
        <w:rPr>
          <w:rFonts w:eastAsia="Arial"/>
        </w:rPr>
      </w:pPr>
      <w:r w:rsidRPr="00AC3E9C">
        <w:rPr>
          <w:rFonts w:eastAsia="Arial"/>
        </w:rPr>
        <w:t xml:space="preserve">Dacă specialistul răspunde „NU” la întrebările 1 sau 2 sau „DA” la întrebările 3 sau 4, se recomandă cu tărie excluderea temporară a beneficiarului din programul </w:t>
      </w:r>
      <w:r w:rsidR="006305F9" w:rsidRPr="00AC3E9C">
        <w:rPr>
          <w:rFonts w:eastAsia="Arial"/>
        </w:rPr>
        <w:t>IPI</w:t>
      </w:r>
      <w:r w:rsidRPr="00AC3E9C">
        <w:rPr>
          <w:rFonts w:eastAsia="Arial"/>
        </w:rPr>
        <w:t xml:space="preserve"> și orientarea acestuia către servicii de specialitate pentru evaluare și intervenție suplimentară.</w:t>
      </w:r>
    </w:p>
    <w:p w14:paraId="2AAAD66E" w14:textId="77777777" w:rsidR="006E37A5" w:rsidRPr="00AC3E9C" w:rsidRDefault="006E37A5" w:rsidP="006E37A5">
      <w:pPr>
        <w:spacing w:after="120" w:line="276" w:lineRule="auto"/>
        <w:ind w:firstLine="567"/>
        <w:jc w:val="both"/>
        <w:rPr>
          <w:rFonts w:eastAsia="Arial"/>
        </w:rPr>
      </w:pPr>
      <w:r w:rsidRPr="00AC3E9C">
        <w:rPr>
          <w:rFonts w:eastAsia="Arial"/>
        </w:rPr>
        <w:t>În funcție de situație, atunci când este necesară o evaluare mai obiectivă a statusului cognitiv, se poate aplica suplimentar MMSE – Mini-Mental State Examination (Anexa 12), un instrument standardizat care oferă un scor clar al funcționării cognitive. Acesta este indicat în cazurile în care există suspiciuni privind deteriorarea funcției cognitive (ex. demență, leziuni neurologice, tulburări cognitive legate de consum).</w:t>
      </w:r>
    </w:p>
    <w:p w14:paraId="1974B271" w14:textId="2194A97D" w:rsidR="006E37A5" w:rsidRPr="00AC3E9C" w:rsidRDefault="006E37A5" w:rsidP="004151A0">
      <w:pPr>
        <w:spacing w:after="120" w:line="276" w:lineRule="auto"/>
        <w:ind w:firstLine="567"/>
        <w:jc w:val="both"/>
        <w:rPr>
          <w:rFonts w:eastAsia="Arial"/>
        </w:rPr>
      </w:pPr>
      <w:r w:rsidRPr="00AC3E9C">
        <w:rPr>
          <w:rFonts w:eastAsia="Arial"/>
        </w:rPr>
        <w:lastRenderedPageBreak/>
        <w:t>Această evaluare se realizează cu respectarea principiilor etice și a legislației în vigoare privind protecția persoanelor cu probleme de sănătate mintală, confidențialitatea și dreptul la tratament adecvat. În cazurile în care siguranța beneficiarului este pusă în pericol, practicianul are responsabilitatea profesională de a notifica coordonatorul, supervizorul sau serviciile competente, pentru a asigura accesul rapid la îngrijire specializată.</w:t>
      </w:r>
    </w:p>
    <w:tbl>
      <w:tblPr>
        <w:tblStyle w:val="Tabelgril"/>
        <w:tblW w:w="0" w:type="auto"/>
        <w:tblLook w:val="04A0" w:firstRow="1" w:lastRow="0" w:firstColumn="1" w:lastColumn="0" w:noHBand="0" w:noVBand="1"/>
      </w:tblPr>
      <w:tblGrid>
        <w:gridCol w:w="7465"/>
        <w:gridCol w:w="1555"/>
      </w:tblGrid>
      <w:tr w:rsidR="006E37A5" w:rsidRPr="00AC3E9C" w14:paraId="0FF48A60" w14:textId="77777777" w:rsidTr="004151A0">
        <w:tc>
          <w:tcPr>
            <w:tcW w:w="7465" w:type="dxa"/>
            <w:vAlign w:val="bottom"/>
          </w:tcPr>
          <w:p w14:paraId="2CEE4EED" w14:textId="77777777" w:rsidR="006E37A5" w:rsidRPr="00AC3E9C" w:rsidRDefault="006E37A5" w:rsidP="006E37A5">
            <w:pPr>
              <w:spacing w:line="276" w:lineRule="auto"/>
              <w:jc w:val="both"/>
            </w:pPr>
            <w:r w:rsidRPr="00AC3E9C">
              <w:rPr>
                <w:rFonts w:eastAsia="Arial"/>
                <w:b/>
              </w:rPr>
              <w:t>Comportamentul</w:t>
            </w:r>
          </w:p>
        </w:tc>
        <w:tc>
          <w:tcPr>
            <w:tcW w:w="1555" w:type="dxa"/>
            <w:vAlign w:val="bottom"/>
          </w:tcPr>
          <w:p w14:paraId="4D56A493" w14:textId="77777777" w:rsidR="006E37A5" w:rsidRPr="00AC3E9C" w:rsidRDefault="006E37A5" w:rsidP="006E37A5">
            <w:pPr>
              <w:spacing w:line="276" w:lineRule="auto"/>
              <w:jc w:val="both"/>
              <w:rPr>
                <w:b/>
                <w:bCs/>
              </w:rPr>
            </w:pPr>
            <w:r w:rsidRPr="00AC3E9C">
              <w:rPr>
                <w:b/>
                <w:bCs/>
              </w:rPr>
              <w:t>Detalii</w:t>
            </w:r>
          </w:p>
        </w:tc>
      </w:tr>
      <w:tr w:rsidR="006E37A5" w:rsidRPr="00AC3E9C" w14:paraId="578FC968" w14:textId="77777777" w:rsidTr="004151A0">
        <w:tc>
          <w:tcPr>
            <w:tcW w:w="7465" w:type="dxa"/>
          </w:tcPr>
          <w:p w14:paraId="336D38BA" w14:textId="1E55F06A" w:rsidR="006E37A5" w:rsidRPr="00AC3E9C" w:rsidRDefault="006E37A5" w:rsidP="006E37A5">
            <w:pPr>
              <w:tabs>
                <w:tab w:val="left" w:pos="1415"/>
              </w:tabs>
              <w:spacing w:line="276" w:lineRule="auto"/>
              <w:jc w:val="both"/>
              <w:rPr>
                <w:rFonts w:eastAsia="Arial"/>
              </w:rPr>
            </w:pPr>
            <w:r w:rsidRPr="00AC3E9C">
              <w:rPr>
                <w:rFonts w:eastAsia="Arial"/>
              </w:rPr>
              <w:t xml:space="preserve">1.Vă înțelege </w:t>
            </w:r>
            <w:r w:rsidR="00B6795B" w:rsidRPr="00AC3E9C">
              <w:rPr>
                <w:rFonts w:eastAsia="Arial"/>
              </w:rPr>
              <w:t>beneficiar</w:t>
            </w:r>
            <w:r w:rsidRPr="00AC3E9C">
              <w:rPr>
                <w:rFonts w:eastAsia="Arial"/>
              </w:rPr>
              <w:t>ul (chiar dacă vorbesc aceeași limbă sau dialect)?</w:t>
            </w:r>
          </w:p>
          <w:p w14:paraId="002605BA" w14:textId="77777777" w:rsidR="006E37A5" w:rsidRPr="00AC3E9C" w:rsidRDefault="006E37A5" w:rsidP="006E37A5">
            <w:pPr>
              <w:tabs>
                <w:tab w:val="left" w:pos="1415"/>
              </w:tabs>
              <w:spacing w:line="276" w:lineRule="auto"/>
              <w:jc w:val="both"/>
              <w:rPr>
                <w:rFonts w:eastAsia="Arial"/>
              </w:rPr>
            </w:pPr>
            <w:r w:rsidRPr="00AC3E9C">
              <w:rPr>
                <w:rFonts w:eastAsia="Arial"/>
              </w:rPr>
              <w:t>(De exemplu, pot înțelege cuvinte de bază, întrebări sau să urmeze instrucțiuni?)</w:t>
            </w:r>
          </w:p>
        </w:tc>
        <w:tc>
          <w:tcPr>
            <w:tcW w:w="1555" w:type="dxa"/>
            <w:vAlign w:val="bottom"/>
          </w:tcPr>
          <w:p w14:paraId="4DB64EFE" w14:textId="77777777" w:rsidR="006E37A5" w:rsidRPr="00AC3E9C" w:rsidRDefault="006E37A5" w:rsidP="006E37A5">
            <w:pPr>
              <w:spacing w:line="276" w:lineRule="auto"/>
              <w:rPr>
                <w:rFonts w:eastAsia="Arial"/>
              </w:rPr>
            </w:pPr>
            <w:r w:rsidRPr="00AC3E9C">
              <w:rPr>
                <w:rFonts w:eastAsia="Arial"/>
              </w:rPr>
              <w:t>DA / NU</w:t>
            </w:r>
          </w:p>
          <w:p w14:paraId="6601365F" w14:textId="77777777" w:rsidR="006E37A5" w:rsidRPr="00AC3E9C" w:rsidRDefault="006E37A5" w:rsidP="006E37A5">
            <w:pPr>
              <w:spacing w:line="276" w:lineRule="auto"/>
            </w:pPr>
            <w:r w:rsidRPr="00AC3E9C">
              <w:rPr>
                <w:rFonts w:eastAsia="Arial"/>
              </w:rPr>
              <w:t>Dacă nu, dați detalii:</w:t>
            </w:r>
          </w:p>
        </w:tc>
      </w:tr>
      <w:tr w:rsidR="006E37A5" w:rsidRPr="00AC3E9C" w14:paraId="5D437509" w14:textId="77777777" w:rsidTr="004151A0">
        <w:tc>
          <w:tcPr>
            <w:tcW w:w="7465" w:type="dxa"/>
          </w:tcPr>
          <w:p w14:paraId="422E6E07" w14:textId="0695A3A3" w:rsidR="006E37A5" w:rsidRPr="00AC3E9C" w:rsidRDefault="006E37A5" w:rsidP="006E37A5">
            <w:pPr>
              <w:spacing w:line="276" w:lineRule="auto"/>
              <w:rPr>
                <w:rFonts w:eastAsia="Arial"/>
              </w:rPr>
            </w:pPr>
            <w:r w:rsidRPr="00AC3E9C">
              <w:rPr>
                <w:rFonts w:eastAsia="Arial"/>
              </w:rPr>
              <w:t xml:space="preserve">2.Este </w:t>
            </w:r>
            <w:r w:rsidR="00B6795B" w:rsidRPr="00AC3E9C">
              <w:rPr>
                <w:rFonts w:eastAsia="Arial"/>
              </w:rPr>
              <w:t>beneficiar</w:t>
            </w:r>
            <w:r w:rsidRPr="00AC3E9C">
              <w:rPr>
                <w:rFonts w:eastAsia="Arial"/>
              </w:rPr>
              <w:t>ul capabil să urmărească ceea ce se întâmplă în evaluarea într-o măsură rezonabilă?</w:t>
            </w:r>
          </w:p>
          <w:p w14:paraId="0A3FD4D1" w14:textId="3B4C3D94" w:rsidR="006E37A5" w:rsidRPr="00AC3E9C" w:rsidRDefault="006E37A5" w:rsidP="006E37A5">
            <w:pPr>
              <w:spacing w:line="276" w:lineRule="auto"/>
              <w:jc w:val="both"/>
            </w:pPr>
            <w:r w:rsidRPr="00AC3E9C">
              <w:rPr>
                <w:rFonts w:eastAsia="Arial"/>
              </w:rPr>
              <w:t xml:space="preserve">(De exemplu, își poate aminti subiecte discutate recent, Înțelege cine sunteți și ce faceți cu el, înțelege într-o oarecare măsură de ce îi puneți întrebări? Vă rugăm să vă adresați la luați în considerare dacă </w:t>
            </w:r>
            <w:r w:rsidR="00B6795B" w:rsidRPr="00AC3E9C">
              <w:rPr>
                <w:rFonts w:eastAsia="Arial"/>
              </w:rPr>
              <w:t>beneficiar</w:t>
            </w:r>
            <w:r w:rsidRPr="00AC3E9C">
              <w:rPr>
                <w:rFonts w:eastAsia="Arial"/>
              </w:rPr>
              <w:t>ul este atât de confuz, beat sau drogat că nu poate urmări ce se întâmplă - atunci încercuiți răspunsul).</w:t>
            </w:r>
          </w:p>
        </w:tc>
        <w:tc>
          <w:tcPr>
            <w:tcW w:w="1555" w:type="dxa"/>
          </w:tcPr>
          <w:p w14:paraId="4DD41A56" w14:textId="77777777" w:rsidR="006E37A5" w:rsidRPr="00AC3E9C" w:rsidRDefault="006E37A5" w:rsidP="006E37A5">
            <w:pPr>
              <w:spacing w:line="276" w:lineRule="auto"/>
              <w:rPr>
                <w:rFonts w:eastAsia="Arial"/>
              </w:rPr>
            </w:pPr>
            <w:r w:rsidRPr="00AC3E9C">
              <w:rPr>
                <w:rFonts w:eastAsia="Arial"/>
              </w:rPr>
              <w:t>DA / NU</w:t>
            </w:r>
          </w:p>
          <w:p w14:paraId="5D0328DC" w14:textId="77777777" w:rsidR="006E37A5" w:rsidRPr="00AC3E9C" w:rsidRDefault="006E37A5" w:rsidP="006E37A5">
            <w:pPr>
              <w:spacing w:line="276" w:lineRule="auto"/>
              <w:jc w:val="both"/>
            </w:pPr>
            <w:r w:rsidRPr="00AC3E9C">
              <w:rPr>
                <w:rFonts w:eastAsia="Arial"/>
              </w:rPr>
              <w:t>Dacă nu, dați detalii:</w:t>
            </w:r>
          </w:p>
        </w:tc>
      </w:tr>
      <w:tr w:rsidR="006E37A5" w:rsidRPr="00AC3E9C" w14:paraId="0FD8CE5F" w14:textId="77777777" w:rsidTr="004151A0">
        <w:tc>
          <w:tcPr>
            <w:tcW w:w="7465" w:type="dxa"/>
            <w:vAlign w:val="bottom"/>
          </w:tcPr>
          <w:p w14:paraId="7FEDB06F" w14:textId="03A1896F" w:rsidR="006E37A5" w:rsidRPr="00AC3E9C" w:rsidRDefault="006E37A5" w:rsidP="006E37A5">
            <w:pPr>
              <w:spacing w:line="276" w:lineRule="auto"/>
              <w:jc w:val="both"/>
              <w:rPr>
                <w:rFonts w:eastAsia="Arial"/>
              </w:rPr>
            </w:pPr>
            <w:r w:rsidRPr="00AC3E9C">
              <w:rPr>
                <w:rFonts w:eastAsia="Arial"/>
              </w:rPr>
              <w:t xml:space="preserve">3.Sunt răspunsurile </w:t>
            </w:r>
            <w:r w:rsidR="00B6795B" w:rsidRPr="00AC3E9C">
              <w:rPr>
                <w:rFonts w:eastAsia="Arial"/>
              </w:rPr>
              <w:t>beneficiar</w:t>
            </w:r>
            <w:r w:rsidRPr="00AC3E9C">
              <w:rPr>
                <w:rFonts w:eastAsia="Arial"/>
              </w:rPr>
              <w:t>ului bizare și/sau foarte neobișnuite?</w:t>
            </w:r>
          </w:p>
          <w:p w14:paraId="5C968E2E" w14:textId="77777777" w:rsidR="006E37A5" w:rsidRPr="00AC3E9C" w:rsidRDefault="006E37A5" w:rsidP="006E37A5">
            <w:pPr>
              <w:spacing w:line="276" w:lineRule="auto"/>
              <w:jc w:val="both"/>
            </w:pPr>
            <w:r w:rsidRPr="00AC3E9C">
              <w:rPr>
                <w:rFonts w:eastAsia="Arial"/>
              </w:rPr>
              <w:t>(De exemplu, folosește cuvinte inventate, stă mult timp cu privirea fixă în spațiu, vorbește de unul singur, poveștile sunt foarte bizare sau incredibile).</w:t>
            </w:r>
          </w:p>
        </w:tc>
        <w:tc>
          <w:tcPr>
            <w:tcW w:w="1555" w:type="dxa"/>
          </w:tcPr>
          <w:p w14:paraId="16D95E4B" w14:textId="77777777" w:rsidR="006E37A5" w:rsidRPr="00AC3E9C" w:rsidRDefault="006E37A5" w:rsidP="006E37A5">
            <w:pPr>
              <w:spacing w:line="276" w:lineRule="auto"/>
              <w:rPr>
                <w:rFonts w:eastAsia="Arial"/>
              </w:rPr>
            </w:pPr>
            <w:r w:rsidRPr="00AC3E9C">
              <w:rPr>
                <w:rFonts w:eastAsia="Arial"/>
              </w:rPr>
              <w:t>DA / NU</w:t>
            </w:r>
          </w:p>
          <w:p w14:paraId="2C032615" w14:textId="77777777" w:rsidR="006E37A5" w:rsidRPr="00AC3E9C" w:rsidRDefault="006E37A5" w:rsidP="006E37A5">
            <w:pPr>
              <w:spacing w:line="276" w:lineRule="auto"/>
              <w:jc w:val="both"/>
            </w:pPr>
            <w:r w:rsidRPr="00AC3E9C">
              <w:rPr>
                <w:rFonts w:eastAsia="Arial"/>
              </w:rPr>
              <w:t>Dacă nu, dați detalii:</w:t>
            </w:r>
          </w:p>
        </w:tc>
      </w:tr>
      <w:tr w:rsidR="006E37A5" w:rsidRPr="00AC3E9C" w14:paraId="44516FFA" w14:textId="77777777" w:rsidTr="004151A0">
        <w:trPr>
          <w:trHeight w:val="1151"/>
        </w:trPr>
        <w:tc>
          <w:tcPr>
            <w:tcW w:w="7465" w:type="dxa"/>
            <w:vAlign w:val="bottom"/>
          </w:tcPr>
          <w:p w14:paraId="0B71C4B8" w14:textId="2356B18B" w:rsidR="006E37A5" w:rsidRPr="00AC3E9C" w:rsidRDefault="006E37A5" w:rsidP="006E37A5">
            <w:pPr>
              <w:spacing w:line="276" w:lineRule="auto"/>
              <w:jc w:val="both"/>
              <w:rPr>
                <w:rFonts w:eastAsia="Arial"/>
              </w:rPr>
            </w:pPr>
            <w:r w:rsidRPr="00AC3E9C">
              <w:rPr>
                <w:rFonts w:eastAsia="Arial"/>
              </w:rPr>
              <w:t xml:space="preserve">4.Din răspunsurile și comportamentele </w:t>
            </w:r>
            <w:r w:rsidR="00B6795B" w:rsidRPr="00AC3E9C">
              <w:rPr>
                <w:rFonts w:eastAsia="Arial"/>
              </w:rPr>
              <w:t>beneficiar</w:t>
            </w:r>
            <w:r w:rsidRPr="00AC3E9C">
              <w:rPr>
                <w:rFonts w:eastAsia="Arial"/>
              </w:rPr>
              <w:t>ului, nu se pare că nu este în contact cu realitatea sau ceea ce se întâmplă în cadrul evaluării?</w:t>
            </w:r>
          </w:p>
          <w:p w14:paraId="26946EC8" w14:textId="77777777" w:rsidR="006E37A5" w:rsidRPr="00AC3E9C" w:rsidRDefault="006E37A5" w:rsidP="006E37A5">
            <w:pPr>
              <w:spacing w:line="276" w:lineRule="auto"/>
              <w:jc w:val="both"/>
            </w:pPr>
            <w:r w:rsidRPr="00AC3E9C">
              <w:rPr>
                <w:rFonts w:eastAsia="Arial"/>
              </w:rPr>
              <w:t>(De exemplu, iluzii sau convingeri sau suspiciuni ferm susținute. care nu au sens (sunt bizare) sau care nu sunt realiste în contextul local al persoanei, nerealiste paranoia nerealistă, cum ar fi o convingere extrem de nerealistă că cineva încearcă să îi facă rău).</w:t>
            </w:r>
          </w:p>
        </w:tc>
        <w:tc>
          <w:tcPr>
            <w:tcW w:w="1555" w:type="dxa"/>
          </w:tcPr>
          <w:p w14:paraId="276AC161" w14:textId="77777777" w:rsidR="006E37A5" w:rsidRPr="00AC3E9C" w:rsidRDefault="006E37A5" w:rsidP="006E37A5">
            <w:pPr>
              <w:spacing w:line="276" w:lineRule="auto"/>
              <w:rPr>
                <w:rFonts w:eastAsia="Arial"/>
              </w:rPr>
            </w:pPr>
            <w:r w:rsidRPr="00AC3E9C">
              <w:rPr>
                <w:rFonts w:eastAsia="Arial"/>
              </w:rPr>
              <w:t>DA / NU</w:t>
            </w:r>
          </w:p>
          <w:p w14:paraId="45896E18" w14:textId="77777777" w:rsidR="006E37A5" w:rsidRPr="00AC3E9C" w:rsidRDefault="006E37A5" w:rsidP="006E37A5">
            <w:pPr>
              <w:spacing w:line="276" w:lineRule="auto"/>
              <w:jc w:val="both"/>
            </w:pPr>
            <w:r w:rsidRPr="00AC3E9C">
              <w:rPr>
                <w:rFonts w:eastAsia="Arial"/>
              </w:rPr>
              <w:t>Dacă nu, dați detalii:</w:t>
            </w:r>
          </w:p>
        </w:tc>
      </w:tr>
    </w:tbl>
    <w:p w14:paraId="6DD40278" w14:textId="4A92E388" w:rsidR="006E37A5" w:rsidRPr="00AC3E9C" w:rsidRDefault="006E37A5" w:rsidP="00672FDD">
      <w:pPr>
        <w:spacing w:after="120" w:line="276" w:lineRule="auto"/>
        <w:jc w:val="both"/>
        <w:rPr>
          <w:rFonts w:eastAsia="Arial"/>
          <w:bCs/>
          <w:i/>
          <w:iCs/>
        </w:rPr>
      </w:pPr>
      <w:r w:rsidRPr="00AC3E9C">
        <w:rPr>
          <w:rFonts w:eastAsia="Arial"/>
          <w:bCs/>
          <w:i/>
          <w:iCs/>
        </w:rPr>
        <w:t xml:space="preserve">Luați în considerare excluderea unui beneficiar din </w:t>
      </w:r>
      <w:r w:rsidR="006305F9" w:rsidRPr="00AC3E9C">
        <w:rPr>
          <w:rFonts w:eastAsia="Arial"/>
          <w:bCs/>
          <w:i/>
          <w:iCs/>
        </w:rPr>
        <w:t>IPI</w:t>
      </w:r>
      <w:r w:rsidRPr="00AC3E9C">
        <w:rPr>
          <w:rFonts w:eastAsia="Arial"/>
          <w:bCs/>
          <w:i/>
          <w:iCs/>
        </w:rPr>
        <w:t xml:space="preserve"> dacă ați răspuns NU la întrebările 1 sau 2, sau DA la întrebările 3 sau 4.</w:t>
      </w:r>
    </w:p>
    <w:p w14:paraId="796F94F7" w14:textId="77777777" w:rsidR="006E37A5" w:rsidRPr="00AC3E9C" w:rsidRDefault="006E37A5" w:rsidP="00945CC3">
      <w:pPr>
        <w:pStyle w:val="Titlu2"/>
        <w:spacing w:before="0" w:after="120" w:line="276" w:lineRule="auto"/>
        <w:jc w:val="both"/>
        <w:rPr>
          <w:rFonts w:ascii="Times New Roman" w:eastAsia="Arial" w:hAnsi="Times New Roman" w:cs="Times New Roman"/>
          <w:b/>
          <w:bCs/>
          <w:color w:val="0070C0"/>
        </w:rPr>
      </w:pPr>
      <w:bookmarkStart w:id="57" w:name="_Toc205462132"/>
      <w:r w:rsidRPr="00AC3E9C">
        <w:rPr>
          <w:rFonts w:ascii="Times New Roman" w:eastAsia="Arial" w:hAnsi="Times New Roman" w:cs="Times New Roman"/>
          <w:b/>
          <w:bCs/>
          <w:color w:val="0070C0"/>
        </w:rPr>
        <w:t>8.Formular de sinteză și oferirea de feedback</w:t>
      </w:r>
      <w:bookmarkEnd w:id="57"/>
      <w:r w:rsidRPr="00AC3E9C">
        <w:rPr>
          <w:rFonts w:ascii="Times New Roman" w:eastAsia="Arial" w:hAnsi="Times New Roman" w:cs="Times New Roman"/>
          <w:b/>
          <w:bCs/>
          <w:color w:val="0070C0"/>
        </w:rPr>
        <w:t xml:space="preserve"> </w:t>
      </w:r>
    </w:p>
    <w:tbl>
      <w:tblPr>
        <w:tblStyle w:val="Tabelgril"/>
        <w:tblW w:w="0" w:type="auto"/>
        <w:tblInd w:w="6" w:type="dxa"/>
        <w:tblLook w:val="04A0" w:firstRow="1" w:lastRow="0" w:firstColumn="1" w:lastColumn="0" w:noHBand="0" w:noVBand="1"/>
      </w:tblPr>
      <w:tblGrid>
        <w:gridCol w:w="2199"/>
        <w:gridCol w:w="1006"/>
        <w:gridCol w:w="2086"/>
        <w:gridCol w:w="2374"/>
        <w:gridCol w:w="1349"/>
      </w:tblGrid>
      <w:tr w:rsidR="006E37A5" w:rsidRPr="00AC3E9C" w14:paraId="4A537435" w14:textId="77777777" w:rsidTr="004151A0">
        <w:tc>
          <w:tcPr>
            <w:tcW w:w="2329" w:type="dxa"/>
          </w:tcPr>
          <w:p w14:paraId="48B2C17D" w14:textId="77777777" w:rsidR="006E37A5" w:rsidRPr="00AC3E9C" w:rsidRDefault="006E37A5" w:rsidP="006E37A5">
            <w:pPr>
              <w:spacing w:line="276" w:lineRule="auto"/>
              <w:rPr>
                <w:rFonts w:eastAsia="Arial"/>
                <w:b/>
                <w:bCs/>
                <w:color w:val="000000" w:themeColor="text1"/>
                <w:sz w:val="20"/>
                <w:szCs w:val="20"/>
              </w:rPr>
            </w:pPr>
            <w:r w:rsidRPr="00AC3E9C">
              <w:rPr>
                <w:rFonts w:eastAsia="Arial"/>
                <w:b/>
                <w:bCs/>
                <w:color w:val="000000" w:themeColor="text1"/>
                <w:sz w:val="20"/>
                <w:szCs w:val="20"/>
              </w:rPr>
              <w:t>Criterii</w:t>
            </w:r>
          </w:p>
        </w:tc>
        <w:tc>
          <w:tcPr>
            <w:tcW w:w="270" w:type="dxa"/>
          </w:tcPr>
          <w:p w14:paraId="0CB5B8B2" w14:textId="62E57133" w:rsidR="006E37A5" w:rsidRPr="00AC3E9C" w:rsidRDefault="007445FD" w:rsidP="006E37A5">
            <w:pPr>
              <w:spacing w:line="276" w:lineRule="auto"/>
              <w:rPr>
                <w:rFonts w:eastAsia="Arial"/>
                <w:b/>
                <w:bCs/>
                <w:color w:val="000000" w:themeColor="text1"/>
                <w:sz w:val="20"/>
                <w:szCs w:val="20"/>
              </w:rPr>
            </w:pPr>
            <w:r w:rsidRPr="00AC3E9C">
              <w:rPr>
                <w:rFonts w:eastAsia="Arial"/>
                <w:b/>
                <w:bCs/>
                <w:color w:val="000000" w:themeColor="text1"/>
                <w:sz w:val="20"/>
                <w:szCs w:val="20"/>
              </w:rPr>
              <w:t>Răspuns</w:t>
            </w:r>
            <w:r w:rsidR="006E37A5" w:rsidRPr="00AC3E9C">
              <w:rPr>
                <w:rFonts w:eastAsia="Arial"/>
                <w:b/>
                <w:bCs/>
                <w:color w:val="000000" w:themeColor="text1"/>
                <w:sz w:val="20"/>
                <w:szCs w:val="20"/>
              </w:rPr>
              <w:t>/ Punctaj</w:t>
            </w:r>
          </w:p>
        </w:tc>
        <w:tc>
          <w:tcPr>
            <w:tcW w:w="2376" w:type="dxa"/>
          </w:tcPr>
          <w:p w14:paraId="327B47CD" w14:textId="77777777" w:rsidR="006E37A5" w:rsidRPr="00AC3E9C" w:rsidRDefault="006E37A5" w:rsidP="006E37A5">
            <w:pPr>
              <w:spacing w:line="276" w:lineRule="auto"/>
              <w:rPr>
                <w:rFonts w:eastAsia="Arial"/>
                <w:b/>
                <w:bCs/>
                <w:color w:val="000000" w:themeColor="text1"/>
                <w:sz w:val="20"/>
                <w:szCs w:val="20"/>
              </w:rPr>
            </w:pPr>
            <w:r w:rsidRPr="00AC3E9C">
              <w:rPr>
                <w:rFonts w:eastAsia="Arial"/>
                <w:b/>
                <w:bCs/>
                <w:color w:val="000000" w:themeColor="text1"/>
                <w:sz w:val="20"/>
                <w:szCs w:val="20"/>
              </w:rPr>
              <w:t>EXCLUDERE</w:t>
            </w:r>
          </w:p>
          <w:p w14:paraId="3E7E53B9" w14:textId="77777777" w:rsidR="006E37A5" w:rsidRPr="00AC3E9C" w:rsidRDefault="006E37A5" w:rsidP="006E37A5">
            <w:pPr>
              <w:spacing w:line="276" w:lineRule="auto"/>
              <w:rPr>
                <w:rFonts w:eastAsia="Arial"/>
                <w:b/>
                <w:bCs/>
                <w:color w:val="000000" w:themeColor="text1"/>
                <w:sz w:val="20"/>
                <w:szCs w:val="20"/>
              </w:rPr>
            </w:pPr>
            <w:r w:rsidRPr="00AC3E9C">
              <w:rPr>
                <w:rFonts w:eastAsia="Arial"/>
                <w:b/>
                <w:bCs/>
                <w:color w:val="000000" w:themeColor="text1"/>
                <w:sz w:val="20"/>
                <w:szCs w:val="20"/>
              </w:rPr>
              <w:t>(Bifați dacă răspunsul la oricare dintre întrebările de mai jos este „DA”)</w:t>
            </w:r>
          </w:p>
        </w:tc>
        <w:tc>
          <w:tcPr>
            <w:tcW w:w="2643" w:type="dxa"/>
          </w:tcPr>
          <w:p w14:paraId="0F5EA84B" w14:textId="2E96C967" w:rsidR="006E37A5" w:rsidRPr="00AC3E9C" w:rsidRDefault="007445FD" w:rsidP="006E37A5">
            <w:pPr>
              <w:spacing w:line="276" w:lineRule="auto"/>
              <w:rPr>
                <w:rFonts w:eastAsia="Arial"/>
                <w:b/>
                <w:bCs/>
                <w:color w:val="000000" w:themeColor="text1"/>
                <w:sz w:val="20"/>
                <w:szCs w:val="20"/>
              </w:rPr>
            </w:pPr>
            <w:r w:rsidRPr="00AC3E9C">
              <w:rPr>
                <w:rFonts w:eastAsia="Arial"/>
                <w:b/>
                <w:bCs/>
                <w:color w:val="000000" w:themeColor="text1"/>
                <w:sz w:val="20"/>
                <w:szCs w:val="20"/>
              </w:rPr>
              <w:t>Răspuns</w:t>
            </w:r>
            <w:r w:rsidR="006E37A5" w:rsidRPr="00AC3E9C">
              <w:rPr>
                <w:rFonts w:eastAsia="Arial"/>
                <w:b/>
                <w:bCs/>
                <w:color w:val="000000" w:themeColor="text1"/>
                <w:sz w:val="20"/>
                <w:szCs w:val="20"/>
              </w:rPr>
              <w:t xml:space="preserve"> pentru </w:t>
            </w:r>
            <w:r w:rsidR="00620261" w:rsidRPr="00AC3E9C">
              <w:rPr>
                <w:rFonts w:eastAsia="Arial"/>
                <w:b/>
                <w:bCs/>
                <w:color w:val="000000" w:themeColor="text1"/>
                <w:sz w:val="20"/>
                <w:szCs w:val="20"/>
              </w:rPr>
              <w:t>beneficiar</w:t>
            </w:r>
            <w:r w:rsidR="006E37A5" w:rsidRPr="00AC3E9C">
              <w:rPr>
                <w:rFonts w:eastAsia="Arial"/>
                <w:b/>
                <w:bCs/>
                <w:color w:val="000000" w:themeColor="text1"/>
                <w:sz w:val="20"/>
                <w:szCs w:val="20"/>
              </w:rPr>
              <w:t xml:space="preserve">ii </w:t>
            </w:r>
            <w:r w:rsidR="003B30B8" w:rsidRPr="00AC3E9C">
              <w:rPr>
                <w:rFonts w:eastAsia="Arial"/>
                <w:b/>
                <w:bCs/>
                <w:color w:val="000000" w:themeColor="text1"/>
                <w:sz w:val="20"/>
                <w:szCs w:val="20"/>
              </w:rPr>
              <w:t>excluși</w:t>
            </w:r>
          </w:p>
        </w:tc>
        <w:tc>
          <w:tcPr>
            <w:tcW w:w="1396" w:type="dxa"/>
          </w:tcPr>
          <w:p w14:paraId="3D6AEEAF" w14:textId="571D2F86" w:rsidR="006E37A5" w:rsidRPr="00AC3E9C" w:rsidRDefault="006E37A5" w:rsidP="006E37A5">
            <w:pPr>
              <w:spacing w:line="276" w:lineRule="auto"/>
              <w:rPr>
                <w:rFonts w:eastAsia="Arial"/>
                <w:b/>
                <w:bCs/>
                <w:color w:val="000000" w:themeColor="text1"/>
                <w:sz w:val="20"/>
                <w:szCs w:val="20"/>
              </w:rPr>
            </w:pPr>
            <w:r w:rsidRPr="00AC3E9C">
              <w:rPr>
                <w:rFonts w:eastAsia="Arial"/>
                <w:b/>
                <w:bCs/>
                <w:color w:val="000000" w:themeColor="text1"/>
                <w:sz w:val="20"/>
                <w:szCs w:val="20"/>
              </w:rPr>
              <w:t>Data introducerii (</w:t>
            </w:r>
            <w:r w:rsidR="007445FD" w:rsidRPr="00AC3E9C">
              <w:rPr>
                <w:rFonts w:eastAsia="Arial"/>
                <w:b/>
                <w:bCs/>
                <w:color w:val="000000" w:themeColor="text1"/>
                <w:sz w:val="20"/>
                <w:szCs w:val="20"/>
              </w:rPr>
              <w:t>semnătura</w:t>
            </w:r>
            <w:r w:rsidRPr="00AC3E9C">
              <w:rPr>
                <w:rFonts w:eastAsia="Arial"/>
                <w:b/>
                <w:bCs/>
                <w:color w:val="000000" w:themeColor="text1"/>
                <w:sz w:val="20"/>
                <w:szCs w:val="20"/>
              </w:rPr>
              <w:t>/ data)</w:t>
            </w:r>
          </w:p>
        </w:tc>
      </w:tr>
      <w:tr w:rsidR="006E37A5" w:rsidRPr="00AC3E9C" w14:paraId="205BC84B" w14:textId="77777777" w:rsidTr="004151A0">
        <w:tc>
          <w:tcPr>
            <w:tcW w:w="2329" w:type="dxa"/>
          </w:tcPr>
          <w:p w14:paraId="7E9DFDC6" w14:textId="77777777" w:rsidR="006E37A5" w:rsidRPr="00AC3E9C" w:rsidRDefault="006E37A5" w:rsidP="006E37A5">
            <w:pPr>
              <w:spacing w:line="276" w:lineRule="auto"/>
              <w:rPr>
                <w:rFonts w:eastAsia="Arial"/>
                <w:color w:val="0082CA"/>
              </w:rPr>
            </w:pPr>
            <w:r w:rsidRPr="00AC3E9C">
              <w:rPr>
                <w:rFonts w:eastAsia="Arial"/>
              </w:rPr>
              <w:t>Punctajul Total PSYCHLOPS</w:t>
            </w:r>
          </w:p>
        </w:tc>
        <w:tc>
          <w:tcPr>
            <w:tcW w:w="270" w:type="dxa"/>
          </w:tcPr>
          <w:p w14:paraId="0E1DA40C" w14:textId="77777777" w:rsidR="006E37A5" w:rsidRPr="00AC3E9C" w:rsidRDefault="006E37A5" w:rsidP="006E37A5">
            <w:pPr>
              <w:spacing w:line="276" w:lineRule="auto"/>
              <w:rPr>
                <w:rFonts w:eastAsia="Arial"/>
                <w:color w:val="0082CA"/>
              </w:rPr>
            </w:pPr>
          </w:p>
        </w:tc>
        <w:tc>
          <w:tcPr>
            <w:tcW w:w="2376" w:type="dxa"/>
          </w:tcPr>
          <w:p w14:paraId="222B1171" w14:textId="77777777" w:rsidR="006E37A5" w:rsidRPr="00AC3E9C" w:rsidRDefault="006E37A5" w:rsidP="006E37A5">
            <w:pPr>
              <w:spacing w:line="276" w:lineRule="auto"/>
              <w:rPr>
                <w:rFonts w:eastAsia="Arial"/>
                <w:color w:val="0082CA"/>
              </w:rPr>
            </w:pPr>
          </w:p>
        </w:tc>
        <w:tc>
          <w:tcPr>
            <w:tcW w:w="2643" w:type="dxa"/>
          </w:tcPr>
          <w:p w14:paraId="6948CE8D" w14:textId="77777777" w:rsidR="006E37A5" w:rsidRPr="00AC3E9C" w:rsidRDefault="006E37A5" w:rsidP="006E37A5">
            <w:pPr>
              <w:spacing w:line="276" w:lineRule="auto"/>
              <w:rPr>
                <w:rFonts w:eastAsia="Arial"/>
                <w:color w:val="0082CA"/>
              </w:rPr>
            </w:pPr>
          </w:p>
        </w:tc>
        <w:tc>
          <w:tcPr>
            <w:tcW w:w="1396" w:type="dxa"/>
          </w:tcPr>
          <w:p w14:paraId="2928E166" w14:textId="77777777" w:rsidR="006E37A5" w:rsidRPr="00AC3E9C" w:rsidRDefault="006E37A5" w:rsidP="006E37A5">
            <w:pPr>
              <w:spacing w:line="276" w:lineRule="auto"/>
              <w:rPr>
                <w:rFonts w:eastAsia="Arial"/>
                <w:color w:val="0082CA"/>
              </w:rPr>
            </w:pPr>
          </w:p>
        </w:tc>
      </w:tr>
      <w:tr w:rsidR="006E37A5" w:rsidRPr="00AC3E9C" w14:paraId="5CC4E51A" w14:textId="77777777" w:rsidTr="004151A0">
        <w:tc>
          <w:tcPr>
            <w:tcW w:w="2329" w:type="dxa"/>
          </w:tcPr>
          <w:p w14:paraId="7C1FAE99" w14:textId="77777777" w:rsidR="006E37A5" w:rsidRPr="00AC3E9C" w:rsidRDefault="006E37A5" w:rsidP="006E37A5">
            <w:pPr>
              <w:spacing w:line="276" w:lineRule="auto"/>
              <w:rPr>
                <w:rFonts w:eastAsia="Arial"/>
                <w:color w:val="0082CA"/>
              </w:rPr>
            </w:pPr>
            <w:r w:rsidRPr="00AC3E9C">
              <w:rPr>
                <w:rFonts w:eastAsia="Arial"/>
              </w:rPr>
              <w:t>Punctaj total la MĂSURAREA FUNCȚIONĂRII (de exemplu, WHODAS 2.0)</w:t>
            </w:r>
          </w:p>
        </w:tc>
        <w:tc>
          <w:tcPr>
            <w:tcW w:w="270" w:type="dxa"/>
          </w:tcPr>
          <w:p w14:paraId="667A1D1D" w14:textId="77777777" w:rsidR="006E37A5" w:rsidRPr="00AC3E9C" w:rsidRDefault="006E37A5" w:rsidP="006E37A5">
            <w:pPr>
              <w:spacing w:line="276" w:lineRule="auto"/>
              <w:rPr>
                <w:rFonts w:eastAsia="Arial"/>
                <w:color w:val="0082CA"/>
              </w:rPr>
            </w:pPr>
          </w:p>
        </w:tc>
        <w:tc>
          <w:tcPr>
            <w:tcW w:w="2376" w:type="dxa"/>
          </w:tcPr>
          <w:p w14:paraId="75BBD359" w14:textId="77777777" w:rsidR="006E37A5" w:rsidRPr="00AC3E9C" w:rsidRDefault="006E37A5" w:rsidP="006E37A5">
            <w:pPr>
              <w:spacing w:line="276" w:lineRule="auto"/>
              <w:rPr>
                <w:rFonts w:eastAsia="Arial"/>
                <w:color w:val="0082CA"/>
              </w:rPr>
            </w:pPr>
          </w:p>
        </w:tc>
        <w:tc>
          <w:tcPr>
            <w:tcW w:w="2643" w:type="dxa"/>
            <w:vMerge w:val="restart"/>
          </w:tcPr>
          <w:p w14:paraId="41A7FA2A" w14:textId="34C77C71" w:rsidR="006E37A5" w:rsidRPr="00AC3E9C" w:rsidRDefault="006E37A5" w:rsidP="006E37A5">
            <w:pPr>
              <w:spacing w:line="276" w:lineRule="auto"/>
              <w:rPr>
                <w:rFonts w:eastAsia="Arial"/>
                <w:color w:val="0082CA"/>
              </w:rPr>
            </w:pPr>
            <w:r w:rsidRPr="00AC3E9C">
              <w:rPr>
                <w:rFonts w:eastAsia="Arial"/>
              </w:rPr>
              <w:t xml:space="preserve">Scoruri scăzute la unul dintre aceste două măsuri înseamnă că </w:t>
            </w:r>
            <w:r w:rsidR="006305F9" w:rsidRPr="00AC3E9C">
              <w:rPr>
                <w:rFonts w:eastAsia="Arial"/>
              </w:rPr>
              <w:t>IPI</w:t>
            </w:r>
            <w:r w:rsidRPr="00AC3E9C">
              <w:rPr>
                <w:rFonts w:eastAsia="Arial"/>
              </w:rPr>
              <w:t xml:space="preserve"> nu este indicat</w:t>
            </w:r>
          </w:p>
        </w:tc>
        <w:tc>
          <w:tcPr>
            <w:tcW w:w="1396" w:type="dxa"/>
          </w:tcPr>
          <w:p w14:paraId="6434E869" w14:textId="77777777" w:rsidR="006E37A5" w:rsidRPr="00AC3E9C" w:rsidRDefault="006E37A5" w:rsidP="006E37A5">
            <w:pPr>
              <w:spacing w:line="276" w:lineRule="auto"/>
              <w:rPr>
                <w:rFonts w:eastAsia="Arial"/>
                <w:color w:val="0082CA"/>
              </w:rPr>
            </w:pPr>
          </w:p>
        </w:tc>
      </w:tr>
      <w:tr w:rsidR="006E37A5" w:rsidRPr="00AC3E9C" w14:paraId="6E520E4A" w14:textId="77777777" w:rsidTr="004151A0">
        <w:tc>
          <w:tcPr>
            <w:tcW w:w="2329" w:type="dxa"/>
          </w:tcPr>
          <w:p w14:paraId="0895F1F0" w14:textId="77777777" w:rsidR="006E37A5" w:rsidRPr="00AC3E9C" w:rsidRDefault="006E37A5" w:rsidP="006E37A5">
            <w:pPr>
              <w:spacing w:line="276" w:lineRule="auto"/>
              <w:rPr>
                <w:rFonts w:eastAsia="Arial"/>
                <w:color w:val="0082CA"/>
              </w:rPr>
            </w:pPr>
            <w:r w:rsidRPr="00AC3E9C">
              <w:rPr>
                <w:rFonts w:eastAsia="Arial"/>
              </w:rPr>
              <w:t xml:space="preserve">Punctaj total la MĂSURAREA </w:t>
            </w:r>
            <w:r w:rsidRPr="00AC3E9C">
              <w:rPr>
                <w:rFonts w:eastAsia="Arial"/>
              </w:rPr>
              <w:lastRenderedPageBreak/>
              <w:t>SUFERINȚEI EMOȚIONALE</w:t>
            </w:r>
          </w:p>
        </w:tc>
        <w:tc>
          <w:tcPr>
            <w:tcW w:w="270" w:type="dxa"/>
          </w:tcPr>
          <w:p w14:paraId="7B6F2F58" w14:textId="77777777" w:rsidR="006E37A5" w:rsidRPr="00AC3E9C" w:rsidRDefault="006E37A5" w:rsidP="006E37A5">
            <w:pPr>
              <w:spacing w:line="276" w:lineRule="auto"/>
              <w:rPr>
                <w:rFonts w:eastAsia="Arial"/>
                <w:color w:val="0082CA"/>
              </w:rPr>
            </w:pPr>
          </w:p>
        </w:tc>
        <w:tc>
          <w:tcPr>
            <w:tcW w:w="2376" w:type="dxa"/>
          </w:tcPr>
          <w:p w14:paraId="737834C8" w14:textId="77777777" w:rsidR="006E37A5" w:rsidRPr="00AC3E9C" w:rsidRDefault="006E37A5" w:rsidP="006E37A5">
            <w:pPr>
              <w:spacing w:line="276" w:lineRule="auto"/>
              <w:rPr>
                <w:rFonts w:eastAsia="Arial"/>
                <w:color w:val="0082CA"/>
              </w:rPr>
            </w:pPr>
          </w:p>
        </w:tc>
        <w:tc>
          <w:tcPr>
            <w:tcW w:w="2643" w:type="dxa"/>
            <w:vMerge/>
          </w:tcPr>
          <w:p w14:paraId="658DD98F" w14:textId="77777777" w:rsidR="006E37A5" w:rsidRPr="00AC3E9C" w:rsidRDefault="006E37A5" w:rsidP="006E37A5">
            <w:pPr>
              <w:spacing w:line="276" w:lineRule="auto"/>
              <w:rPr>
                <w:rFonts w:eastAsia="Arial"/>
                <w:color w:val="0082CA"/>
              </w:rPr>
            </w:pPr>
          </w:p>
        </w:tc>
        <w:tc>
          <w:tcPr>
            <w:tcW w:w="1396" w:type="dxa"/>
          </w:tcPr>
          <w:p w14:paraId="0DE03B5D" w14:textId="77777777" w:rsidR="006E37A5" w:rsidRPr="00AC3E9C" w:rsidRDefault="006E37A5" w:rsidP="006E37A5">
            <w:pPr>
              <w:spacing w:line="276" w:lineRule="auto"/>
              <w:rPr>
                <w:rFonts w:eastAsia="Arial"/>
                <w:color w:val="0082CA"/>
              </w:rPr>
            </w:pPr>
          </w:p>
        </w:tc>
      </w:tr>
      <w:tr w:rsidR="006E37A5" w:rsidRPr="00AC3E9C" w14:paraId="0CD15020" w14:textId="77777777" w:rsidTr="004151A0">
        <w:tc>
          <w:tcPr>
            <w:tcW w:w="2329" w:type="dxa"/>
          </w:tcPr>
          <w:p w14:paraId="5CFB0CDD" w14:textId="40309A3B" w:rsidR="006E37A5" w:rsidRPr="00AC3E9C" w:rsidRDefault="006E37A5" w:rsidP="006E37A5">
            <w:pPr>
              <w:spacing w:line="276" w:lineRule="auto"/>
              <w:rPr>
                <w:rFonts w:eastAsia="Arial"/>
                <w:color w:val="0082CA"/>
              </w:rPr>
            </w:pPr>
            <w:r w:rsidRPr="00AC3E9C">
              <w:rPr>
                <w:rFonts w:eastAsia="Arial"/>
              </w:rPr>
              <w:t xml:space="preserve">Este </w:t>
            </w:r>
            <w:r w:rsidR="00B6795B" w:rsidRPr="00AC3E9C">
              <w:rPr>
                <w:rFonts w:eastAsia="Arial"/>
              </w:rPr>
              <w:t>beneficiar</w:t>
            </w:r>
            <w:r w:rsidRPr="00AC3E9C">
              <w:rPr>
                <w:rFonts w:eastAsia="Arial"/>
              </w:rPr>
              <w:t>ul sub 18 ani?</w:t>
            </w:r>
          </w:p>
        </w:tc>
        <w:tc>
          <w:tcPr>
            <w:tcW w:w="270" w:type="dxa"/>
          </w:tcPr>
          <w:p w14:paraId="26296E5A" w14:textId="77777777" w:rsidR="006E37A5" w:rsidRPr="00AC3E9C" w:rsidRDefault="006E37A5" w:rsidP="006E37A5">
            <w:pPr>
              <w:spacing w:line="276" w:lineRule="auto"/>
              <w:rPr>
                <w:rFonts w:eastAsia="Arial"/>
                <w:color w:val="0082CA"/>
              </w:rPr>
            </w:pPr>
            <w:r w:rsidRPr="00AC3E9C">
              <w:rPr>
                <w:rFonts w:eastAsia="Arial"/>
              </w:rPr>
              <w:t>DA  / NU</w:t>
            </w:r>
          </w:p>
        </w:tc>
        <w:tc>
          <w:tcPr>
            <w:tcW w:w="2376" w:type="dxa"/>
          </w:tcPr>
          <w:p w14:paraId="1E7B3409" w14:textId="77777777" w:rsidR="006E37A5" w:rsidRPr="00AC3E9C" w:rsidRDefault="006E37A5" w:rsidP="006E37A5">
            <w:pPr>
              <w:spacing w:line="276" w:lineRule="auto"/>
              <w:rPr>
                <w:rFonts w:eastAsia="Arial"/>
                <w:color w:val="0082CA"/>
              </w:rPr>
            </w:pPr>
          </w:p>
        </w:tc>
        <w:tc>
          <w:tcPr>
            <w:tcW w:w="2643" w:type="dxa"/>
            <w:vAlign w:val="bottom"/>
          </w:tcPr>
          <w:p w14:paraId="7787FFBA" w14:textId="77777777" w:rsidR="006E37A5" w:rsidRPr="00AC3E9C" w:rsidRDefault="006E37A5" w:rsidP="006E37A5">
            <w:pPr>
              <w:spacing w:line="276" w:lineRule="auto"/>
              <w:rPr>
                <w:rFonts w:eastAsia="Arial"/>
                <w:color w:val="0082CA"/>
              </w:rPr>
            </w:pPr>
            <w:r w:rsidRPr="00AC3E9C">
              <w:rPr>
                <w:rFonts w:eastAsia="Arial"/>
              </w:rPr>
              <w:t>Dacă persoana are sub 18 ani și prezintă semne de tulburare mintală și probleme psihosociale, stabiliți legătura cu un centru de sănătate mintală serviciu de asistență socială sau protecție comunitară rețea de protecție socială, după caz</w:t>
            </w:r>
          </w:p>
        </w:tc>
        <w:tc>
          <w:tcPr>
            <w:tcW w:w="1396" w:type="dxa"/>
          </w:tcPr>
          <w:p w14:paraId="376A8732" w14:textId="77777777" w:rsidR="006E37A5" w:rsidRPr="00AC3E9C" w:rsidRDefault="006E37A5" w:rsidP="006E37A5">
            <w:pPr>
              <w:spacing w:line="276" w:lineRule="auto"/>
              <w:rPr>
                <w:rFonts w:eastAsia="Arial"/>
                <w:color w:val="0082CA"/>
              </w:rPr>
            </w:pPr>
          </w:p>
        </w:tc>
      </w:tr>
      <w:tr w:rsidR="006E37A5" w:rsidRPr="00AC3E9C" w14:paraId="3829AB00" w14:textId="77777777" w:rsidTr="004151A0">
        <w:tc>
          <w:tcPr>
            <w:tcW w:w="2329" w:type="dxa"/>
            <w:vAlign w:val="bottom"/>
          </w:tcPr>
          <w:p w14:paraId="54FB8FA0" w14:textId="58B4BF1E" w:rsidR="006E37A5" w:rsidRPr="00AC3E9C" w:rsidRDefault="006E37A5" w:rsidP="006E37A5">
            <w:pPr>
              <w:spacing w:line="276" w:lineRule="auto"/>
              <w:rPr>
                <w:rFonts w:eastAsia="Arial"/>
                <w:color w:val="0082CA"/>
              </w:rPr>
            </w:pPr>
            <w:r w:rsidRPr="00AC3E9C">
              <w:rPr>
                <w:rFonts w:eastAsia="Arial"/>
              </w:rPr>
              <w:t xml:space="preserve">Are </w:t>
            </w:r>
            <w:r w:rsidR="00B6795B" w:rsidRPr="00AC3E9C">
              <w:rPr>
                <w:rFonts w:eastAsia="Arial"/>
              </w:rPr>
              <w:t>beneficiar</w:t>
            </w:r>
            <w:r w:rsidRPr="00AC3E9C">
              <w:rPr>
                <w:rFonts w:eastAsia="Arial"/>
              </w:rPr>
              <w:t>ul un plan pentru a să își pună capăt vieții în următoarele două săptămâni?</w:t>
            </w:r>
          </w:p>
        </w:tc>
        <w:tc>
          <w:tcPr>
            <w:tcW w:w="270" w:type="dxa"/>
          </w:tcPr>
          <w:p w14:paraId="51C1C936" w14:textId="77777777" w:rsidR="006E37A5" w:rsidRPr="00AC3E9C" w:rsidRDefault="006E37A5" w:rsidP="006E37A5">
            <w:pPr>
              <w:spacing w:line="276" w:lineRule="auto"/>
              <w:rPr>
                <w:rFonts w:eastAsia="Arial"/>
                <w:color w:val="0082CA"/>
              </w:rPr>
            </w:pPr>
            <w:r w:rsidRPr="00AC3E9C">
              <w:rPr>
                <w:rFonts w:eastAsia="Arial"/>
              </w:rPr>
              <w:t>DA  / NU</w:t>
            </w:r>
          </w:p>
        </w:tc>
        <w:tc>
          <w:tcPr>
            <w:tcW w:w="2376" w:type="dxa"/>
          </w:tcPr>
          <w:p w14:paraId="1250FF87" w14:textId="77777777" w:rsidR="006E37A5" w:rsidRPr="00AC3E9C" w:rsidRDefault="006E37A5" w:rsidP="006E37A5">
            <w:pPr>
              <w:spacing w:line="276" w:lineRule="auto"/>
              <w:rPr>
                <w:rFonts w:eastAsia="Arial"/>
                <w:color w:val="0082CA"/>
              </w:rPr>
            </w:pPr>
          </w:p>
        </w:tc>
        <w:tc>
          <w:tcPr>
            <w:tcW w:w="2643" w:type="dxa"/>
          </w:tcPr>
          <w:p w14:paraId="48678887" w14:textId="77777777" w:rsidR="006E37A5" w:rsidRPr="00AC3E9C" w:rsidRDefault="006E37A5" w:rsidP="006E37A5">
            <w:pPr>
              <w:spacing w:line="276" w:lineRule="auto"/>
              <w:rPr>
                <w:rFonts w:eastAsia="Arial"/>
                <w:color w:val="0082CA"/>
              </w:rPr>
            </w:pPr>
          </w:p>
          <w:p w14:paraId="46ED7C82" w14:textId="77777777" w:rsidR="006E37A5" w:rsidRPr="00AC3E9C" w:rsidRDefault="006E37A5" w:rsidP="006E37A5">
            <w:pPr>
              <w:spacing w:line="276" w:lineRule="auto"/>
              <w:rPr>
                <w:rFonts w:eastAsia="Arial"/>
                <w:w w:val="99"/>
              </w:rPr>
            </w:pPr>
            <w:r w:rsidRPr="00AC3E9C">
              <w:rPr>
                <w:rFonts w:eastAsia="Arial"/>
                <w:w w:val="99"/>
              </w:rPr>
              <w:t>Sunați-vă supraveghetorul.</w:t>
            </w:r>
          </w:p>
          <w:p w14:paraId="1FCE5C6C" w14:textId="77777777" w:rsidR="006E37A5" w:rsidRPr="00AC3E9C" w:rsidRDefault="006E37A5" w:rsidP="006E37A5">
            <w:pPr>
              <w:spacing w:line="276" w:lineRule="auto"/>
              <w:rPr>
                <w:rFonts w:eastAsia="Arial"/>
              </w:rPr>
            </w:pPr>
            <w:r w:rsidRPr="00AC3E9C">
              <w:rPr>
                <w:rFonts w:eastAsia="Arial"/>
                <w:w w:val="99"/>
              </w:rPr>
              <w:t>Luați legătura cu asistența corespunzătoare</w:t>
            </w:r>
          </w:p>
        </w:tc>
        <w:tc>
          <w:tcPr>
            <w:tcW w:w="1396" w:type="dxa"/>
          </w:tcPr>
          <w:p w14:paraId="4ABC62DE" w14:textId="77777777" w:rsidR="006E37A5" w:rsidRPr="00AC3E9C" w:rsidRDefault="006E37A5" w:rsidP="006E37A5">
            <w:pPr>
              <w:spacing w:line="276" w:lineRule="auto"/>
              <w:rPr>
                <w:rFonts w:eastAsia="Arial"/>
                <w:color w:val="0082CA"/>
              </w:rPr>
            </w:pPr>
          </w:p>
        </w:tc>
      </w:tr>
      <w:tr w:rsidR="006E37A5" w:rsidRPr="00AC3E9C" w14:paraId="51C54C80" w14:textId="77777777" w:rsidTr="004151A0">
        <w:tc>
          <w:tcPr>
            <w:tcW w:w="2329" w:type="dxa"/>
          </w:tcPr>
          <w:p w14:paraId="3191FC5D" w14:textId="1C8706EB" w:rsidR="006E37A5" w:rsidRPr="00AC3E9C" w:rsidRDefault="006E37A5" w:rsidP="006E37A5">
            <w:pPr>
              <w:spacing w:line="276" w:lineRule="auto"/>
              <w:rPr>
                <w:rFonts w:eastAsia="Arial"/>
              </w:rPr>
            </w:pPr>
            <w:r w:rsidRPr="00AC3E9C">
              <w:rPr>
                <w:rFonts w:eastAsia="Arial"/>
              </w:rPr>
              <w:t xml:space="preserve">Este posibil ca </w:t>
            </w:r>
            <w:r w:rsidR="00B6795B" w:rsidRPr="00AC3E9C">
              <w:rPr>
                <w:rFonts w:eastAsia="Arial"/>
              </w:rPr>
              <w:t>beneficiar</w:t>
            </w:r>
            <w:r w:rsidRPr="00AC3E9C">
              <w:rPr>
                <w:rFonts w:eastAsia="Arial"/>
              </w:rPr>
              <w:t>ul să aibă o afecțiune mentală, neurologică sau de consum de substanțe ?</w:t>
            </w:r>
          </w:p>
          <w:p w14:paraId="488B3BB3" w14:textId="77777777" w:rsidR="006E37A5" w:rsidRPr="00AC3E9C" w:rsidRDefault="006E37A5" w:rsidP="006E37A5">
            <w:pPr>
              <w:spacing w:line="276" w:lineRule="auto"/>
              <w:rPr>
                <w:rFonts w:eastAsia="Arial"/>
                <w:color w:val="0082CA"/>
              </w:rPr>
            </w:pPr>
            <w:r w:rsidRPr="00AC3E9C">
              <w:rPr>
                <w:rFonts w:eastAsia="Arial"/>
              </w:rPr>
              <w:t>(Din observație - elemente 8.1-8.4.)</w:t>
            </w:r>
          </w:p>
        </w:tc>
        <w:tc>
          <w:tcPr>
            <w:tcW w:w="270" w:type="dxa"/>
          </w:tcPr>
          <w:p w14:paraId="207E198C" w14:textId="77777777" w:rsidR="006E37A5" w:rsidRPr="00AC3E9C" w:rsidRDefault="006E37A5" w:rsidP="006E37A5">
            <w:pPr>
              <w:spacing w:line="276" w:lineRule="auto"/>
              <w:rPr>
                <w:rFonts w:eastAsia="Arial"/>
                <w:color w:val="0082CA"/>
              </w:rPr>
            </w:pPr>
            <w:r w:rsidRPr="00AC3E9C">
              <w:rPr>
                <w:rFonts w:eastAsia="Arial"/>
              </w:rPr>
              <w:t>DA  / NU</w:t>
            </w:r>
          </w:p>
        </w:tc>
        <w:tc>
          <w:tcPr>
            <w:tcW w:w="2376" w:type="dxa"/>
          </w:tcPr>
          <w:p w14:paraId="20A6C955" w14:textId="77777777" w:rsidR="006E37A5" w:rsidRPr="00AC3E9C" w:rsidRDefault="006E37A5" w:rsidP="006E37A5">
            <w:pPr>
              <w:spacing w:line="276" w:lineRule="auto"/>
              <w:rPr>
                <w:rFonts w:eastAsia="Arial"/>
                <w:color w:val="0082CA"/>
              </w:rPr>
            </w:pPr>
          </w:p>
        </w:tc>
        <w:tc>
          <w:tcPr>
            <w:tcW w:w="2643" w:type="dxa"/>
          </w:tcPr>
          <w:p w14:paraId="39868192" w14:textId="77777777" w:rsidR="006E37A5" w:rsidRPr="00AC3E9C" w:rsidRDefault="006E37A5" w:rsidP="006E37A5">
            <w:pPr>
              <w:spacing w:line="276" w:lineRule="auto"/>
              <w:rPr>
                <w:rFonts w:eastAsia="Arial"/>
                <w:color w:val="0082CA"/>
              </w:rPr>
            </w:pPr>
            <w:r w:rsidRPr="00AC3E9C">
              <w:rPr>
                <w:rFonts w:eastAsia="Arial"/>
                <w:w w:val="99"/>
              </w:rPr>
              <w:t>Luați legătura cu asistența corespunzătoare</w:t>
            </w:r>
          </w:p>
        </w:tc>
        <w:tc>
          <w:tcPr>
            <w:tcW w:w="1396" w:type="dxa"/>
          </w:tcPr>
          <w:p w14:paraId="782580A6" w14:textId="77777777" w:rsidR="006E37A5" w:rsidRPr="00AC3E9C" w:rsidRDefault="006E37A5" w:rsidP="006E37A5">
            <w:pPr>
              <w:spacing w:line="276" w:lineRule="auto"/>
              <w:rPr>
                <w:rFonts w:eastAsia="Arial"/>
                <w:color w:val="0082CA"/>
              </w:rPr>
            </w:pPr>
          </w:p>
        </w:tc>
      </w:tr>
    </w:tbl>
    <w:p w14:paraId="1914AF6E" w14:textId="77777777" w:rsidR="006E37A5" w:rsidRPr="00AC3E9C" w:rsidRDefault="006E37A5" w:rsidP="006E37A5">
      <w:pPr>
        <w:spacing w:after="120" w:line="276" w:lineRule="auto"/>
        <w:ind w:firstLine="567"/>
        <w:jc w:val="both"/>
        <w:rPr>
          <w:rFonts w:eastAsia="Arial"/>
          <w:color w:val="0082CA"/>
        </w:rPr>
      </w:pPr>
    </w:p>
    <w:p w14:paraId="499ADC23" w14:textId="77777777" w:rsidR="006E37A5" w:rsidRPr="00AC3E9C" w:rsidRDefault="006E37A5" w:rsidP="006E37A5">
      <w:pPr>
        <w:spacing w:after="120" w:line="276" w:lineRule="auto"/>
        <w:ind w:firstLine="567"/>
        <w:jc w:val="both"/>
        <w:rPr>
          <w:rFonts w:eastAsia="Arial"/>
          <w:sz w:val="19"/>
        </w:rPr>
      </w:pPr>
      <w:r w:rsidRPr="00AC3E9C">
        <w:rPr>
          <w:rFonts w:eastAsia="Arial"/>
          <w:sz w:val="19"/>
        </w:rPr>
        <w:t>Încercuiți decizia corespunzătoare pe baza tabelului sumar de mai sus.</w:t>
      </w:r>
    </w:p>
    <w:p w14:paraId="54FC0800" w14:textId="77777777" w:rsidR="006E37A5" w:rsidRPr="00AC3E9C" w:rsidRDefault="006E37A5" w:rsidP="006E37A5">
      <w:pPr>
        <w:spacing w:after="120" w:line="276" w:lineRule="auto"/>
        <w:ind w:firstLine="567"/>
        <w:jc w:val="both"/>
        <w:rPr>
          <w:rFonts w:eastAsia="Arial"/>
          <w:sz w:val="19"/>
        </w:rPr>
      </w:pPr>
    </w:p>
    <w:tbl>
      <w:tblPr>
        <w:tblStyle w:val="Tabelgril"/>
        <w:tblW w:w="0" w:type="auto"/>
        <w:tblInd w:w="6" w:type="dxa"/>
        <w:tblLook w:val="04A0" w:firstRow="1" w:lastRow="0" w:firstColumn="1" w:lastColumn="0" w:noHBand="0" w:noVBand="1"/>
      </w:tblPr>
      <w:tblGrid>
        <w:gridCol w:w="4459"/>
        <w:gridCol w:w="4555"/>
      </w:tblGrid>
      <w:tr w:rsidR="006E37A5" w:rsidRPr="00AC3E9C" w14:paraId="6368ABB3" w14:textId="77777777" w:rsidTr="00A15D92">
        <w:tc>
          <w:tcPr>
            <w:tcW w:w="4675" w:type="dxa"/>
          </w:tcPr>
          <w:p w14:paraId="63CBC74F" w14:textId="77777777" w:rsidR="006E37A5" w:rsidRPr="00AC3E9C" w:rsidRDefault="006E37A5" w:rsidP="006E37A5">
            <w:pPr>
              <w:spacing w:line="276" w:lineRule="auto"/>
              <w:ind w:left="6"/>
              <w:jc w:val="center"/>
              <w:rPr>
                <w:rFonts w:eastAsia="Arial"/>
                <w:b/>
              </w:rPr>
            </w:pPr>
            <w:r w:rsidRPr="00AC3E9C">
              <w:rPr>
                <w:rFonts w:eastAsia="Arial"/>
                <w:b/>
              </w:rPr>
              <w:t>INCLUDERE</w:t>
            </w:r>
          </w:p>
        </w:tc>
        <w:tc>
          <w:tcPr>
            <w:tcW w:w="4675" w:type="dxa"/>
          </w:tcPr>
          <w:p w14:paraId="1BA9FD57" w14:textId="77777777" w:rsidR="006E37A5" w:rsidRPr="00AC3E9C" w:rsidRDefault="006E37A5" w:rsidP="006E37A5">
            <w:pPr>
              <w:spacing w:line="276" w:lineRule="auto"/>
              <w:ind w:right="1280"/>
              <w:rPr>
                <w:rFonts w:eastAsia="Arial"/>
                <w:b/>
              </w:rPr>
            </w:pPr>
            <w:r w:rsidRPr="00AC3E9C">
              <w:rPr>
                <w:rFonts w:eastAsia="Arial"/>
                <w:b/>
              </w:rPr>
              <w:t>EXCLUDERE</w:t>
            </w:r>
          </w:p>
        </w:tc>
      </w:tr>
      <w:tr w:rsidR="006E37A5" w:rsidRPr="00AC3E9C" w14:paraId="5FA36137" w14:textId="77777777" w:rsidTr="00A15D92">
        <w:tc>
          <w:tcPr>
            <w:tcW w:w="4675" w:type="dxa"/>
          </w:tcPr>
          <w:p w14:paraId="418FDB9A" w14:textId="77777777" w:rsidR="006E37A5" w:rsidRPr="00AC3E9C" w:rsidRDefault="006E37A5" w:rsidP="006E37A5">
            <w:pPr>
              <w:spacing w:line="276" w:lineRule="auto"/>
              <w:ind w:left="6"/>
              <w:rPr>
                <w:rFonts w:eastAsia="Arial"/>
                <w:b/>
              </w:rPr>
            </w:pPr>
            <w:r w:rsidRPr="00AC3E9C">
              <w:rPr>
                <w:rFonts w:eastAsia="Arial"/>
              </w:rPr>
              <w:t>Oferiți feedback (scenarii pe pagina următoare)</w:t>
            </w:r>
          </w:p>
        </w:tc>
        <w:tc>
          <w:tcPr>
            <w:tcW w:w="4675" w:type="dxa"/>
          </w:tcPr>
          <w:p w14:paraId="46E87A29" w14:textId="77777777" w:rsidR="006E37A5" w:rsidRPr="00AC3E9C" w:rsidRDefault="006E37A5" w:rsidP="006E37A5">
            <w:pPr>
              <w:spacing w:line="276" w:lineRule="auto"/>
              <w:ind w:right="1280"/>
              <w:rPr>
                <w:rFonts w:eastAsia="Arial"/>
              </w:rPr>
            </w:pPr>
            <w:r w:rsidRPr="00AC3E9C">
              <w:rPr>
                <w:rFonts w:eastAsia="Arial"/>
              </w:rPr>
              <w:t>Oferiți feedback și trimiteți mai departe, dacă este necesar</w:t>
            </w:r>
          </w:p>
        </w:tc>
      </w:tr>
    </w:tbl>
    <w:p w14:paraId="19D57185" w14:textId="77777777" w:rsidR="006E37A5" w:rsidRPr="00AC3E9C" w:rsidRDefault="006E37A5" w:rsidP="006E37A5">
      <w:pPr>
        <w:spacing w:after="120" w:line="276" w:lineRule="auto"/>
        <w:ind w:firstLine="567"/>
        <w:jc w:val="both"/>
        <w:rPr>
          <w:rFonts w:eastAsia="Arial"/>
          <w:b/>
        </w:rPr>
      </w:pPr>
    </w:p>
    <w:p w14:paraId="2C70BC6E" w14:textId="498DF03C" w:rsidR="006E37A5" w:rsidRPr="00AC3E9C" w:rsidRDefault="006E37A5" w:rsidP="00945CC3">
      <w:pPr>
        <w:spacing w:after="120" w:line="276" w:lineRule="auto"/>
        <w:jc w:val="both"/>
        <w:rPr>
          <w:b/>
          <w:bCs/>
          <w:color w:val="0070C0"/>
        </w:rPr>
      </w:pPr>
      <w:r w:rsidRPr="00AC3E9C">
        <w:rPr>
          <w:b/>
          <w:bCs/>
          <w:color w:val="0070C0"/>
        </w:rPr>
        <w:t xml:space="preserve">Feedback pentru </w:t>
      </w:r>
      <w:r w:rsidR="00620261" w:rsidRPr="00AC3E9C">
        <w:rPr>
          <w:b/>
          <w:bCs/>
          <w:color w:val="0070C0"/>
        </w:rPr>
        <w:t>beneficiar</w:t>
      </w:r>
      <w:r w:rsidRPr="00AC3E9C">
        <w:rPr>
          <w:b/>
          <w:bCs/>
          <w:color w:val="0070C0"/>
        </w:rPr>
        <w:t xml:space="preserve">ii excluși din </w:t>
      </w:r>
      <w:r w:rsidR="006305F9" w:rsidRPr="00AC3E9C">
        <w:rPr>
          <w:b/>
          <w:bCs/>
          <w:color w:val="0070C0"/>
        </w:rPr>
        <w:t>IPI</w:t>
      </w:r>
    </w:p>
    <w:p w14:paraId="7BF99BE1" w14:textId="3EBE2240" w:rsidR="006E37A5" w:rsidRPr="00AC3E9C" w:rsidRDefault="006E37A5" w:rsidP="006E37A5">
      <w:pPr>
        <w:spacing w:after="120" w:line="276" w:lineRule="auto"/>
        <w:ind w:firstLine="567"/>
        <w:jc w:val="both"/>
      </w:pPr>
      <w:r w:rsidRPr="00AC3E9C">
        <w:rPr>
          <w:i/>
          <w:iCs/>
        </w:rPr>
        <w:t xml:space="preserve">Pentru </w:t>
      </w:r>
      <w:r w:rsidR="00620261" w:rsidRPr="00AC3E9C">
        <w:rPr>
          <w:i/>
          <w:iCs/>
        </w:rPr>
        <w:t>beneficiar</w:t>
      </w:r>
      <w:r w:rsidRPr="00AC3E9C">
        <w:rPr>
          <w:i/>
          <w:iCs/>
        </w:rPr>
        <w:t>ii care nu sunt eligibili din cauza unui nivel scăzut de suferință sau disfuncționalitate:</w:t>
      </w:r>
    </w:p>
    <w:p w14:paraId="31DDF15D" w14:textId="2CC1DB80" w:rsidR="006E37A5" w:rsidRPr="00AC3E9C" w:rsidRDefault="006E37A5" w:rsidP="006E37A5">
      <w:pPr>
        <w:spacing w:after="120" w:line="276" w:lineRule="auto"/>
        <w:ind w:firstLine="567"/>
        <w:jc w:val="both"/>
      </w:pPr>
      <w:r w:rsidRPr="00AC3E9C">
        <w:t xml:space="preserve">Vă mulțumesc sincer pentru timpul acordat și pentru deschiderea cu care ați răspuns. Din cele relatate, reiese că vă aflați într-un moment în care reușiți să gestionați eficient provocările cotidiene, iar intervenția </w:t>
      </w:r>
      <w:r w:rsidR="006305F9" w:rsidRPr="00AC3E9C">
        <w:t>IPI</w:t>
      </w:r>
      <w:r w:rsidRPr="00AC3E9C">
        <w:t xml:space="preserve"> nu este necesară pentru dumneavoastră în acest moment. Vă încurajez să rămâneți atent(ă) la starea dumneavoastră psihologică și, dacă veți simți că aveți </w:t>
      </w:r>
      <w:r w:rsidRPr="00AC3E9C">
        <w:lastRenderedPageBreak/>
        <w:t>nevoie de sprijin, nu ezitați să contactați (numele persoanei de referință) – voi fi disponibil(ă) să vă ofer ajutorul necesar.</w:t>
      </w:r>
    </w:p>
    <w:p w14:paraId="2A81428C" w14:textId="5EF91D22" w:rsidR="006E37A5" w:rsidRPr="00AC3E9C" w:rsidRDefault="006E37A5" w:rsidP="006E37A5">
      <w:pPr>
        <w:spacing w:after="120" w:line="276" w:lineRule="auto"/>
        <w:ind w:firstLine="567"/>
        <w:jc w:val="both"/>
        <w:rPr>
          <w:b/>
          <w:bCs/>
        </w:rPr>
      </w:pPr>
      <w:r w:rsidRPr="00AC3E9C">
        <w:rPr>
          <w:i/>
          <w:iCs/>
        </w:rPr>
        <w:t xml:space="preserve">Pentru </w:t>
      </w:r>
      <w:r w:rsidR="00620261" w:rsidRPr="00AC3E9C">
        <w:rPr>
          <w:i/>
          <w:iCs/>
        </w:rPr>
        <w:t>beneficiar</w:t>
      </w:r>
      <w:r w:rsidRPr="00AC3E9C">
        <w:rPr>
          <w:i/>
          <w:iCs/>
        </w:rPr>
        <w:t>ii care nu sunt eligibili din cauza unor dificultăți semnificative – posibil asociate unor tulburări psihice, neurologice sau consum sever de substanțe</w:t>
      </w:r>
      <w:r w:rsidRPr="00AC3E9C">
        <w:rPr>
          <w:b/>
          <w:bCs/>
          <w:i/>
          <w:iCs/>
        </w:rPr>
        <w:t>:</w:t>
      </w:r>
    </w:p>
    <w:p w14:paraId="3BE2AC75" w14:textId="5EC536CB" w:rsidR="006E37A5" w:rsidRPr="00AC3E9C" w:rsidRDefault="006E37A5" w:rsidP="006E37A5">
      <w:pPr>
        <w:spacing w:after="120" w:line="276" w:lineRule="auto"/>
        <w:ind w:firstLine="567"/>
        <w:jc w:val="both"/>
      </w:pPr>
      <w:r w:rsidRPr="00AC3E9C">
        <w:t xml:space="preserve">Vă mulțumesc pentru disponibilitate și pentru sinceritatea cu care ați împărtășit informațiile. În urma acestei discuții, reiese că vă confruntați cu dificultăți serioase – cum ar fi (numește dificultatea: comportamente neobișnuite, episoade disociative, consum problematic de substanțe etc.) – care necesită un alt tip de intervenție decât cea oferită prin </w:t>
      </w:r>
      <w:r w:rsidR="006305F9" w:rsidRPr="00AC3E9C">
        <w:t>IPI</w:t>
      </w:r>
      <w:r w:rsidRPr="00AC3E9C">
        <w:t>.</w:t>
      </w:r>
    </w:p>
    <w:p w14:paraId="01FED5CE" w14:textId="77777777" w:rsidR="006E37A5" w:rsidRPr="00AC3E9C" w:rsidRDefault="006E37A5" w:rsidP="006E37A5">
      <w:pPr>
        <w:spacing w:after="120" w:line="276" w:lineRule="auto"/>
        <w:ind w:firstLine="567"/>
        <w:jc w:val="both"/>
      </w:pPr>
      <w:r w:rsidRPr="00AC3E9C">
        <w:t>Aș dori să vă ajut să intrați în legătură cu un serviciu sau specialist mai potrivit nevoilor dumneavoastră. Sunteți de acord să facem acest pas împreună?</w:t>
      </w:r>
    </w:p>
    <w:p w14:paraId="285CF663" w14:textId="77777777" w:rsidR="006E37A5" w:rsidRPr="00AC3E9C" w:rsidRDefault="006E37A5" w:rsidP="006E37A5">
      <w:pPr>
        <w:spacing w:after="120" w:line="276" w:lineRule="auto"/>
        <w:ind w:firstLine="567"/>
        <w:jc w:val="both"/>
      </w:pPr>
      <w:r w:rsidRPr="00AC3E9C">
        <w:t>(Explicați clar ce urmează: pot contacta direct un serviciu, pot discuta cu supervizorul meu, sau pot reveni într-o altă zi cu opțiuni concrete etc.)</w:t>
      </w:r>
    </w:p>
    <w:p w14:paraId="5BBBF90C" w14:textId="71C61496" w:rsidR="004151A0" w:rsidRPr="00AC3E9C" w:rsidRDefault="006E37A5" w:rsidP="004151A0">
      <w:pPr>
        <w:pStyle w:val="Listparagraf"/>
        <w:numPr>
          <w:ilvl w:val="0"/>
          <w:numId w:val="69"/>
        </w:numPr>
        <w:spacing w:after="120" w:line="276" w:lineRule="auto"/>
        <w:ind w:left="0" w:firstLine="567"/>
        <w:jc w:val="both"/>
      </w:pPr>
      <w:r w:rsidRPr="00AC3E9C">
        <w:rPr>
          <w:i/>
          <w:iCs/>
        </w:rPr>
        <w:t xml:space="preserve">Notă importantă: Dacă există semne de risc suicidar iminent, se va contacta imediat supervizorul și se va aplica procedura de intervenție de criză descrisă în ghidul </w:t>
      </w:r>
      <w:r w:rsidR="006305F9" w:rsidRPr="00AC3E9C">
        <w:rPr>
          <w:i/>
          <w:iCs/>
        </w:rPr>
        <w:t>IPI</w:t>
      </w:r>
      <w:r w:rsidRPr="00AC3E9C">
        <w:rPr>
          <w:i/>
          <w:iCs/>
        </w:rPr>
        <w:t>.</w:t>
      </w:r>
    </w:p>
    <w:p w14:paraId="13AFCCC7" w14:textId="543959B7" w:rsidR="006E37A5" w:rsidRPr="00AC3E9C" w:rsidRDefault="006E37A5" w:rsidP="004151A0">
      <w:pPr>
        <w:spacing w:after="120" w:line="276" w:lineRule="auto"/>
        <w:jc w:val="both"/>
        <w:rPr>
          <w:b/>
          <w:bCs/>
          <w:color w:val="0070C0"/>
        </w:rPr>
      </w:pPr>
      <w:r w:rsidRPr="00AC3E9C">
        <w:rPr>
          <w:b/>
          <w:bCs/>
          <w:color w:val="0070C0"/>
        </w:rPr>
        <w:t xml:space="preserve">Feedback pentru </w:t>
      </w:r>
      <w:r w:rsidR="00620261" w:rsidRPr="00AC3E9C">
        <w:rPr>
          <w:b/>
          <w:bCs/>
          <w:color w:val="0070C0"/>
        </w:rPr>
        <w:t>beneficiar</w:t>
      </w:r>
      <w:r w:rsidRPr="00AC3E9C">
        <w:rPr>
          <w:b/>
          <w:bCs/>
          <w:color w:val="0070C0"/>
        </w:rPr>
        <w:t xml:space="preserve">ii incluși în </w:t>
      </w:r>
      <w:r w:rsidR="006305F9" w:rsidRPr="00AC3E9C">
        <w:rPr>
          <w:b/>
          <w:bCs/>
          <w:color w:val="0070C0"/>
        </w:rPr>
        <w:t>IPI</w:t>
      </w:r>
    </w:p>
    <w:p w14:paraId="5A4F9D92" w14:textId="3E17BCDA" w:rsidR="006E37A5" w:rsidRPr="00AC3E9C" w:rsidRDefault="006E37A5" w:rsidP="006E37A5">
      <w:pPr>
        <w:spacing w:after="120" w:line="276" w:lineRule="auto"/>
        <w:ind w:firstLine="567"/>
        <w:jc w:val="both"/>
      </w:pPr>
      <w:r w:rsidRPr="00AC3E9C">
        <w:t xml:space="preserve">Vă mulțumesc pentru deschiderea și sinceritatea de care ați dat dovadă. Din cele discutate, reiese că vă confruntați în prezent cu unele dificultăți (menționați temele principale – de exemplu, stres ridicat, stări de tristețe, probleme relaționale sau de concentrare), iar intervenția </w:t>
      </w:r>
      <w:r w:rsidR="006305F9" w:rsidRPr="00AC3E9C">
        <w:t>IPI</w:t>
      </w:r>
      <w:r w:rsidRPr="00AC3E9C">
        <w:t xml:space="preserve"> vă poate fi de ajutor.</w:t>
      </w:r>
    </w:p>
    <w:p w14:paraId="3B5CDB7B" w14:textId="77777777" w:rsidR="006E37A5" w:rsidRPr="00AC3E9C" w:rsidRDefault="006E37A5" w:rsidP="006E37A5">
      <w:pPr>
        <w:spacing w:after="120" w:line="276" w:lineRule="auto"/>
        <w:ind w:firstLine="567"/>
        <w:jc w:val="both"/>
      </w:pPr>
      <w:r w:rsidRPr="00AC3E9C">
        <w:t>Aș dori să vă ofer câteva informații suplimentare despre această intervenție, pentru a decide împreună dacă este potrivită pentru dumneavoastră. Este în regulă?</w:t>
      </w:r>
    </w:p>
    <w:p w14:paraId="745CD7AB" w14:textId="757D0599" w:rsidR="006E37A5" w:rsidRPr="00AC3E9C" w:rsidRDefault="006305F9" w:rsidP="006E37A5">
      <w:pPr>
        <w:spacing w:after="120" w:line="276" w:lineRule="auto"/>
        <w:ind w:firstLine="567"/>
        <w:jc w:val="both"/>
      </w:pPr>
      <w:r w:rsidRPr="00AC3E9C">
        <w:t>Ghid</w:t>
      </w:r>
      <w:r w:rsidR="006E37A5" w:rsidRPr="00AC3E9C">
        <w:t xml:space="preserve">ul </w:t>
      </w:r>
      <w:r w:rsidRPr="00AC3E9C">
        <w:t>IPI</w:t>
      </w:r>
      <w:r w:rsidR="006E37A5" w:rsidRPr="00AC3E9C">
        <w:t xml:space="preserve"> presupune 3–5 sesiuni individuale, fiecare cu durata de aproximativ 45–60 de minute, care pot fi desfășurate atât în format față-în-față, cât și online. Scopul intervenției este să vă sprijine în gestionarea stărilor emoționale și a stresului prin tehnici validate științific – precum activarea comportamentală, consolidarea sprijinului social și abordarea gândurilor dificile.</w:t>
      </w:r>
    </w:p>
    <w:p w14:paraId="28CAC118" w14:textId="49856CDC" w:rsidR="00672FDD" w:rsidRPr="00AC3E9C" w:rsidRDefault="006E37A5" w:rsidP="006E37A5">
      <w:pPr>
        <w:spacing w:after="120" w:line="276" w:lineRule="auto"/>
        <w:ind w:firstLine="567"/>
        <w:jc w:val="both"/>
      </w:pPr>
      <w:r w:rsidRPr="00AC3E9C">
        <w:t>Participarea este voluntară, puteți întrerupe oricând intervenția, iar tot ceea ce discutăm rămâne confidențial, conform regulilor explicate la începutul întâlnirii noastre.</w:t>
      </w:r>
    </w:p>
    <w:p w14:paraId="1EAE1A80" w14:textId="77777777" w:rsidR="00672FDD" w:rsidRPr="00AC3E9C" w:rsidRDefault="00672FDD">
      <w:r w:rsidRPr="00AC3E9C">
        <w:br w:type="page"/>
      </w:r>
    </w:p>
    <w:p w14:paraId="2464BA0F" w14:textId="183B6D87" w:rsidR="006E37A5" w:rsidRPr="00AC3E9C" w:rsidRDefault="006E37A5" w:rsidP="00672FDD">
      <w:pPr>
        <w:pStyle w:val="Titlu1"/>
        <w:spacing w:before="0" w:after="120"/>
        <w:ind w:firstLine="90"/>
        <w:jc w:val="both"/>
        <w:rPr>
          <w:rFonts w:ascii="Times New Roman" w:hAnsi="Times New Roman" w:cs="Times New Roman"/>
          <w:b/>
          <w:bCs/>
          <w:color w:val="0070C0"/>
        </w:rPr>
      </w:pPr>
      <w:bookmarkStart w:id="58" w:name="_Toc205462133"/>
      <w:r w:rsidRPr="00AC3E9C">
        <w:rPr>
          <w:rFonts w:ascii="Times New Roman" w:hAnsi="Times New Roman" w:cs="Times New Roman"/>
          <w:b/>
          <w:bCs/>
          <w:color w:val="0070C0"/>
        </w:rPr>
        <w:lastRenderedPageBreak/>
        <w:t xml:space="preserve">ANEXA 2: EVALUAREA ÎN CADRUL PROCESULUI </w:t>
      </w:r>
      <w:r w:rsidR="006305F9" w:rsidRPr="00AC3E9C">
        <w:rPr>
          <w:rFonts w:ascii="Times New Roman" w:hAnsi="Times New Roman" w:cs="Times New Roman"/>
          <w:b/>
          <w:bCs/>
          <w:color w:val="0070C0"/>
        </w:rPr>
        <w:t>IPI</w:t>
      </w:r>
      <w:bookmarkEnd w:id="58"/>
    </w:p>
    <w:p w14:paraId="6053AE5A" w14:textId="3AE5A365" w:rsidR="006E37A5" w:rsidRPr="00AC3E9C" w:rsidRDefault="006E37A5" w:rsidP="00672FDD">
      <w:pPr>
        <w:spacing w:after="120" w:line="0" w:lineRule="atLeast"/>
        <w:ind w:firstLine="90"/>
        <w:jc w:val="both"/>
        <w:rPr>
          <w:rFonts w:eastAsia="Arial"/>
          <w:b/>
        </w:rPr>
      </w:pPr>
      <w:r w:rsidRPr="00AC3E9C">
        <w:rPr>
          <w:rFonts w:eastAsia="Arial"/>
          <w:b/>
        </w:rPr>
        <w:t xml:space="preserve">NOTĂ: Această evaluare trebuie completată la începutul fiecărei sesiuni </w:t>
      </w:r>
      <w:r w:rsidR="006305F9" w:rsidRPr="00AC3E9C">
        <w:rPr>
          <w:rFonts w:eastAsia="Arial"/>
          <w:b/>
        </w:rPr>
        <w:t>IPI</w:t>
      </w:r>
      <w:r w:rsidRPr="00AC3E9C">
        <w:rPr>
          <w:rFonts w:eastAsia="Arial"/>
          <w:b/>
        </w:rPr>
        <w:t>.</w:t>
      </w:r>
    </w:p>
    <w:p w14:paraId="055494C8" w14:textId="77777777" w:rsidR="006E37A5" w:rsidRPr="00AC3E9C" w:rsidRDefault="006E37A5" w:rsidP="004151A0">
      <w:pPr>
        <w:spacing w:after="120" w:line="276" w:lineRule="auto"/>
        <w:ind w:firstLine="90"/>
        <w:jc w:val="both"/>
        <w:rPr>
          <w:rFonts w:eastAsia="Arial"/>
        </w:rPr>
      </w:pPr>
      <w:r w:rsidRPr="00AC3E9C">
        <w:rPr>
          <w:rFonts w:eastAsia="Arial"/>
        </w:rPr>
        <w:t xml:space="preserve">Numele asistentului:______________________________________________ </w:t>
      </w:r>
    </w:p>
    <w:p w14:paraId="18DC6738" w14:textId="77777777" w:rsidR="006E37A5" w:rsidRPr="00AC3E9C" w:rsidRDefault="006E37A5" w:rsidP="004151A0">
      <w:pPr>
        <w:spacing w:after="120" w:line="276" w:lineRule="auto"/>
        <w:ind w:firstLine="90"/>
        <w:jc w:val="both"/>
        <w:rPr>
          <w:rFonts w:eastAsia="Arial"/>
        </w:rPr>
      </w:pPr>
      <w:r w:rsidRPr="00AC3E9C">
        <w:rPr>
          <w:rFonts w:eastAsia="Arial"/>
        </w:rPr>
        <w:t>Ziua de azi:_____________________________________________________</w:t>
      </w:r>
    </w:p>
    <w:p w14:paraId="5A708969" w14:textId="2BA5A1C2" w:rsidR="006E37A5" w:rsidRPr="00AC3E9C" w:rsidRDefault="006E37A5" w:rsidP="004151A0">
      <w:pPr>
        <w:spacing w:after="120" w:line="276" w:lineRule="auto"/>
        <w:ind w:firstLine="90"/>
        <w:jc w:val="both"/>
        <w:rPr>
          <w:rFonts w:eastAsia="Arial"/>
        </w:rPr>
      </w:pPr>
      <w:r w:rsidRPr="00AC3E9C">
        <w:rPr>
          <w:rFonts w:eastAsia="Arial"/>
        </w:rPr>
        <w:t xml:space="preserve">Numele </w:t>
      </w:r>
      <w:r w:rsidR="00B6795B" w:rsidRPr="00AC3E9C">
        <w:rPr>
          <w:rFonts w:eastAsia="Arial"/>
        </w:rPr>
        <w:t>beneficiar</w:t>
      </w:r>
      <w:r w:rsidRPr="00AC3E9C">
        <w:rPr>
          <w:rFonts w:eastAsia="Arial"/>
        </w:rPr>
        <w:t xml:space="preserve">ului: _______________________________________________ </w:t>
      </w:r>
    </w:p>
    <w:p w14:paraId="05A2B424" w14:textId="7CA6049F" w:rsidR="006E37A5" w:rsidRPr="00AC3E9C" w:rsidRDefault="006E37A5" w:rsidP="00672FDD">
      <w:pPr>
        <w:spacing w:after="120" w:line="276" w:lineRule="auto"/>
        <w:ind w:firstLine="90"/>
        <w:jc w:val="both"/>
        <w:rPr>
          <w:rFonts w:eastAsia="Arial"/>
        </w:rPr>
      </w:pPr>
      <w:r w:rsidRPr="00AC3E9C">
        <w:rPr>
          <w:rFonts w:eastAsia="Arial"/>
        </w:rPr>
        <w:t>Numărul sesiunii:________________________________________________</w:t>
      </w:r>
    </w:p>
    <w:p w14:paraId="755BA29D" w14:textId="38BD574B" w:rsidR="006E37A5" w:rsidRPr="00AC3E9C" w:rsidRDefault="00043E38" w:rsidP="00672FDD">
      <w:pPr>
        <w:pStyle w:val="Titlu2"/>
        <w:spacing w:before="0" w:after="120"/>
        <w:ind w:firstLine="90"/>
        <w:jc w:val="both"/>
        <w:rPr>
          <w:rFonts w:ascii="Times New Roman" w:eastAsia="Arial" w:hAnsi="Times New Roman" w:cs="Times New Roman"/>
          <w:b/>
          <w:bCs/>
          <w:color w:val="0070C0"/>
          <w:sz w:val="24"/>
          <w:szCs w:val="24"/>
        </w:rPr>
      </w:pPr>
      <w:bookmarkStart w:id="59" w:name="_Toc205462134"/>
      <w:r w:rsidRPr="00AC3E9C">
        <w:rPr>
          <w:rFonts w:ascii="Times New Roman" w:eastAsia="Arial" w:hAnsi="Times New Roman" w:cs="Times New Roman"/>
          <w:b/>
          <w:bCs/>
          <w:color w:val="0070C0"/>
          <w:sz w:val="24"/>
          <w:szCs w:val="24"/>
        </w:rPr>
        <w:t xml:space="preserve">PSYCHLOPS - </w:t>
      </w:r>
      <w:r w:rsidR="006E37A5" w:rsidRPr="00AC3E9C">
        <w:rPr>
          <w:rFonts w:ascii="Times New Roman" w:eastAsia="Arial" w:hAnsi="Times New Roman" w:cs="Times New Roman"/>
          <w:b/>
          <w:bCs/>
          <w:color w:val="0070C0"/>
          <w:sz w:val="24"/>
          <w:szCs w:val="24"/>
        </w:rPr>
        <w:t>Profilurile rezultatelor psihologice (versiunea în timpul intervenției)</w:t>
      </w:r>
      <w:bookmarkEnd w:id="59"/>
    </w:p>
    <w:p w14:paraId="09567C80" w14:textId="5C176A8B" w:rsidR="006E37A5" w:rsidRPr="00AC3E9C" w:rsidRDefault="006E37A5" w:rsidP="00672FDD">
      <w:pPr>
        <w:spacing w:after="120" w:line="0" w:lineRule="atLeast"/>
        <w:ind w:firstLine="90"/>
        <w:jc w:val="both"/>
        <w:rPr>
          <w:rFonts w:eastAsia="Arial"/>
          <w:i/>
        </w:rPr>
      </w:pPr>
      <w:r w:rsidRPr="00AC3E9C">
        <w:rPr>
          <w:rFonts w:eastAsia="Arial"/>
          <w:i/>
        </w:rPr>
        <w:t>Următorul este un chestionar despre dvs. și despre cum vă simțiți.</w:t>
      </w:r>
    </w:p>
    <w:p w14:paraId="62AC0C7C" w14:textId="095F5055" w:rsidR="006E37A5" w:rsidRPr="00AC3E9C" w:rsidRDefault="006E37A5" w:rsidP="00672FDD">
      <w:pPr>
        <w:spacing w:after="120" w:line="0" w:lineRule="atLeast"/>
        <w:ind w:firstLine="90"/>
        <w:jc w:val="both"/>
        <w:rPr>
          <w:rFonts w:eastAsia="Arial"/>
          <w:b/>
          <w:color w:val="0082CA"/>
        </w:rPr>
      </w:pPr>
      <w:r w:rsidRPr="00AC3E9C">
        <w:rPr>
          <w:rFonts w:eastAsia="Arial"/>
          <w:b/>
          <w:color w:val="0082CA"/>
        </w:rPr>
        <w:t>Întrebarea 1</w:t>
      </w:r>
    </w:p>
    <w:p w14:paraId="128E9040" w14:textId="28998DB2" w:rsidR="006E37A5" w:rsidRPr="00AC3E9C" w:rsidRDefault="006E37A5" w:rsidP="00672FDD">
      <w:pPr>
        <w:spacing w:after="120" w:line="0" w:lineRule="atLeast"/>
        <w:ind w:firstLine="567"/>
        <w:jc w:val="both"/>
        <w:rPr>
          <w:rFonts w:eastAsia="Arial"/>
          <w:i/>
        </w:rPr>
      </w:pPr>
      <w:r w:rsidRPr="00AC3E9C">
        <w:rPr>
          <w:rFonts w:eastAsia="Arial"/>
          <w:i/>
        </w:rPr>
        <w:t>Aceasta este problema despre care ați spus că v-a preocupat cel mai mult atunci când v-am întrebat prima dată..</w:t>
      </w:r>
    </w:p>
    <w:p w14:paraId="06008647" w14:textId="25DD9DB6" w:rsidR="006E37A5" w:rsidRPr="00AC3E9C" w:rsidRDefault="006E37A5" w:rsidP="00672FDD">
      <w:pPr>
        <w:spacing w:after="120" w:line="0" w:lineRule="atLeast"/>
        <w:ind w:firstLine="567"/>
        <w:jc w:val="both"/>
        <w:rPr>
          <w:rFonts w:eastAsia="Arial"/>
          <w:b/>
        </w:rPr>
      </w:pPr>
      <w:r w:rsidRPr="00AC3E9C">
        <w:rPr>
          <w:rFonts w:eastAsia="Arial"/>
          <w:b/>
        </w:rPr>
        <w:t>(Asistentul - vă rugăm să o scrieți în rubrica de mai jos înainte de sesiune.)</w:t>
      </w:r>
    </w:p>
    <w:tbl>
      <w:tblPr>
        <w:tblStyle w:val="Tabelgril"/>
        <w:tblW w:w="0" w:type="auto"/>
        <w:tblInd w:w="85" w:type="dxa"/>
        <w:tblLook w:val="04A0" w:firstRow="1" w:lastRow="0" w:firstColumn="1" w:lastColumn="0" w:noHBand="0" w:noVBand="1"/>
      </w:tblPr>
      <w:tblGrid>
        <w:gridCol w:w="8935"/>
      </w:tblGrid>
      <w:tr w:rsidR="006E37A5" w:rsidRPr="00AC3E9C" w14:paraId="7C65D5A5" w14:textId="77777777" w:rsidTr="0060631C">
        <w:trPr>
          <w:trHeight w:val="1300"/>
        </w:trPr>
        <w:tc>
          <w:tcPr>
            <w:tcW w:w="9265" w:type="dxa"/>
          </w:tcPr>
          <w:p w14:paraId="5D2C026C" w14:textId="77777777" w:rsidR="006E37A5" w:rsidRPr="00AC3E9C" w:rsidRDefault="006E37A5" w:rsidP="00A15D92">
            <w:pPr>
              <w:tabs>
                <w:tab w:val="left" w:pos="0"/>
              </w:tabs>
              <w:spacing w:line="276" w:lineRule="auto"/>
              <w:jc w:val="both"/>
              <w:rPr>
                <w:rFonts w:eastAsia="Arial"/>
                <w:bCs/>
                <w:i/>
                <w:color w:val="000000" w:themeColor="text1"/>
              </w:rPr>
            </w:pPr>
          </w:p>
        </w:tc>
      </w:tr>
    </w:tbl>
    <w:p w14:paraId="535971A3" w14:textId="77777777" w:rsidR="00A119AE" w:rsidRPr="00AC3E9C" w:rsidRDefault="006E37A5" w:rsidP="00A119AE">
      <w:pPr>
        <w:spacing w:after="120" w:line="0" w:lineRule="atLeast"/>
        <w:ind w:firstLine="567"/>
        <w:jc w:val="both"/>
        <w:rPr>
          <w:rFonts w:eastAsia="Arial"/>
          <w:b/>
        </w:rPr>
      </w:pPr>
      <w:r w:rsidRPr="00AC3E9C">
        <w:rPr>
          <w:rFonts w:eastAsia="Arial"/>
          <w:i/>
        </w:rPr>
        <w:t>Cât de mult v-a afectat în ultima săptămână?</w:t>
      </w:r>
      <w:r w:rsidRPr="00AC3E9C">
        <w:rPr>
          <w:rFonts w:eastAsia="Arial"/>
        </w:rPr>
        <w:t xml:space="preserve"> </w:t>
      </w:r>
      <w:r w:rsidRPr="00AC3E9C">
        <w:rPr>
          <w:rFonts w:eastAsia="Arial"/>
          <w:b/>
        </w:rPr>
        <w:t>(Vă rugăm să bifați o opțiune de mai jos.)</w:t>
      </w:r>
    </w:p>
    <w:tbl>
      <w:tblPr>
        <w:tblStyle w:val="Tabelgril"/>
        <w:tblW w:w="0" w:type="auto"/>
        <w:tblInd w:w="85" w:type="dxa"/>
        <w:tblLook w:val="04A0" w:firstRow="1" w:lastRow="0" w:firstColumn="1" w:lastColumn="0" w:noHBand="0" w:noVBand="1"/>
      </w:tblPr>
      <w:tblGrid>
        <w:gridCol w:w="1774"/>
        <w:gridCol w:w="1192"/>
        <w:gridCol w:w="1192"/>
        <w:gridCol w:w="1192"/>
        <w:gridCol w:w="1193"/>
        <w:gridCol w:w="1193"/>
        <w:gridCol w:w="1199"/>
      </w:tblGrid>
      <w:tr w:rsidR="00A119AE" w:rsidRPr="00AC3E9C" w14:paraId="677F57B9" w14:textId="77777777" w:rsidTr="0060631C">
        <w:tc>
          <w:tcPr>
            <w:tcW w:w="1832" w:type="dxa"/>
          </w:tcPr>
          <w:p w14:paraId="29696344" w14:textId="77777777" w:rsidR="00A119AE" w:rsidRPr="00AC3E9C" w:rsidRDefault="00A119AE" w:rsidP="00A119AE">
            <w:pPr>
              <w:tabs>
                <w:tab w:val="left" w:pos="0"/>
              </w:tabs>
              <w:spacing w:line="276" w:lineRule="auto"/>
              <w:jc w:val="both"/>
              <w:rPr>
                <w:rFonts w:eastAsia="Arial"/>
                <w:bCs/>
                <w:i/>
                <w:color w:val="000000" w:themeColor="text1"/>
              </w:rPr>
            </w:pPr>
          </w:p>
        </w:tc>
        <w:tc>
          <w:tcPr>
            <w:tcW w:w="1242" w:type="dxa"/>
          </w:tcPr>
          <w:p w14:paraId="4B11F481" w14:textId="77777777" w:rsidR="00A119AE" w:rsidRPr="00AC3E9C" w:rsidRDefault="00A119AE" w:rsidP="00A119AE">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242" w:type="dxa"/>
          </w:tcPr>
          <w:p w14:paraId="0ADDD9AD" w14:textId="77777777" w:rsidR="00A119AE" w:rsidRPr="00AC3E9C" w:rsidRDefault="00A119AE" w:rsidP="00A119AE">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242" w:type="dxa"/>
          </w:tcPr>
          <w:p w14:paraId="7BF46908" w14:textId="77777777" w:rsidR="00A119AE" w:rsidRPr="00AC3E9C" w:rsidRDefault="00A119AE" w:rsidP="00A119AE">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243" w:type="dxa"/>
          </w:tcPr>
          <w:p w14:paraId="6A6E5808" w14:textId="77777777" w:rsidR="00A119AE" w:rsidRPr="00AC3E9C" w:rsidRDefault="00A119AE" w:rsidP="00A119AE">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243" w:type="dxa"/>
          </w:tcPr>
          <w:p w14:paraId="26341C20" w14:textId="77777777" w:rsidR="00A119AE" w:rsidRPr="00AC3E9C" w:rsidRDefault="00A119AE" w:rsidP="00A119AE">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221" w:type="dxa"/>
          </w:tcPr>
          <w:p w14:paraId="3827BCB6" w14:textId="77777777" w:rsidR="00A119AE" w:rsidRPr="00AC3E9C" w:rsidRDefault="00A119AE" w:rsidP="00A119AE">
            <w:pPr>
              <w:tabs>
                <w:tab w:val="left" w:pos="0"/>
              </w:tabs>
              <w:spacing w:line="276" w:lineRule="auto"/>
              <w:jc w:val="both"/>
              <w:rPr>
                <w:rFonts w:eastAsia="Arial"/>
                <w:bCs/>
                <w:i/>
                <w:color w:val="000000" w:themeColor="text1"/>
              </w:rPr>
            </w:pPr>
          </w:p>
        </w:tc>
      </w:tr>
      <w:tr w:rsidR="00A119AE" w:rsidRPr="00AC3E9C" w14:paraId="0979E3F8" w14:textId="77777777" w:rsidTr="0060631C">
        <w:trPr>
          <w:trHeight w:val="800"/>
        </w:trPr>
        <w:tc>
          <w:tcPr>
            <w:tcW w:w="1832" w:type="dxa"/>
          </w:tcPr>
          <w:p w14:paraId="1B554A99" w14:textId="77777777" w:rsidR="00A119AE" w:rsidRPr="00AC3E9C" w:rsidRDefault="00A119AE" w:rsidP="00A119AE">
            <w:pPr>
              <w:tabs>
                <w:tab w:val="left" w:pos="0"/>
              </w:tabs>
              <w:spacing w:line="276" w:lineRule="auto"/>
              <w:rPr>
                <w:rFonts w:eastAsia="Arial"/>
                <w:bCs/>
                <w:i/>
                <w:color w:val="000000" w:themeColor="text1"/>
              </w:rPr>
            </w:pPr>
            <w:r w:rsidRPr="00AC3E9C">
              <w:rPr>
                <w:rFonts w:eastAsia="Arial"/>
                <w:color w:val="000000" w:themeColor="text1"/>
              </w:rPr>
              <w:t>Nu m-a afectat deloc</w:t>
            </w:r>
          </w:p>
        </w:tc>
        <w:tc>
          <w:tcPr>
            <w:tcW w:w="1242" w:type="dxa"/>
          </w:tcPr>
          <w:p w14:paraId="321B82C2" w14:textId="77777777" w:rsidR="00A119AE" w:rsidRPr="00AC3E9C" w:rsidRDefault="00A119AE" w:rsidP="00A119AE">
            <w:pPr>
              <w:spacing w:line="276" w:lineRule="auto"/>
            </w:pPr>
            <w:r w:rsidRPr="00AC3E9C">
              <w:rPr>
                <w:rFonts w:eastAsia="Wingdings"/>
                <w:b/>
                <w:color w:val="000000" w:themeColor="text1"/>
              </w:rPr>
              <w:t></w:t>
            </w:r>
          </w:p>
        </w:tc>
        <w:tc>
          <w:tcPr>
            <w:tcW w:w="1242" w:type="dxa"/>
          </w:tcPr>
          <w:p w14:paraId="647428A3" w14:textId="77777777" w:rsidR="00A119AE" w:rsidRPr="00AC3E9C" w:rsidRDefault="00A119AE" w:rsidP="00A119AE">
            <w:pPr>
              <w:spacing w:line="276" w:lineRule="auto"/>
            </w:pPr>
            <w:r w:rsidRPr="00AC3E9C">
              <w:rPr>
                <w:rFonts w:eastAsia="Wingdings"/>
                <w:b/>
                <w:color w:val="000000" w:themeColor="text1"/>
              </w:rPr>
              <w:t></w:t>
            </w:r>
          </w:p>
        </w:tc>
        <w:tc>
          <w:tcPr>
            <w:tcW w:w="1242" w:type="dxa"/>
          </w:tcPr>
          <w:p w14:paraId="5747DF16" w14:textId="77777777" w:rsidR="00A119AE" w:rsidRPr="00AC3E9C" w:rsidRDefault="00A119AE" w:rsidP="00A119AE">
            <w:pPr>
              <w:spacing w:line="276" w:lineRule="auto"/>
            </w:pPr>
            <w:r w:rsidRPr="00AC3E9C">
              <w:rPr>
                <w:rFonts w:eastAsia="Wingdings"/>
                <w:b/>
                <w:color w:val="000000" w:themeColor="text1"/>
              </w:rPr>
              <w:t></w:t>
            </w:r>
          </w:p>
        </w:tc>
        <w:tc>
          <w:tcPr>
            <w:tcW w:w="1243" w:type="dxa"/>
          </w:tcPr>
          <w:p w14:paraId="7B464214" w14:textId="77777777" w:rsidR="00A119AE" w:rsidRPr="00AC3E9C" w:rsidRDefault="00A119AE" w:rsidP="00A119AE">
            <w:pPr>
              <w:spacing w:line="276" w:lineRule="auto"/>
            </w:pPr>
            <w:r w:rsidRPr="00AC3E9C">
              <w:rPr>
                <w:rFonts w:eastAsia="Wingdings"/>
                <w:b/>
                <w:color w:val="000000" w:themeColor="text1"/>
              </w:rPr>
              <w:t></w:t>
            </w:r>
          </w:p>
        </w:tc>
        <w:tc>
          <w:tcPr>
            <w:tcW w:w="1243" w:type="dxa"/>
          </w:tcPr>
          <w:p w14:paraId="5161F978" w14:textId="77777777" w:rsidR="00A119AE" w:rsidRPr="00AC3E9C" w:rsidRDefault="00A119AE" w:rsidP="00A119AE">
            <w:pPr>
              <w:spacing w:line="276" w:lineRule="auto"/>
            </w:pPr>
            <w:r w:rsidRPr="00AC3E9C">
              <w:rPr>
                <w:rFonts w:eastAsia="Wingdings"/>
                <w:b/>
                <w:color w:val="000000" w:themeColor="text1"/>
              </w:rPr>
              <w:t></w:t>
            </w:r>
          </w:p>
        </w:tc>
        <w:tc>
          <w:tcPr>
            <w:tcW w:w="1221" w:type="dxa"/>
          </w:tcPr>
          <w:p w14:paraId="36AC4257" w14:textId="77777777" w:rsidR="00A119AE" w:rsidRPr="00AC3E9C" w:rsidRDefault="00A119AE" w:rsidP="00A119AE">
            <w:pPr>
              <w:tabs>
                <w:tab w:val="left" w:pos="0"/>
              </w:tabs>
              <w:spacing w:line="276" w:lineRule="auto"/>
              <w:jc w:val="both"/>
              <w:rPr>
                <w:rFonts w:eastAsia="Arial"/>
                <w:bCs/>
                <w:i/>
                <w:color w:val="000000" w:themeColor="text1"/>
              </w:rPr>
            </w:pPr>
            <w:r w:rsidRPr="00AC3E9C">
              <w:rPr>
                <w:rFonts w:eastAsia="Arial"/>
                <w:color w:val="000000" w:themeColor="text1"/>
              </w:rPr>
              <w:t>M-a afectat grav</w:t>
            </w:r>
          </w:p>
        </w:tc>
      </w:tr>
    </w:tbl>
    <w:p w14:paraId="5018B450" w14:textId="77777777" w:rsidR="00945CC3" w:rsidRPr="00AC3E9C" w:rsidRDefault="00945CC3" w:rsidP="00945CC3">
      <w:pPr>
        <w:spacing w:after="120" w:line="0" w:lineRule="atLeast"/>
        <w:jc w:val="both"/>
        <w:rPr>
          <w:rFonts w:eastAsia="Arial"/>
          <w:b/>
          <w:color w:val="0082CA"/>
        </w:rPr>
      </w:pPr>
    </w:p>
    <w:p w14:paraId="3674E078" w14:textId="41F823DC" w:rsidR="00A119AE" w:rsidRPr="00AC3E9C" w:rsidRDefault="00A119AE" w:rsidP="00672FDD">
      <w:pPr>
        <w:spacing w:after="120" w:line="0" w:lineRule="atLeast"/>
        <w:jc w:val="both"/>
        <w:rPr>
          <w:rFonts w:eastAsia="Arial"/>
          <w:b/>
          <w:color w:val="0082CA"/>
        </w:rPr>
      </w:pPr>
      <w:r w:rsidRPr="00AC3E9C">
        <w:rPr>
          <w:rFonts w:eastAsia="Arial"/>
          <w:b/>
          <w:color w:val="0082CA"/>
        </w:rPr>
        <w:t>Întrebarea 2</w:t>
      </w:r>
    </w:p>
    <w:p w14:paraId="320A6C68" w14:textId="650075AC" w:rsidR="00A119AE" w:rsidRPr="00AC3E9C" w:rsidRDefault="00A119AE" w:rsidP="00672FDD">
      <w:pPr>
        <w:spacing w:after="120" w:line="0" w:lineRule="atLeast"/>
        <w:ind w:firstLine="567"/>
        <w:jc w:val="both"/>
        <w:rPr>
          <w:rFonts w:eastAsia="Arial"/>
          <w:i/>
        </w:rPr>
      </w:pPr>
      <w:r w:rsidRPr="00AC3E9C">
        <w:rPr>
          <w:rFonts w:eastAsia="Arial"/>
          <w:i/>
        </w:rPr>
        <w:t>Aceasta este cealaltă problemă despre care ați spus că v-a tulburat atunci când v-am întrebat prima dată.</w:t>
      </w:r>
    </w:p>
    <w:p w14:paraId="39994A11" w14:textId="67849978" w:rsidR="00A119AE" w:rsidRPr="00AC3E9C" w:rsidRDefault="00A119AE" w:rsidP="00672FDD">
      <w:pPr>
        <w:spacing w:after="120" w:line="0" w:lineRule="atLeast"/>
        <w:ind w:firstLine="567"/>
        <w:jc w:val="both"/>
        <w:rPr>
          <w:rFonts w:eastAsia="Arial"/>
          <w:b/>
        </w:rPr>
      </w:pPr>
      <w:r w:rsidRPr="00AC3E9C">
        <w:rPr>
          <w:rFonts w:eastAsia="Arial"/>
          <w:b/>
        </w:rPr>
        <w:t>(Asistentul - vă rugăm să o scrieți în rubrica de mai jos înainte de sesiune.)</w:t>
      </w:r>
    </w:p>
    <w:tbl>
      <w:tblPr>
        <w:tblStyle w:val="Tabelgril"/>
        <w:tblW w:w="0" w:type="auto"/>
        <w:tblInd w:w="85" w:type="dxa"/>
        <w:tblLook w:val="04A0" w:firstRow="1" w:lastRow="0" w:firstColumn="1" w:lastColumn="0" w:noHBand="0" w:noVBand="1"/>
      </w:tblPr>
      <w:tblGrid>
        <w:gridCol w:w="8935"/>
      </w:tblGrid>
      <w:tr w:rsidR="00A119AE" w:rsidRPr="00AC3E9C" w14:paraId="5533A2B3" w14:textId="77777777" w:rsidTr="0060631C">
        <w:trPr>
          <w:trHeight w:val="1300"/>
        </w:trPr>
        <w:tc>
          <w:tcPr>
            <w:tcW w:w="9265" w:type="dxa"/>
          </w:tcPr>
          <w:p w14:paraId="48BB5188" w14:textId="77777777" w:rsidR="00A119AE" w:rsidRPr="00AC3E9C" w:rsidRDefault="00A119AE" w:rsidP="00A15D92">
            <w:pPr>
              <w:tabs>
                <w:tab w:val="left" w:pos="0"/>
              </w:tabs>
              <w:spacing w:line="276" w:lineRule="auto"/>
              <w:jc w:val="both"/>
              <w:rPr>
                <w:rFonts w:eastAsia="Arial"/>
                <w:bCs/>
                <w:i/>
                <w:color w:val="000000" w:themeColor="text1"/>
              </w:rPr>
            </w:pPr>
          </w:p>
        </w:tc>
      </w:tr>
    </w:tbl>
    <w:p w14:paraId="7E8A062E" w14:textId="77777777" w:rsidR="00672FDD" w:rsidRPr="00AC3E9C" w:rsidRDefault="00672FDD" w:rsidP="00672FDD">
      <w:pPr>
        <w:spacing w:after="120" w:line="0" w:lineRule="atLeast"/>
        <w:jc w:val="both"/>
        <w:rPr>
          <w:rFonts w:eastAsia="Arial"/>
          <w:i/>
        </w:rPr>
      </w:pPr>
    </w:p>
    <w:p w14:paraId="077E8DD4" w14:textId="22CF1CA1" w:rsidR="00A119AE" w:rsidRPr="00AC3E9C" w:rsidRDefault="00A119AE" w:rsidP="00672FDD">
      <w:pPr>
        <w:spacing w:after="120" w:line="0" w:lineRule="atLeast"/>
        <w:jc w:val="both"/>
        <w:rPr>
          <w:rFonts w:eastAsia="Arial"/>
          <w:b/>
        </w:rPr>
      </w:pPr>
      <w:r w:rsidRPr="00AC3E9C">
        <w:rPr>
          <w:rFonts w:eastAsia="Arial"/>
          <w:i/>
        </w:rPr>
        <w:t>În ce măsură v-a afectat în ultima săptămână ?</w:t>
      </w:r>
      <w:r w:rsidRPr="00AC3E9C">
        <w:rPr>
          <w:rFonts w:eastAsia="Arial"/>
        </w:rPr>
        <w:t xml:space="preserve"> </w:t>
      </w:r>
      <w:r w:rsidRPr="00AC3E9C">
        <w:rPr>
          <w:rFonts w:eastAsia="Arial"/>
          <w:b/>
        </w:rPr>
        <w:t>(Vă rugăm să bifați o opțiune de mai jos.)</w:t>
      </w:r>
    </w:p>
    <w:tbl>
      <w:tblPr>
        <w:tblStyle w:val="Tabelgril"/>
        <w:tblW w:w="0" w:type="auto"/>
        <w:tblInd w:w="175" w:type="dxa"/>
        <w:tblLook w:val="04A0" w:firstRow="1" w:lastRow="0" w:firstColumn="1" w:lastColumn="0" w:noHBand="0" w:noVBand="1"/>
      </w:tblPr>
      <w:tblGrid>
        <w:gridCol w:w="1689"/>
        <w:gridCol w:w="1191"/>
        <w:gridCol w:w="1191"/>
        <w:gridCol w:w="1191"/>
        <w:gridCol w:w="1192"/>
        <w:gridCol w:w="1192"/>
        <w:gridCol w:w="1199"/>
      </w:tblGrid>
      <w:tr w:rsidR="00A119AE" w:rsidRPr="00AC3E9C" w14:paraId="2F458063" w14:textId="77777777" w:rsidTr="0060631C">
        <w:tc>
          <w:tcPr>
            <w:tcW w:w="1742" w:type="dxa"/>
          </w:tcPr>
          <w:p w14:paraId="1D13C1D4" w14:textId="77777777" w:rsidR="00A119AE" w:rsidRPr="00AC3E9C" w:rsidRDefault="00A119AE" w:rsidP="00A15D92">
            <w:pPr>
              <w:tabs>
                <w:tab w:val="left" w:pos="0"/>
              </w:tabs>
              <w:spacing w:line="276" w:lineRule="auto"/>
              <w:jc w:val="both"/>
              <w:rPr>
                <w:rFonts w:eastAsia="Arial"/>
                <w:bCs/>
                <w:i/>
                <w:color w:val="000000" w:themeColor="text1"/>
              </w:rPr>
            </w:pPr>
          </w:p>
        </w:tc>
        <w:tc>
          <w:tcPr>
            <w:tcW w:w="1242" w:type="dxa"/>
          </w:tcPr>
          <w:p w14:paraId="19FFA441"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242" w:type="dxa"/>
          </w:tcPr>
          <w:p w14:paraId="7F4D1AF7"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242" w:type="dxa"/>
          </w:tcPr>
          <w:p w14:paraId="4C106F44"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243" w:type="dxa"/>
          </w:tcPr>
          <w:p w14:paraId="2D894F28"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243" w:type="dxa"/>
          </w:tcPr>
          <w:p w14:paraId="07AE8801"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221" w:type="dxa"/>
          </w:tcPr>
          <w:p w14:paraId="4DA43301" w14:textId="77777777" w:rsidR="00A119AE" w:rsidRPr="00AC3E9C" w:rsidRDefault="00A119AE" w:rsidP="00A15D92">
            <w:pPr>
              <w:tabs>
                <w:tab w:val="left" w:pos="0"/>
              </w:tabs>
              <w:spacing w:line="276" w:lineRule="auto"/>
              <w:jc w:val="both"/>
              <w:rPr>
                <w:rFonts w:eastAsia="Arial"/>
                <w:bCs/>
                <w:i/>
                <w:color w:val="000000" w:themeColor="text1"/>
              </w:rPr>
            </w:pPr>
          </w:p>
        </w:tc>
      </w:tr>
      <w:tr w:rsidR="00A119AE" w:rsidRPr="00AC3E9C" w14:paraId="7D87D3E4" w14:textId="77777777" w:rsidTr="0060631C">
        <w:trPr>
          <w:trHeight w:val="800"/>
        </w:trPr>
        <w:tc>
          <w:tcPr>
            <w:tcW w:w="1742" w:type="dxa"/>
          </w:tcPr>
          <w:p w14:paraId="185B1355" w14:textId="77777777" w:rsidR="00A119AE" w:rsidRPr="00AC3E9C" w:rsidRDefault="00A119AE" w:rsidP="00A15D92">
            <w:pPr>
              <w:tabs>
                <w:tab w:val="left" w:pos="0"/>
              </w:tabs>
              <w:spacing w:line="276" w:lineRule="auto"/>
              <w:rPr>
                <w:rFonts w:eastAsia="Arial"/>
                <w:bCs/>
                <w:i/>
                <w:color w:val="000000" w:themeColor="text1"/>
              </w:rPr>
            </w:pPr>
            <w:r w:rsidRPr="00AC3E9C">
              <w:rPr>
                <w:rFonts w:eastAsia="Arial"/>
                <w:color w:val="000000" w:themeColor="text1"/>
              </w:rPr>
              <w:t>Nu m-a afectat deloc</w:t>
            </w:r>
          </w:p>
        </w:tc>
        <w:tc>
          <w:tcPr>
            <w:tcW w:w="1242" w:type="dxa"/>
          </w:tcPr>
          <w:p w14:paraId="790174A6" w14:textId="77777777" w:rsidR="00A119AE" w:rsidRPr="00AC3E9C" w:rsidRDefault="00A119AE" w:rsidP="00A15D92">
            <w:pPr>
              <w:spacing w:line="276" w:lineRule="auto"/>
            </w:pPr>
            <w:r w:rsidRPr="00AC3E9C">
              <w:rPr>
                <w:rFonts w:eastAsia="Wingdings"/>
                <w:b/>
                <w:color w:val="000000" w:themeColor="text1"/>
              </w:rPr>
              <w:t></w:t>
            </w:r>
          </w:p>
        </w:tc>
        <w:tc>
          <w:tcPr>
            <w:tcW w:w="1242" w:type="dxa"/>
          </w:tcPr>
          <w:p w14:paraId="47E4FD2A" w14:textId="77777777" w:rsidR="00A119AE" w:rsidRPr="00AC3E9C" w:rsidRDefault="00A119AE" w:rsidP="00A15D92">
            <w:pPr>
              <w:spacing w:line="276" w:lineRule="auto"/>
            </w:pPr>
            <w:r w:rsidRPr="00AC3E9C">
              <w:rPr>
                <w:rFonts w:eastAsia="Wingdings"/>
                <w:b/>
                <w:color w:val="000000" w:themeColor="text1"/>
              </w:rPr>
              <w:t></w:t>
            </w:r>
          </w:p>
        </w:tc>
        <w:tc>
          <w:tcPr>
            <w:tcW w:w="1242" w:type="dxa"/>
          </w:tcPr>
          <w:p w14:paraId="36D10DA6" w14:textId="77777777" w:rsidR="00A119AE" w:rsidRPr="00AC3E9C" w:rsidRDefault="00A119AE" w:rsidP="00A15D92">
            <w:pPr>
              <w:spacing w:line="276" w:lineRule="auto"/>
            </w:pPr>
            <w:r w:rsidRPr="00AC3E9C">
              <w:rPr>
                <w:rFonts w:eastAsia="Wingdings"/>
                <w:b/>
                <w:color w:val="000000" w:themeColor="text1"/>
              </w:rPr>
              <w:t></w:t>
            </w:r>
          </w:p>
        </w:tc>
        <w:tc>
          <w:tcPr>
            <w:tcW w:w="1243" w:type="dxa"/>
          </w:tcPr>
          <w:p w14:paraId="0D056789" w14:textId="77777777" w:rsidR="00A119AE" w:rsidRPr="00AC3E9C" w:rsidRDefault="00A119AE" w:rsidP="00A15D92">
            <w:pPr>
              <w:spacing w:line="276" w:lineRule="auto"/>
            </w:pPr>
            <w:r w:rsidRPr="00AC3E9C">
              <w:rPr>
                <w:rFonts w:eastAsia="Wingdings"/>
                <w:b/>
                <w:color w:val="000000" w:themeColor="text1"/>
              </w:rPr>
              <w:t></w:t>
            </w:r>
          </w:p>
        </w:tc>
        <w:tc>
          <w:tcPr>
            <w:tcW w:w="1243" w:type="dxa"/>
          </w:tcPr>
          <w:p w14:paraId="23619829" w14:textId="77777777" w:rsidR="00A119AE" w:rsidRPr="00AC3E9C" w:rsidRDefault="00A119AE" w:rsidP="00A15D92">
            <w:pPr>
              <w:spacing w:line="276" w:lineRule="auto"/>
            </w:pPr>
            <w:r w:rsidRPr="00AC3E9C">
              <w:rPr>
                <w:rFonts w:eastAsia="Wingdings"/>
                <w:b/>
                <w:color w:val="000000" w:themeColor="text1"/>
              </w:rPr>
              <w:t></w:t>
            </w:r>
          </w:p>
        </w:tc>
        <w:tc>
          <w:tcPr>
            <w:tcW w:w="1221" w:type="dxa"/>
          </w:tcPr>
          <w:p w14:paraId="721728DE"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color w:val="000000" w:themeColor="text1"/>
              </w:rPr>
              <w:t>M-a afectat grav</w:t>
            </w:r>
          </w:p>
        </w:tc>
      </w:tr>
    </w:tbl>
    <w:p w14:paraId="3A710473" w14:textId="77777777" w:rsidR="00945CC3" w:rsidRPr="00AC3E9C" w:rsidRDefault="00945CC3" w:rsidP="00945CC3">
      <w:pPr>
        <w:spacing w:after="120" w:line="276" w:lineRule="auto"/>
        <w:jc w:val="both"/>
        <w:rPr>
          <w:rFonts w:eastAsia="Arial"/>
          <w:b/>
          <w:color w:val="0082CA"/>
        </w:rPr>
      </w:pPr>
    </w:p>
    <w:p w14:paraId="3E3517B5" w14:textId="72CCEB6F" w:rsidR="00A119AE" w:rsidRPr="00AC3E9C" w:rsidRDefault="00A119AE" w:rsidP="00945CC3">
      <w:pPr>
        <w:spacing w:after="120" w:line="276" w:lineRule="auto"/>
        <w:jc w:val="both"/>
        <w:rPr>
          <w:rFonts w:eastAsia="Arial"/>
          <w:b/>
          <w:color w:val="0082CA"/>
        </w:rPr>
      </w:pPr>
      <w:r w:rsidRPr="00AC3E9C">
        <w:rPr>
          <w:rFonts w:eastAsia="Arial"/>
          <w:b/>
          <w:color w:val="0082CA"/>
        </w:rPr>
        <w:lastRenderedPageBreak/>
        <w:t>Întrebarea 3</w:t>
      </w:r>
    </w:p>
    <w:p w14:paraId="15DB48AF" w14:textId="77777777" w:rsidR="00A119AE" w:rsidRPr="00AC3E9C" w:rsidRDefault="00A119AE" w:rsidP="0060631C">
      <w:pPr>
        <w:spacing w:after="120" w:line="276" w:lineRule="auto"/>
        <w:ind w:firstLine="567"/>
        <w:jc w:val="both"/>
      </w:pPr>
    </w:p>
    <w:p w14:paraId="18801175" w14:textId="77777777" w:rsidR="00A119AE" w:rsidRPr="00AC3E9C" w:rsidRDefault="00A119AE" w:rsidP="0060631C">
      <w:pPr>
        <w:spacing w:after="120" w:line="276" w:lineRule="auto"/>
        <w:ind w:firstLine="567"/>
        <w:jc w:val="both"/>
        <w:rPr>
          <w:rFonts w:eastAsia="Arial"/>
          <w:b/>
        </w:rPr>
      </w:pPr>
      <w:r w:rsidRPr="00AC3E9C">
        <w:rPr>
          <w:rFonts w:eastAsia="Arial"/>
          <w:i/>
        </w:rPr>
        <w:t xml:space="preserve">Acesta este lucrul pe care ai spus că este greu de făcut când v-am întrebat prima dată. </w:t>
      </w:r>
      <w:r w:rsidRPr="00AC3E9C">
        <w:rPr>
          <w:rFonts w:eastAsia="Arial"/>
          <w:b/>
        </w:rPr>
        <w:t>(Asistentul - vă rugăm să o scrieți în rubrica de mai jos înainte de sesiune.)</w:t>
      </w:r>
    </w:p>
    <w:tbl>
      <w:tblPr>
        <w:tblStyle w:val="Tabelgril"/>
        <w:tblW w:w="0" w:type="auto"/>
        <w:tblInd w:w="-5" w:type="dxa"/>
        <w:tblLook w:val="04A0" w:firstRow="1" w:lastRow="0" w:firstColumn="1" w:lastColumn="0" w:noHBand="0" w:noVBand="1"/>
      </w:tblPr>
      <w:tblGrid>
        <w:gridCol w:w="9025"/>
      </w:tblGrid>
      <w:tr w:rsidR="00A119AE" w:rsidRPr="00AC3E9C" w14:paraId="6A6ED254" w14:textId="77777777" w:rsidTr="0060631C">
        <w:trPr>
          <w:trHeight w:val="1300"/>
        </w:trPr>
        <w:tc>
          <w:tcPr>
            <w:tcW w:w="9355" w:type="dxa"/>
          </w:tcPr>
          <w:p w14:paraId="042A6B9B" w14:textId="77777777" w:rsidR="00A119AE" w:rsidRPr="00AC3E9C" w:rsidRDefault="00A119AE" w:rsidP="00A15D92">
            <w:pPr>
              <w:tabs>
                <w:tab w:val="left" w:pos="0"/>
              </w:tabs>
              <w:spacing w:line="276" w:lineRule="auto"/>
              <w:jc w:val="both"/>
              <w:rPr>
                <w:rFonts w:eastAsia="Arial"/>
                <w:bCs/>
                <w:i/>
                <w:color w:val="000000" w:themeColor="text1"/>
              </w:rPr>
            </w:pPr>
          </w:p>
        </w:tc>
      </w:tr>
    </w:tbl>
    <w:p w14:paraId="4B555799" w14:textId="77777777" w:rsidR="006E37A5" w:rsidRPr="00AC3E9C" w:rsidRDefault="00A119AE" w:rsidP="00A119AE">
      <w:pPr>
        <w:spacing w:after="120" w:line="276" w:lineRule="auto"/>
        <w:ind w:firstLine="567"/>
        <w:jc w:val="both"/>
        <w:rPr>
          <w:rFonts w:eastAsia="Arial"/>
          <w:b/>
        </w:rPr>
      </w:pPr>
      <w:r w:rsidRPr="00AC3E9C">
        <w:rPr>
          <w:rFonts w:eastAsia="Arial"/>
          <w:i/>
        </w:rPr>
        <w:t>Cât de greu a fost să faci acest lucru în ultima săptămână?</w:t>
      </w:r>
      <w:r w:rsidRPr="00AC3E9C">
        <w:rPr>
          <w:rFonts w:eastAsia="Arial"/>
        </w:rPr>
        <w:t xml:space="preserve"> </w:t>
      </w:r>
      <w:r w:rsidRPr="00AC3E9C">
        <w:rPr>
          <w:rFonts w:eastAsia="Arial"/>
          <w:b/>
        </w:rPr>
        <w:t>(Vă rugăm să bifați o opțiune de mai jos)</w:t>
      </w:r>
    </w:p>
    <w:tbl>
      <w:tblPr>
        <w:tblStyle w:val="Tabelgril"/>
        <w:tblW w:w="0" w:type="auto"/>
        <w:tblInd w:w="-5" w:type="dxa"/>
        <w:tblLook w:val="04A0" w:firstRow="1" w:lastRow="0" w:firstColumn="1" w:lastColumn="0" w:noHBand="0" w:noVBand="1"/>
      </w:tblPr>
      <w:tblGrid>
        <w:gridCol w:w="1849"/>
        <w:gridCol w:w="1195"/>
        <w:gridCol w:w="1195"/>
        <w:gridCol w:w="1195"/>
        <w:gridCol w:w="1196"/>
        <w:gridCol w:w="1196"/>
        <w:gridCol w:w="1199"/>
      </w:tblGrid>
      <w:tr w:rsidR="00A119AE" w:rsidRPr="00AC3E9C" w14:paraId="0656801F" w14:textId="77777777" w:rsidTr="00672FDD">
        <w:tc>
          <w:tcPr>
            <w:tcW w:w="1849" w:type="dxa"/>
          </w:tcPr>
          <w:p w14:paraId="594C9F1A" w14:textId="77777777" w:rsidR="00A119AE" w:rsidRPr="00AC3E9C" w:rsidRDefault="00A119AE" w:rsidP="00A15D92">
            <w:pPr>
              <w:tabs>
                <w:tab w:val="left" w:pos="0"/>
              </w:tabs>
              <w:spacing w:line="276" w:lineRule="auto"/>
              <w:jc w:val="both"/>
              <w:rPr>
                <w:rFonts w:eastAsia="Arial"/>
                <w:bCs/>
                <w:i/>
                <w:color w:val="000000" w:themeColor="text1"/>
              </w:rPr>
            </w:pPr>
          </w:p>
        </w:tc>
        <w:tc>
          <w:tcPr>
            <w:tcW w:w="1195" w:type="dxa"/>
          </w:tcPr>
          <w:p w14:paraId="6B807E29"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195" w:type="dxa"/>
          </w:tcPr>
          <w:p w14:paraId="3B74E34E"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195" w:type="dxa"/>
          </w:tcPr>
          <w:p w14:paraId="0E40FD48"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196" w:type="dxa"/>
          </w:tcPr>
          <w:p w14:paraId="6E4173BE"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196" w:type="dxa"/>
          </w:tcPr>
          <w:p w14:paraId="60022FE4"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199" w:type="dxa"/>
          </w:tcPr>
          <w:p w14:paraId="4EF41F02" w14:textId="77777777" w:rsidR="00A119AE" w:rsidRPr="00AC3E9C" w:rsidRDefault="00A119AE" w:rsidP="00A15D92">
            <w:pPr>
              <w:tabs>
                <w:tab w:val="left" w:pos="0"/>
              </w:tabs>
              <w:spacing w:line="276" w:lineRule="auto"/>
              <w:jc w:val="both"/>
              <w:rPr>
                <w:rFonts w:eastAsia="Arial"/>
                <w:bCs/>
                <w:i/>
                <w:color w:val="000000" w:themeColor="text1"/>
              </w:rPr>
            </w:pPr>
          </w:p>
        </w:tc>
      </w:tr>
      <w:tr w:rsidR="00A119AE" w:rsidRPr="00AC3E9C" w14:paraId="295F1BA8" w14:textId="77777777" w:rsidTr="00672FDD">
        <w:trPr>
          <w:trHeight w:val="800"/>
        </w:trPr>
        <w:tc>
          <w:tcPr>
            <w:tcW w:w="1849" w:type="dxa"/>
          </w:tcPr>
          <w:p w14:paraId="3F7DEA6C" w14:textId="77777777" w:rsidR="00A119AE" w:rsidRPr="00AC3E9C" w:rsidRDefault="00A119AE" w:rsidP="00A15D92">
            <w:pPr>
              <w:tabs>
                <w:tab w:val="left" w:pos="0"/>
              </w:tabs>
              <w:spacing w:line="276" w:lineRule="auto"/>
              <w:rPr>
                <w:rFonts w:eastAsia="Arial"/>
                <w:bCs/>
                <w:i/>
                <w:color w:val="000000" w:themeColor="text1"/>
              </w:rPr>
            </w:pPr>
            <w:r w:rsidRPr="00AC3E9C">
              <w:rPr>
                <w:rFonts w:eastAsia="Arial"/>
              </w:rPr>
              <w:t>Nu atât de greu</w:t>
            </w:r>
          </w:p>
        </w:tc>
        <w:tc>
          <w:tcPr>
            <w:tcW w:w="1195" w:type="dxa"/>
          </w:tcPr>
          <w:p w14:paraId="5C96FDCF" w14:textId="77777777" w:rsidR="00A119AE" w:rsidRPr="00AC3E9C" w:rsidRDefault="00A119AE" w:rsidP="00A15D92">
            <w:pPr>
              <w:spacing w:line="276" w:lineRule="auto"/>
            </w:pPr>
            <w:r w:rsidRPr="00AC3E9C">
              <w:rPr>
                <w:rFonts w:eastAsia="Wingdings"/>
                <w:b/>
                <w:color w:val="000000" w:themeColor="text1"/>
              </w:rPr>
              <w:t></w:t>
            </w:r>
          </w:p>
        </w:tc>
        <w:tc>
          <w:tcPr>
            <w:tcW w:w="1195" w:type="dxa"/>
          </w:tcPr>
          <w:p w14:paraId="2793E077" w14:textId="77777777" w:rsidR="00A119AE" w:rsidRPr="00AC3E9C" w:rsidRDefault="00A119AE" w:rsidP="00A15D92">
            <w:pPr>
              <w:spacing w:line="276" w:lineRule="auto"/>
            </w:pPr>
            <w:r w:rsidRPr="00AC3E9C">
              <w:rPr>
                <w:rFonts w:eastAsia="Wingdings"/>
                <w:b/>
                <w:color w:val="000000" w:themeColor="text1"/>
              </w:rPr>
              <w:t></w:t>
            </w:r>
          </w:p>
        </w:tc>
        <w:tc>
          <w:tcPr>
            <w:tcW w:w="1195" w:type="dxa"/>
          </w:tcPr>
          <w:p w14:paraId="6F170F24" w14:textId="77777777" w:rsidR="00A119AE" w:rsidRPr="00AC3E9C" w:rsidRDefault="00A119AE" w:rsidP="00A15D92">
            <w:pPr>
              <w:spacing w:line="276" w:lineRule="auto"/>
            </w:pPr>
            <w:r w:rsidRPr="00AC3E9C">
              <w:rPr>
                <w:rFonts w:eastAsia="Wingdings"/>
                <w:b/>
                <w:color w:val="000000" w:themeColor="text1"/>
              </w:rPr>
              <w:t></w:t>
            </w:r>
          </w:p>
        </w:tc>
        <w:tc>
          <w:tcPr>
            <w:tcW w:w="1196" w:type="dxa"/>
          </w:tcPr>
          <w:p w14:paraId="62ACD714" w14:textId="77777777" w:rsidR="00A119AE" w:rsidRPr="00AC3E9C" w:rsidRDefault="00A119AE" w:rsidP="00A15D92">
            <w:pPr>
              <w:spacing w:line="276" w:lineRule="auto"/>
            </w:pPr>
            <w:r w:rsidRPr="00AC3E9C">
              <w:rPr>
                <w:rFonts w:eastAsia="Wingdings"/>
                <w:b/>
                <w:color w:val="000000" w:themeColor="text1"/>
              </w:rPr>
              <w:t></w:t>
            </w:r>
          </w:p>
        </w:tc>
        <w:tc>
          <w:tcPr>
            <w:tcW w:w="1196" w:type="dxa"/>
          </w:tcPr>
          <w:p w14:paraId="1BC415FA" w14:textId="77777777" w:rsidR="00A119AE" w:rsidRPr="00AC3E9C" w:rsidRDefault="00A119AE" w:rsidP="00A15D92">
            <w:pPr>
              <w:spacing w:line="276" w:lineRule="auto"/>
            </w:pPr>
            <w:r w:rsidRPr="00AC3E9C">
              <w:rPr>
                <w:rFonts w:eastAsia="Wingdings"/>
                <w:b/>
                <w:color w:val="000000" w:themeColor="text1"/>
              </w:rPr>
              <w:t></w:t>
            </w:r>
          </w:p>
        </w:tc>
        <w:tc>
          <w:tcPr>
            <w:tcW w:w="1199" w:type="dxa"/>
          </w:tcPr>
          <w:p w14:paraId="4C8BC706"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color w:val="000000" w:themeColor="text1"/>
              </w:rPr>
              <w:t>Foarte greu</w:t>
            </w:r>
          </w:p>
        </w:tc>
      </w:tr>
    </w:tbl>
    <w:p w14:paraId="3A228C9B" w14:textId="77777777" w:rsidR="00945CC3" w:rsidRPr="00AC3E9C" w:rsidRDefault="00945CC3" w:rsidP="00945CC3">
      <w:pPr>
        <w:spacing w:after="120" w:line="0" w:lineRule="atLeast"/>
        <w:jc w:val="both"/>
        <w:rPr>
          <w:rFonts w:eastAsia="Arial"/>
          <w:b/>
          <w:color w:val="0082CA"/>
          <w:sz w:val="22"/>
        </w:rPr>
      </w:pPr>
    </w:p>
    <w:p w14:paraId="6F61B886" w14:textId="1CC484AC" w:rsidR="00A119AE" w:rsidRPr="00AC3E9C" w:rsidRDefault="00A119AE" w:rsidP="00945CC3">
      <w:pPr>
        <w:spacing w:after="120" w:line="0" w:lineRule="atLeast"/>
        <w:jc w:val="both"/>
        <w:rPr>
          <w:rFonts w:eastAsia="Arial"/>
          <w:b/>
          <w:color w:val="0082CA"/>
          <w:sz w:val="22"/>
        </w:rPr>
      </w:pPr>
      <w:r w:rsidRPr="00AC3E9C">
        <w:rPr>
          <w:rFonts w:eastAsia="Arial"/>
          <w:b/>
          <w:color w:val="0082CA"/>
          <w:sz w:val="22"/>
        </w:rPr>
        <w:t>Întrebarea 4</w:t>
      </w:r>
    </w:p>
    <w:p w14:paraId="3EF614D9" w14:textId="77777777" w:rsidR="00A119AE" w:rsidRPr="00AC3E9C" w:rsidRDefault="00A119AE">
      <w:pPr>
        <w:numPr>
          <w:ilvl w:val="0"/>
          <w:numId w:val="103"/>
        </w:numPr>
        <w:tabs>
          <w:tab w:val="left" w:pos="366"/>
        </w:tabs>
        <w:spacing w:after="120" w:line="0" w:lineRule="atLeast"/>
        <w:ind w:firstLine="567"/>
        <w:jc w:val="both"/>
        <w:rPr>
          <w:rFonts w:eastAsia="Arial"/>
        </w:rPr>
      </w:pPr>
      <w:r w:rsidRPr="00AC3E9C">
        <w:rPr>
          <w:rFonts w:eastAsia="Arial"/>
          <w:i/>
        </w:rPr>
        <w:t>Cum v-ați simțit în ultima săptămână?</w:t>
      </w:r>
      <w:r w:rsidRPr="00AC3E9C">
        <w:rPr>
          <w:rFonts w:eastAsia="Arial"/>
        </w:rPr>
        <w:t xml:space="preserve"> </w:t>
      </w:r>
      <w:r w:rsidRPr="00AC3E9C">
        <w:rPr>
          <w:rFonts w:eastAsia="Arial"/>
          <w:b/>
        </w:rPr>
        <w:t>(Vă rugăm să bifați o opțiune de mai jos.)</w:t>
      </w:r>
    </w:p>
    <w:tbl>
      <w:tblPr>
        <w:tblStyle w:val="Tabelgril"/>
        <w:tblW w:w="0" w:type="auto"/>
        <w:tblInd w:w="-5" w:type="dxa"/>
        <w:tblLook w:val="04A0" w:firstRow="1" w:lastRow="0" w:firstColumn="1" w:lastColumn="0" w:noHBand="0" w:noVBand="1"/>
      </w:tblPr>
      <w:tblGrid>
        <w:gridCol w:w="1860"/>
        <w:gridCol w:w="1193"/>
        <w:gridCol w:w="1193"/>
        <w:gridCol w:w="1193"/>
        <w:gridCol w:w="1194"/>
        <w:gridCol w:w="1194"/>
        <w:gridCol w:w="1198"/>
      </w:tblGrid>
      <w:tr w:rsidR="00A119AE" w:rsidRPr="00AC3E9C" w14:paraId="1C6DCC3A" w14:textId="77777777" w:rsidTr="00672FDD">
        <w:tc>
          <w:tcPr>
            <w:tcW w:w="1860" w:type="dxa"/>
          </w:tcPr>
          <w:p w14:paraId="00D33528" w14:textId="77777777" w:rsidR="00A119AE" w:rsidRPr="00AC3E9C" w:rsidRDefault="00A119AE" w:rsidP="00A15D92">
            <w:pPr>
              <w:tabs>
                <w:tab w:val="left" w:pos="0"/>
              </w:tabs>
              <w:spacing w:line="276" w:lineRule="auto"/>
              <w:jc w:val="both"/>
              <w:rPr>
                <w:rFonts w:eastAsia="Arial"/>
                <w:bCs/>
                <w:i/>
                <w:color w:val="000000" w:themeColor="text1"/>
              </w:rPr>
            </w:pPr>
          </w:p>
        </w:tc>
        <w:tc>
          <w:tcPr>
            <w:tcW w:w="1193" w:type="dxa"/>
          </w:tcPr>
          <w:p w14:paraId="41AAEBE4"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193" w:type="dxa"/>
          </w:tcPr>
          <w:p w14:paraId="552851AF"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193" w:type="dxa"/>
          </w:tcPr>
          <w:p w14:paraId="06D2934D"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194" w:type="dxa"/>
          </w:tcPr>
          <w:p w14:paraId="57699397"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194" w:type="dxa"/>
          </w:tcPr>
          <w:p w14:paraId="084FDE8D"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198" w:type="dxa"/>
          </w:tcPr>
          <w:p w14:paraId="7B1980C4" w14:textId="77777777" w:rsidR="00A119AE" w:rsidRPr="00AC3E9C" w:rsidRDefault="00A119AE" w:rsidP="00A15D92">
            <w:pPr>
              <w:tabs>
                <w:tab w:val="left" w:pos="0"/>
              </w:tabs>
              <w:spacing w:line="276" w:lineRule="auto"/>
              <w:jc w:val="both"/>
              <w:rPr>
                <w:rFonts w:eastAsia="Arial"/>
                <w:bCs/>
                <w:i/>
                <w:color w:val="000000" w:themeColor="text1"/>
              </w:rPr>
            </w:pPr>
          </w:p>
        </w:tc>
      </w:tr>
      <w:tr w:rsidR="00A119AE" w:rsidRPr="00AC3E9C" w14:paraId="34F5E583" w14:textId="77777777" w:rsidTr="00672FDD">
        <w:trPr>
          <w:trHeight w:val="800"/>
        </w:trPr>
        <w:tc>
          <w:tcPr>
            <w:tcW w:w="1860" w:type="dxa"/>
          </w:tcPr>
          <w:p w14:paraId="3B408BA3" w14:textId="77777777" w:rsidR="00A119AE" w:rsidRPr="00AC3E9C" w:rsidRDefault="00A119AE" w:rsidP="00A15D92">
            <w:pPr>
              <w:tabs>
                <w:tab w:val="left" w:pos="0"/>
              </w:tabs>
              <w:spacing w:line="276" w:lineRule="auto"/>
              <w:rPr>
                <w:rFonts w:eastAsia="Arial"/>
                <w:bCs/>
                <w:iCs/>
                <w:color w:val="000000" w:themeColor="text1"/>
              </w:rPr>
            </w:pPr>
            <w:r w:rsidRPr="00AC3E9C">
              <w:rPr>
                <w:rFonts w:eastAsia="Arial"/>
                <w:bCs/>
                <w:iCs/>
                <w:color w:val="000000" w:themeColor="text1"/>
              </w:rPr>
              <w:t>Foarte bine</w:t>
            </w:r>
          </w:p>
        </w:tc>
        <w:tc>
          <w:tcPr>
            <w:tcW w:w="1193" w:type="dxa"/>
          </w:tcPr>
          <w:p w14:paraId="3639B964" w14:textId="77777777" w:rsidR="00A119AE" w:rsidRPr="00AC3E9C" w:rsidRDefault="00A119AE" w:rsidP="00A15D92">
            <w:pPr>
              <w:spacing w:line="276" w:lineRule="auto"/>
              <w:rPr>
                <w:iCs/>
              </w:rPr>
            </w:pPr>
            <w:r w:rsidRPr="00AC3E9C">
              <w:rPr>
                <w:rFonts w:eastAsia="Wingdings"/>
                <w:b/>
                <w:iCs/>
                <w:color w:val="000000" w:themeColor="text1"/>
              </w:rPr>
              <w:t></w:t>
            </w:r>
          </w:p>
        </w:tc>
        <w:tc>
          <w:tcPr>
            <w:tcW w:w="1193" w:type="dxa"/>
          </w:tcPr>
          <w:p w14:paraId="5F8A0E9D" w14:textId="77777777" w:rsidR="00A119AE" w:rsidRPr="00AC3E9C" w:rsidRDefault="00A119AE" w:rsidP="00A15D92">
            <w:pPr>
              <w:spacing w:line="276" w:lineRule="auto"/>
            </w:pPr>
            <w:r w:rsidRPr="00AC3E9C">
              <w:rPr>
                <w:rFonts w:eastAsia="Wingdings"/>
                <w:b/>
                <w:color w:val="000000" w:themeColor="text1"/>
              </w:rPr>
              <w:t></w:t>
            </w:r>
          </w:p>
        </w:tc>
        <w:tc>
          <w:tcPr>
            <w:tcW w:w="1193" w:type="dxa"/>
          </w:tcPr>
          <w:p w14:paraId="4E5F7C58" w14:textId="77777777" w:rsidR="00A119AE" w:rsidRPr="00AC3E9C" w:rsidRDefault="00A119AE" w:rsidP="00A15D92">
            <w:pPr>
              <w:spacing w:line="276" w:lineRule="auto"/>
            </w:pPr>
            <w:r w:rsidRPr="00AC3E9C">
              <w:rPr>
                <w:rFonts w:eastAsia="Wingdings"/>
                <w:b/>
                <w:color w:val="000000" w:themeColor="text1"/>
              </w:rPr>
              <w:t></w:t>
            </w:r>
          </w:p>
        </w:tc>
        <w:tc>
          <w:tcPr>
            <w:tcW w:w="1194" w:type="dxa"/>
          </w:tcPr>
          <w:p w14:paraId="4032179B" w14:textId="77777777" w:rsidR="00A119AE" w:rsidRPr="00AC3E9C" w:rsidRDefault="00A119AE" w:rsidP="00A15D92">
            <w:pPr>
              <w:spacing w:line="276" w:lineRule="auto"/>
            </w:pPr>
            <w:r w:rsidRPr="00AC3E9C">
              <w:rPr>
                <w:rFonts w:eastAsia="Wingdings"/>
                <w:b/>
                <w:color w:val="000000" w:themeColor="text1"/>
              </w:rPr>
              <w:t></w:t>
            </w:r>
          </w:p>
        </w:tc>
        <w:tc>
          <w:tcPr>
            <w:tcW w:w="1194" w:type="dxa"/>
          </w:tcPr>
          <w:p w14:paraId="5CC074C4" w14:textId="77777777" w:rsidR="00A119AE" w:rsidRPr="00AC3E9C" w:rsidRDefault="00A119AE" w:rsidP="00A15D92">
            <w:pPr>
              <w:spacing w:line="276" w:lineRule="auto"/>
            </w:pPr>
            <w:r w:rsidRPr="00AC3E9C">
              <w:rPr>
                <w:rFonts w:eastAsia="Wingdings"/>
                <w:b/>
                <w:color w:val="000000" w:themeColor="text1"/>
              </w:rPr>
              <w:t></w:t>
            </w:r>
          </w:p>
        </w:tc>
        <w:tc>
          <w:tcPr>
            <w:tcW w:w="1198" w:type="dxa"/>
          </w:tcPr>
          <w:p w14:paraId="5E4C6CC7" w14:textId="5D8F0B66"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color w:val="000000" w:themeColor="text1"/>
              </w:rPr>
              <w:t xml:space="preserve">Foarte </w:t>
            </w:r>
            <w:r w:rsidR="007445FD" w:rsidRPr="00AC3E9C">
              <w:rPr>
                <w:rFonts w:eastAsia="Arial"/>
                <w:color w:val="000000" w:themeColor="text1"/>
              </w:rPr>
              <w:t>rău</w:t>
            </w:r>
          </w:p>
        </w:tc>
      </w:tr>
    </w:tbl>
    <w:p w14:paraId="3F066F65" w14:textId="7A9056F1" w:rsidR="00A119AE" w:rsidRPr="00AC3E9C" w:rsidRDefault="00A119AE">
      <w:pPr>
        <w:pStyle w:val="Listparagraf"/>
        <w:numPr>
          <w:ilvl w:val="0"/>
          <w:numId w:val="103"/>
        </w:numPr>
        <w:tabs>
          <w:tab w:val="left" w:pos="366"/>
        </w:tabs>
        <w:spacing w:after="120" w:line="0" w:lineRule="atLeast"/>
        <w:jc w:val="both"/>
        <w:rPr>
          <w:rFonts w:eastAsia="Arial"/>
        </w:rPr>
      </w:pPr>
      <w:r w:rsidRPr="00AC3E9C">
        <w:rPr>
          <w:rFonts w:eastAsia="Arial"/>
        </w:rPr>
        <w:t>Evaluarea gândurilor de suicid</w:t>
      </w:r>
    </w:p>
    <w:p w14:paraId="2ABF0E8B" w14:textId="2414120D" w:rsidR="00A119AE" w:rsidRPr="00AC3E9C" w:rsidRDefault="00A119AE" w:rsidP="00A119AE">
      <w:pPr>
        <w:spacing w:after="120" w:line="276" w:lineRule="auto"/>
        <w:ind w:firstLine="567"/>
        <w:jc w:val="both"/>
        <w:rPr>
          <w:bCs/>
          <w:i/>
          <w:iCs/>
        </w:rPr>
      </w:pPr>
      <w:r w:rsidRPr="00AC3E9C">
        <w:rPr>
          <w:rFonts w:eastAsia="Arial"/>
          <w:bCs/>
          <w:i/>
          <w:iCs/>
        </w:rPr>
        <w:t xml:space="preserve">NOTĂ: Dacă </w:t>
      </w:r>
      <w:r w:rsidR="00B6795B" w:rsidRPr="00AC3E9C">
        <w:rPr>
          <w:rFonts w:eastAsia="Arial"/>
          <w:bCs/>
          <w:i/>
          <w:iCs/>
        </w:rPr>
        <w:t>beneficiar</w:t>
      </w:r>
      <w:r w:rsidRPr="00AC3E9C">
        <w:rPr>
          <w:rFonts w:eastAsia="Arial"/>
          <w:bCs/>
          <w:i/>
          <w:iCs/>
        </w:rPr>
        <w:t xml:space="preserve">ul a indicat 4 sau 5 la întrebarea 4a sau dacă are un istoric de gânduri sau planuri suicidale în timpul </w:t>
      </w:r>
      <w:r w:rsidR="006305F9" w:rsidRPr="00AC3E9C">
        <w:rPr>
          <w:rFonts w:eastAsia="Arial"/>
          <w:bCs/>
          <w:i/>
          <w:iCs/>
        </w:rPr>
        <w:t>IPI</w:t>
      </w:r>
      <w:r w:rsidRPr="00AC3E9C">
        <w:rPr>
          <w:rFonts w:eastAsia="Arial"/>
          <w:bCs/>
          <w:i/>
          <w:iCs/>
        </w:rPr>
        <w:t xml:space="preserve"> completați evaluarea gândurilor de suicid. Pentru toți ceilalți </w:t>
      </w:r>
      <w:r w:rsidR="00620261" w:rsidRPr="00AC3E9C">
        <w:rPr>
          <w:rFonts w:eastAsia="Arial"/>
          <w:bCs/>
          <w:i/>
          <w:iCs/>
        </w:rPr>
        <w:t>beneficiar</w:t>
      </w:r>
      <w:r w:rsidRPr="00AC3E9C">
        <w:rPr>
          <w:rFonts w:eastAsia="Arial"/>
          <w:bCs/>
          <w:i/>
          <w:iCs/>
        </w:rPr>
        <w:t>i, treceți la Întrebarea 5.</w:t>
      </w:r>
    </w:p>
    <w:p w14:paraId="7E9DAEC1" w14:textId="77777777" w:rsidR="00A119AE" w:rsidRPr="00AC3E9C" w:rsidRDefault="00A119AE" w:rsidP="00A119AE">
      <w:pPr>
        <w:spacing w:after="120" w:line="276" w:lineRule="auto"/>
        <w:ind w:firstLine="567"/>
        <w:jc w:val="both"/>
        <w:rPr>
          <w:rFonts w:eastAsia="Arial"/>
          <w:i/>
        </w:rPr>
      </w:pPr>
      <w:r w:rsidRPr="00AC3E9C">
        <w:rPr>
          <w:rFonts w:eastAsia="Arial"/>
          <w:i/>
        </w:rPr>
        <w:t>Acum trebuie să vă pun câteva întrebări cu privire la securitatea dvs.</w:t>
      </w:r>
    </w:p>
    <w:tbl>
      <w:tblPr>
        <w:tblStyle w:val="Tabelgril"/>
        <w:tblW w:w="0" w:type="auto"/>
        <w:tblLook w:val="04A0" w:firstRow="1" w:lastRow="0" w:firstColumn="1" w:lastColumn="0" w:noHBand="0" w:noVBand="1"/>
      </w:tblPr>
      <w:tblGrid>
        <w:gridCol w:w="2440"/>
        <w:gridCol w:w="2220"/>
        <w:gridCol w:w="2220"/>
        <w:gridCol w:w="2140"/>
      </w:tblGrid>
      <w:tr w:rsidR="00A119AE" w:rsidRPr="00AC3E9C" w14:paraId="510DB445" w14:textId="77777777" w:rsidTr="00672FDD">
        <w:tc>
          <w:tcPr>
            <w:tcW w:w="2440" w:type="dxa"/>
            <w:vMerge w:val="restart"/>
          </w:tcPr>
          <w:p w14:paraId="549A1209" w14:textId="77777777" w:rsidR="00A119AE" w:rsidRPr="00AC3E9C" w:rsidRDefault="00A119AE" w:rsidP="00A119AE">
            <w:pPr>
              <w:spacing w:line="276" w:lineRule="auto"/>
            </w:pPr>
            <w:r w:rsidRPr="00AC3E9C">
              <w:rPr>
                <w:rFonts w:eastAsia="Arial"/>
              </w:rPr>
              <w:t xml:space="preserve">1. </w:t>
            </w:r>
            <w:r w:rsidRPr="00AC3E9C">
              <w:rPr>
                <w:rFonts w:eastAsia="Arial"/>
                <w:i/>
              </w:rPr>
              <w:t>În ultima săptămână ați avut gânduri serioase sau un plan de a vă pune capăt zilelor ?</w:t>
            </w:r>
          </w:p>
        </w:tc>
        <w:tc>
          <w:tcPr>
            <w:tcW w:w="2220" w:type="dxa"/>
          </w:tcPr>
          <w:p w14:paraId="35B2C6A1" w14:textId="77777777" w:rsidR="00A119AE" w:rsidRPr="00AC3E9C" w:rsidRDefault="00A119AE" w:rsidP="00A119AE">
            <w:pPr>
              <w:spacing w:line="276" w:lineRule="auto"/>
            </w:pPr>
            <w:r w:rsidRPr="00AC3E9C">
              <w:t>DA</w:t>
            </w:r>
          </w:p>
        </w:tc>
        <w:tc>
          <w:tcPr>
            <w:tcW w:w="4360" w:type="dxa"/>
            <w:gridSpan w:val="2"/>
          </w:tcPr>
          <w:p w14:paraId="267AD36D" w14:textId="77777777" w:rsidR="00A119AE" w:rsidRPr="00AC3E9C" w:rsidRDefault="00A119AE" w:rsidP="00A119AE">
            <w:pPr>
              <w:spacing w:line="276" w:lineRule="auto"/>
            </w:pPr>
            <w:r w:rsidRPr="00AC3E9C">
              <w:t>NU</w:t>
            </w:r>
          </w:p>
        </w:tc>
      </w:tr>
      <w:tr w:rsidR="00A119AE" w:rsidRPr="00AC3E9C" w14:paraId="3FA1B2C0" w14:textId="77777777" w:rsidTr="00672FDD">
        <w:tc>
          <w:tcPr>
            <w:tcW w:w="2440" w:type="dxa"/>
            <w:vMerge/>
          </w:tcPr>
          <w:p w14:paraId="15C99356" w14:textId="77777777" w:rsidR="00A119AE" w:rsidRPr="00AC3E9C" w:rsidRDefault="00A119AE" w:rsidP="00A119AE">
            <w:pPr>
              <w:spacing w:line="276" w:lineRule="auto"/>
            </w:pPr>
          </w:p>
        </w:tc>
        <w:tc>
          <w:tcPr>
            <w:tcW w:w="6580" w:type="dxa"/>
            <w:gridSpan w:val="3"/>
          </w:tcPr>
          <w:p w14:paraId="7125FCAB" w14:textId="2664BBF7" w:rsidR="00A119AE" w:rsidRPr="00AC3E9C" w:rsidRDefault="00A119AE" w:rsidP="00A119AE">
            <w:pPr>
              <w:spacing w:line="276" w:lineRule="auto"/>
              <w:rPr>
                <w:rFonts w:eastAsia="Arial"/>
                <w:b/>
              </w:rPr>
            </w:pPr>
            <w:r w:rsidRPr="00AC3E9C">
              <w:rPr>
                <w:rFonts w:eastAsia="Arial"/>
                <w:b/>
              </w:rPr>
              <w:t xml:space="preserve">Dacă da, rugați </w:t>
            </w:r>
            <w:r w:rsidR="00B6795B" w:rsidRPr="00AC3E9C">
              <w:rPr>
                <w:rFonts w:eastAsia="Arial"/>
                <w:b/>
              </w:rPr>
              <w:t>beneficiar</w:t>
            </w:r>
            <w:r w:rsidRPr="00AC3E9C">
              <w:rPr>
                <w:rFonts w:eastAsia="Arial"/>
                <w:b/>
              </w:rPr>
              <w:t>ul să descrie gândurile sau planuri. Scrieți detaliile aici:</w:t>
            </w:r>
          </w:p>
          <w:p w14:paraId="595B0F53" w14:textId="77777777" w:rsidR="00A119AE" w:rsidRPr="00AC3E9C" w:rsidRDefault="00A119AE" w:rsidP="00A119AE">
            <w:pPr>
              <w:spacing w:line="276" w:lineRule="auto"/>
              <w:rPr>
                <w:b/>
              </w:rPr>
            </w:pPr>
          </w:p>
          <w:p w14:paraId="1567CFE0" w14:textId="77777777" w:rsidR="00A119AE" w:rsidRPr="00AC3E9C" w:rsidRDefault="00A119AE" w:rsidP="00A119AE">
            <w:pPr>
              <w:spacing w:line="276" w:lineRule="auto"/>
              <w:rPr>
                <w:b/>
              </w:rPr>
            </w:pPr>
          </w:p>
          <w:p w14:paraId="4A9E8D5B" w14:textId="77777777" w:rsidR="00A119AE" w:rsidRPr="00AC3E9C" w:rsidRDefault="00A119AE" w:rsidP="00A119AE">
            <w:pPr>
              <w:spacing w:line="276" w:lineRule="auto"/>
              <w:rPr>
                <w:rFonts w:eastAsia="Arial"/>
                <w:b/>
              </w:rPr>
            </w:pPr>
          </w:p>
        </w:tc>
      </w:tr>
      <w:tr w:rsidR="00A119AE" w:rsidRPr="00AC3E9C" w14:paraId="147E5094" w14:textId="77777777" w:rsidTr="00672FDD">
        <w:tc>
          <w:tcPr>
            <w:tcW w:w="9020" w:type="dxa"/>
            <w:gridSpan w:val="4"/>
          </w:tcPr>
          <w:p w14:paraId="39534FA9" w14:textId="65E42BE1" w:rsidR="00A119AE" w:rsidRPr="00AC3E9C" w:rsidRDefault="00A119AE" w:rsidP="00A119AE">
            <w:pPr>
              <w:spacing w:line="276" w:lineRule="auto"/>
              <w:rPr>
                <w:rFonts w:eastAsia="Arial"/>
                <w:b/>
              </w:rPr>
            </w:pPr>
            <w:r w:rsidRPr="00AC3E9C">
              <w:rPr>
                <w:rFonts w:eastAsia="Arial"/>
                <w:b/>
              </w:rPr>
              <w:t xml:space="preserve">Dacă </w:t>
            </w:r>
            <w:r w:rsidR="00B6795B" w:rsidRPr="00AC3E9C">
              <w:rPr>
                <w:rFonts w:eastAsia="Arial"/>
                <w:b/>
              </w:rPr>
              <w:t>beneficiar</w:t>
            </w:r>
            <w:r w:rsidRPr="00AC3E9C">
              <w:rPr>
                <w:rFonts w:eastAsia="Arial"/>
                <w:b/>
              </w:rPr>
              <w:t>ul a răspuns "nu" la întrebarea 1, puteți încheia evaluarea.</w:t>
            </w:r>
          </w:p>
          <w:p w14:paraId="4C23CD0D" w14:textId="72102601" w:rsidR="00A119AE" w:rsidRPr="00AC3E9C" w:rsidRDefault="00A119AE" w:rsidP="00A119AE">
            <w:pPr>
              <w:spacing w:line="276" w:lineRule="auto"/>
              <w:rPr>
                <w:rFonts w:eastAsia="Arial"/>
                <w:b/>
              </w:rPr>
            </w:pPr>
            <w:r w:rsidRPr="00AC3E9C">
              <w:rPr>
                <w:rFonts w:eastAsia="Arial"/>
                <w:b/>
              </w:rPr>
              <w:t xml:space="preserve">Dacă </w:t>
            </w:r>
            <w:r w:rsidR="00B6795B" w:rsidRPr="00AC3E9C">
              <w:rPr>
                <w:rFonts w:eastAsia="Arial"/>
                <w:b/>
              </w:rPr>
              <w:t>beneficiar</w:t>
            </w:r>
            <w:r w:rsidRPr="00AC3E9C">
              <w:rPr>
                <w:rFonts w:eastAsia="Arial"/>
                <w:b/>
              </w:rPr>
              <w:t>ul a răspuns "da" la Întrebarea 1, vă rugăm să continuați cu Întrebarea 2</w:t>
            </w:r>
            <w:r w:rsidRPr="00AC3E9C">
              <w:rPr>
                <w:rFonts w:eastAsia="Arial"/>
                <w:b/>
                <w:w w:val="99"/>
              </w:rPr>
              <w:t>.</w:t>
            </w:r>
          </w:p>
        </w:tc>
      </w:tr>
      <w:tr w:rsidR="00A119AE" w:rsidRPr="00AC3E9C" w14:paraId="55672A16" w14:textId="77777777" w:rsidTr="00672FDD">
        <w:tc>
          <w:tcPr>
            <w:tcW w:w="2440" w:type="dxa"/>
          </w:tcPr>
          <w:p w14:paraId="4CE603F9" w14:textId="77777777" w:rsidR="00A119AE" w:rsidRPr="00AC3E9C" w:rsidRDefault="00A119AE" w:rsidP="00A119AE">
            <w:pPr>
              <w:spacing w:line="276" w:lineRule="auto"/>
            </w:pPr>
            <w:r w:rsidRPr="00AC3E9C">
              <w:rPr>
                <w:rFonts w:eastAsia="Arial"/>
              </w:rPr>
              <w:t xml:space="preserve">2. </w:t>
            </w:r>
            <w:r w:rsidRPr="00AC3E9C">
              <w:rPr>
                <w:rFonts w:eastAsia="Arial"/>
                <w:i/>
              </w:rPr>
              <w:t>Ce acțiuni ați întreprins pentru a vă pune capăt zilelor?</w:t>
            </w:r>
          </w:p>
        </w:tc>
        <w:tc>
          <w:tcPr>
            <w:tcW w:w="6580" w:type="dxa"/>
            <w:gridSpan w:val="3"/>
          </w:tcPr>
          <w:p w14:paraId="2F3348DD" w14:textId="77777777" w:rsidR="00A119AE" w:rsidRPr="00AC3E9C" w:rsidRDefault="00A119AE" w:rsidP="00A119AE">
            <w:pPr>
              <w:spacing w:line="276" w:lineRule="auto"/>
              <w:rPr>
                <w:rFonts w:eastAsia="Arial"/>
                <w:b/>
              </w:rPr>
            </w:pPr>
            <w:r w:rsidRPr="00AC3E9C">
              <w:rPr>
                <w:rFonts w:eastAsia="Arial"/>
                <w:b/>
              </w:rPr>
              <w:t>Scrieți detaliile aici:</w:t>
            </w:r>
          </w:p>
          <w:p w14:paraId="5D7F2538" w14:textId="77777777" w:rsidR="00A119AE" w:rsidRPr="00AC3E9C" w:rsidRDefault="00A119AE" w:rsidP="00A119AE">
            <w:pPr>
              <w:spacing w:line="276" w:lineRule="auto"/>
            </w:pPr>
          </w:p>
          <w:p w14:paraId="71C3B480" w14:textId="77777777" w:rsidR="00A119AE" w:rsidRPr="00AC3E9C" w:rsidRDefault="00A119AE" w:rsidP="00A119AE">
            <w:pPr>
              <w:spacing w:line="276" w:lineRule="auto"/>
            </w:pPr>
          </w:p>
          <w:p w14:paraId="7BF08690" w14:textId="77777777" w:rsidR="00A119AE" w:rsidRPr="00AC3E9C" w:rsidRDefault="00A119AE" w:rsidP="00A119AE">
            <w:pPr>
              <w:spacing w:line="276" w:lineRule="auto"/>
              <w:rPr>
                <w:rFonts w:eastAsia="Arial"/>
                <w:b/>
              </w:rPr>
            </w:pPr>
          </w:p>
        </w:tc>
      </w:tr>
      <w:tr w:rsidR="00A119AE" w:rsidRPr="00AC3E9C" w14:paraId="50ED1D3A" w14:textId="77777777" w:rsidTr="00672FDD">
        <w:tc>
          <w:tcPr>
            <w:tcW w:w="2440" w:type="dxa"/>
          </w:tcPr>
          <w:p w14:paraId="71C67DDB" w14:textId="77777777" w:rsidR="00A119AE" w:rsidRPr="00AC3E9C" w:rsidRDefault="00A119AE" w:rsidP="00A119AE">
            <w:pPr>
              <w:spacing w:line="276" w:lineRule="auto"/>
            </w:pPr>
            <w:r w:rsidRPr="00AC3E9C">
              <w:rPr>
                <w:rFonts w:eastAsia="Arial"/>
              </w:rPr>
              <w:lastRenderedPageBreak/>
              <w:t xml:space="preserve">3. </w:t>
            </w:r>
            <w:r w:rsidRPr="00AC3E9C">
              <w:rPr>
                <w:rFonts w:eastAsia="Arial"/>
                <w:i/>
              </w:rPr>
              <w:t>Aveți de gând să vă puneți capăt zilelor în următoarele două săptămâni?</w:t>
            </w:r>
          </w:p>
        </w:tc>
        <w:tc>
          <w:tcPr>
            <w:tcW w:w="2220" w:type="dxa"/>
          </w:tcPr>
          <w:p w14:paraId="66D74207" w14:textId="77777777" w:rsidR="00A119AE" w:rsidRPr="00AC3E9C" w:rsidRDefault="00A119AE" w:rsidP="00A119AE">
            <w:pPr>
              <w:spacing w:line="276" w:lineRule="auto"/>
            </w:pPr>
            <w:r w:rsidRPr="00AC3E9C">
              <w:t>DA</w:t>
            </w:r>
          </w:p>
        </w:tc>
        <w:tc>
          <w:tcPr>
            <w:tcW w:w="2220" w:type="dxa"/>
          </w:tcPr>
          <w:p w14:paraId="6B0CEFF7" w14:textId="77777777" w:rsidR="00A119AE" w:rsidRPr="00AC3E9C" w:rsidRDefault="00A119AE" w:rsidP="00A119AE">
            <w:pPr>
              <w:spacing w:line="276" w:lineRule="auto"/>
            </w:pPr>
            <w:r w:rsidRPr="00AC3E9C">
              <w:t>NU</w:t>
            </w:r>
          </w:p>
        </w:tc>
        <w:tc>
          <w:tcPr>
            <w:tcW w:w="2140" w:type="dxa"/>
          </w:tcPr>
          <w:p w14:paraId="6A5EC65F" w14:textId="77777777" w:rsidR="00A119AE" w:rsidRPr="00AC3E9C" w:rsidRDefault="00A119AE" w:rsidP="00A119AE">
            <w:pPr>
              <w:spacing w:line="276" w:lineRule="auto"/>
            </w:pPr>
            <w:r w:rsidRPr="00AC3E9C">
              <w:t>NU SUNT SIGUR</w:t>
            </w:r>
          </w:p>
        </w:tc>
      </w:tr>
      <w:tr w:rsidR="00A119AE" w:rsidRPr="00AC3E9C" w14:paraId="0BC5D944" w14:textId="77777777" w:rsidTr="00672FDD">
        <w:tc>
          <w:tcPr>
            <w:tcW w:w="2440" w:type="dxa"/>
          </w:tcPr>
          <w:p w14:paraId="3387176F" w14:textId="77777777" w:rsidR="00A119AE" w:rsidRPr="00AC3E9C" w:rsidRDefault="00A119AE" w:rsidP="00A119AE">
            <w:pPr>
              <w:spacing w:line="276" w:lineRule="auto"/>
            </w:pPr>
          </w:p>
        </w:tc>
        <w:tc>
          <w:tcPr>
            <w:tcW w:w="6580" w:type="dxa"/>
            <w:gridSpan w:val="3"/>
            <w:vAlign w:val="bottom"/>
          </w:tcPr>
          <w:p w14:paraId="609ABD3D" w14:textId="36633AC5" w:rsidR="00A119AE" w:rsidRPr="00AC3E9C" w:rsidRDefault="00A119AE" w:rsidP="00A119AE">
            <w:pPr>
              <w:spacing w:line="276" w:lineRule="auto"/>
              <w:rPr>
                <w:rFonts w:eastAsia="Arial"/>
                <w:b/>
              </w:rPr>
            </w:pPr>
            <w:r w:rsidRPr="00AC3E9C">
              <w:rPr>
                <w:rFonts w:eastAsia="Arial"/>
                <w:b/>
              </w:rPr>
              <w:t xml:space="preserve">Dacă da sau dacă nu este sigur, cereți </w:t>
            </w:r>
            <w:r w:rsidR="00B6795B" w:rsidRPr="00AC3E9C">
              <w:rPr>
                <w:rFonts w:eastAsia="Arial"/>
                <w:b/>
              </w:rPr>
              <w:t>beneficiar</w:t>
            </w:r>
            <w:r w:rsidRPr="00AC3E9C">
              <w:rPr>
                <w:rFonts w:eastAsia="Arial"/>
                <w:b/>
              </w:rPr>
              <w:t>ului să descrie ce a făcut. planul. Scrieți detaliile aici:</w:t>
            </w:r>
          </w:p>
          <w:p w14:paraId="2B5AA4AE" w14:textId="77777777" w:rsidR="00A119AE" w:rsidRPr="00AC3E9C" w:rsidRDefault="00A119AE" w:rsidP="00A119AE">
            <w:pPr>
              <w:spacing w:line="276" w:lineRule="auto"/>
            </w:pPr>
          </w:p>
          <w:p w14:paraId="4F6C60AE" w14:textId="77777777" w:rsidR="00A119AE" w:rsidRPr="00AC3E9C" w:rsidRDefault="00A119AE" w:rsidP="00A119AE">
            <w:pPr>
              <w:spacing w:line="276" w:lineRule="auto"/>
            </w:pPr>
          </w:p>
        </w:tc>
      </w:tr>
      <w:tr w:rsidR="00A119AE" w:rsidRPr="00AC3E9C" w14:paraId="6ADA1275" w14:textId="77777777" w:rsidTr="00672FDD">
        <w:tc>
          <w:tcPr>
            <w:tcW w:w="9020" w:type="dxa"/>
            <w:gridSpan w:val="4"/>
          </w:tcPr>
          <w:p w14:paraId="402CC851" w14:textId="77777777" w:rsidR="00A119AE" w:rsidRPr="00AC3E9C" w:rsidRDefault="00A119AE" w:rsidP="00A119AE">
            <w:pPr>
              <w:spacing w:line="276" w:lineRule="auto"/>
            </w:pPr>
          </w:p>
          <w:p w14:paraId="110D9143" w14:textId="7DFC83F8" w:rsidR="00A119AE" w:rsidRPr="00AC3E9C" w:rsidRDefault="00A119AE" w:rsidP="00A119AE">
            <w:pPr>
              <w:spacing w:line="276" w:lineRule="auto"/>
              <w:ind w:right="-12"/>
              <w:rPr>
                <w:rFonts w:eastAsia="Arial"/>
                <w:b/>
              </w:rPr>
            </w:pPr>
            <w:r w:rsidRPr="00AC3E9C">
              <w:rPr>
                <w:rFonts w:eastAsia="Arial"/>
                <w:b/>
              </w:rPr>
              <w:t xml:space="preserve">Dacă </w:t>
            </w:r>
            <w:r w:rsidR="00B6795B" w:rsidRPr="00AC3E9C">
              <w:rPr>
                <w:rFonts w:eastAsia="Arial"/>
                <w:b/>
              </w:rPr>
              <w:t>beneficiar</w:t>
            </w:r>
            <w:r w:rsidRPr="00AC3E9C">
              <w:rPr>
                <w:rFonts w:eastAsia="Arial"/>
                <w:b/>
              </w:rPr>
              <w:t>ul răspunde "da" la întrebarea 3, acesta are un plan de a-și pune capăt vieții în viitorul apropiat și trebuie să vă contactați imediat mentorul.</w:t>
            </w:r>
          </w:p>
          <w:p w14:paraId="508A75E7" w14:textId="02D51A61" w:rsidR="00A119AE" w:rsidRPr="00AC3E9C" w:rsidRDefault="00A119AE" w:rsidP="00A119AE">
            <w:pPr>
              <w:spacing w:line="276" w:lineRule="auto"/>
              <w:ind w:right="-12"/>
              <w:rPr>
                <w:rFonts w:eastAsia="Arial"/>
                <w:b/>
              </w:rPr>
            </w:pPr>
            <w:r w:rsidRPr="00AC3E9C">
              <w:rPr>
                <w:rFonts w:eastAsia="Arial"/>
                <w:b/>
              </w:rPr>
              <w:t xml:space="preserve">Dacă nu sunteți sigur că </w:t>
            </w:r>
            <w:r w:rsidR="00B6795B" w:rsidRPr="00AC3E9C">
              <w:rPr>
                <w:rFonts w:eastAsia="Arial"/>
                <w:b/>
              </w:rPr>
              <w:t>beneficiar</w:t>
            </w:r>
            <w:r w:rsidRPr="00AC3E9C">
              <w:rPr>
                <w:rFonts w:eastAsia="Arial"/>
                <w:b/>
              </w:rPr>
              <w:t>ul este în pericol, spuneți-i că veți lua legătura cu mentorul dumneavoastră pentru a-i pune întrebări suplimentare.</w:t>
            </w:r>
          </w:p>
        </w:tc>
      </w:tr>
    </w:tbl>
    <w:p w14:paraId="5976B134" w14:textId="77777777" w:rsidR="00945CC3" w:rsidRPr="00AC3E9C" w:rsidRDefault="00945CC3" w:rsidP="00945CC3">
      <w:pPr>
        <w:spacing w:after="120" w:line="0" w:lineRule="atLeast"/>
        <w:jc w:val="both"/>
        <w:rPr>
          <w:b/>
          <w:color w:val="0082CA"/>
        </w:rPr>
      </w:pPr>
    </w:p>
    <w:p w14:paraId="4AB5F7C4" w14:textId="202F810E" w:rsidR="00A119AE" w:rsidRPr="00AC3E9C" w:rsidRDefault="00A119AE" w:rsidP="00945CC3">
      <w:pPr>
        <w:spacing w:after="120" w:line="0" w:lineRule="atLeast"/>
        <w:jc w:val="both"/>
        <w:rPr>
          <w:rFonts w:eastAsia="Arial"/>
          <w:b/>
          <w:color w:val="0082CA"/>
        </w:rPr>
      </w:pPr>
      <w:r w:rsidRPr="00AC3E9C">
        <w:rPr>
          <w:rFonts w:eastAsia="Arial"/>
          <w:b/>
          <w:color w:val="0082CA"/>
        </w:rPr>
        <w:t>Întrebarea 5</w:t>
      </w:r>
    </w:p>
    <w:p w14:paraId="08656C8A" w14:textId="77777777" w:rsidR="00A119AE" w:rsidRPr="00AC3E9C" w:rsidRDefault="00A119AE">
      <w:pPr>
        <w:numPr>
          <w:ilvl w:val="0"/>
          <w:numId w:val="104"/>
        </w:numPr>
        <w:tabs>
          <w:tab w:val="left" w:pos="366"/>
        </w:tabs>
        <w:spacing w:after="120" w:line="276" w:lineRule="auto"/>
        <w:ind w:firstLine="567"/>
        <w:jc w:val="both"/>
        <w:rPr>
          <w:rFonts w:eastAsia="Arial"/>
        </w:rPr>
      </w:pPr>
      <w:r w:rsidRPr="00AC3E9C">
        <w:rPr>
          <w:rFonts w:eastAsia="Arial"/>
          <w:i/>
        </w:rPr>
        <w:t>Acum că faceți această intervenție, este posibil să fi constatat că alte probleme au devenit importante. În acest caz, vă rog să-mi spuneți care este cea care vă deranjează cel mai mult sau spuneți-mi dacă nicio altă problemă nu a devenit importantă</w:t>
      </w:r>
      <w:r w:rsidRPr="00AC3E9C">
        <w:rPr>
          <w:rFonts w:eastAsia="Arial"/>
        </w:rPr>
        <w:t>.</w:t>
      </w:r>
    </w:p>
    <w:tbl>
      <w:tblPr>
        <w:tblStyle w:val="Tabelgril"/>
        <w:tblW w:w="0" w:type="auto"/>
        <w:tblInd w:w="-5" w:type="dxa"/>
        <w:tblLook w:val="04A0" w:firstRow="1" w:lastRow="0" w:firstColumn="1" w:lastColumn="0" w:noHBand="0" w:noVBand="1"/>
      </w:tblPr>
      <w:tblGrid>
        <w:gridCol w:w="9025"/>
      </w:tblGrid>
      <w:tr w:rsidR="00A119AE" w:rsidRPr="00AC3E9C" w14:paraId="79723F89" w14:textId="77777777" w:rsidTr="00407B68">
        <w:trPr>
          <w:trHeight w:val="1300"/>
        </w:trPr>
        <w:tc>
          <w:tcPr>
            <w:tcW w:w="9355" w:type="dxa"/>
          </w:tcPr>
          <w:p w14:paraId="3601ADB8" w14:textId="77777777" w:rsidR="00A119AE" w:rsidRPr="00AC3E9C" w:rsidRDefault="00A119AE" w:rsidP="00A119AE">
            <w:pPr>
              <w:tabs>
                <w:tab w:val="left" w:pos="0"/>
              </w:tabs>
              <w:spacing w:line="276" w:lineRule="auto"/>
              <w:jc w:val="both"/>
              <w:rPr>
                <w:rFonts w:eastAsia="Arial"/>
                <w:bCs/>
                <w:i/>
                <w:color w:val="000000" w:themeColor="text1"/>
              </w:rPr>
            </w:pPr>
          </w:p>
        </w:tc>
      </w:tr>
    </w:tbl>
    <w:p w14:paraId="2EFC66DA" w14:textId="77777777" w:rsidR="00A119AE" w:rsidRPr="00AC3E9C" w:rsidRDefault="00A119AE" w:rsidP="00A119AE">
      <w:pPr>
        <w:tabs>
          <w:tab w:val="left" w:pos="366"/>
        </w:tabs>
        <w:spacing w:after="120" w:line="276" w:lineRule="auto"/>
        <w:ind w:firstLine="567"/>
        <w:jc w:val="both"/>
        <w:rPr>
          <w:rFonts w:eastAsia="Arial"/>
          <w:sz w:val="19"/>
        </w:rPr>
      </w:pPr>
    </w:p>
    <w:p w14:paraId="16839F50" w14:textId="6BFDC555" w:rsidR="00A119AE" w:rsidRPr="00AC3E9C" w:rsidRDefault="00A119AE">
      <w:pPr>
        <w:numPr>
          <w:ilvl w:val="0"/>
          <w:numId w:val="105"/>
        </w:numPr>
        <w:tabs>
          <w:tab w:val="left" w:pos="366"/>
        </w:tabs>
        <w:spacing w:after="120" w:line="276" w:lineRule="auto"/>
        <w:ind w:firstLine="567"/>
        <w:jc w:val="both"/>
        <w:rPr>
          <w:rFonts w:eastAsia="Arial"/>
        </w:rPr>
      </w:pPr>
      <w:r w:rsidRPr="00AC3E9C">
        <w:rPr>
          <w:rFonts w:eastAsia="Arial"/>
          <w:i/>
        </w:rPr>
        <w:t>În ce măsură v-au afectat aceste alte probleme în ultima săptămână ?</w:t>
      </w:r>
    </w:p>
    <w:p w14:paraId="52838DB0" w14:textId="77777777" w:rsidR="00A119AE" w:rsidRPr="00AC3E9C" w:rsidRDefault="00A119AE" w:rsidP="00A119AE">
      <w:pPr>
        <w:spacing w:after="120" w:line="276" w:lineRule="auto"/>
        <w:ind w:firstLine="567"/>
        <w:jc w:val="both"/>
        <w:rPr>
          <w:rFonts w:eastAsia="Arial"/>
          <w:b/>
        </w:rPr>
      </w:pPr>
      <w:r w:rsidRPr="00AC3E9C">
        <w:rPr>
          <w:rFonts w:eastAsia="Arial"/>
          <w:b/>
        </w:rPr>
        <w:t>(Asistentul - vă rugăm să bifați o opțiune de mai jos, sau lăsați un spațiu gol dacă nu au apărut alte probleme importante.)</w:t>
      </w:r>
    </w:p>
    <w:p w14:paraId="1BDF79AC" w14:textId="77777777" w:rsidR="00A119AE" w:rsidRPr="00AC3E9C" w:rsidRDefault="00A119AE" w:rsidP="00A119AE">
      <w:pPr>
        <w:spacing w:after="120" w:line="0" w:lineRule="atLeast"/>
        <w:ind w:firstLine="567"/>
        <w:jc w:val="both"/>
        <w:rPr>
          <w:rFonts w:eastAsia="Arial"/>
          <w:b/>
          <w:sz w:val="19"/>
        </w:rPr>
      </w:pPr>
    </w:p>
    <w:tbl>
      <w:tblPr>
        <w:tblStyle w:val="Tabelgril"/>
        <w:tblW w:w="0" w:type="auto"/>
        <w:tblInd w:w="85" w:type="dxa"/>
        <w:tblLook w:val="04A0" w:firstRow="1" w:lastRow="0" w:firstColumn="1" w:lastColumn="0" w:noHBand="0" w:noVBand="1"/>
      </w:tblPr>
      <w:tblGrid>
        <w:gridCol w:w="1774"/>
        <w:gridCol w:w="1192"/>
        <w:gridCol w:w="1192"/>
        <w:gridCol w:w="1192"/>
        <w:gridCol w:w="1193"/>
        <w:gridCol w:w="1193"/>
        <w:gridCol w:w="1199"/>
      </w:tblGrid>
      <w:tr w:rsidR="00A119AE" w:rsidRPr="00AC3E9C" w14:paraId="3FFB70FA" w14:textId="77777777" w:rsidTr="00407B68">
        <w:tc>
          <w:tcPr>
            <w:tcW w:w="1832" w:type="dxa"/>
          </w:tcPr>
          <w:p w14:paraId="674B8211" w14:textId="77777777" w:rsidR="00A119AE" w:rsidRPr="00AC3E9C" w:rsidRDefault="00A119AE" w:rsidP="00A15D92">
            <w:pPr>
              <w:tabs>
                <w:tab w:val="left" w:pos="0"/>
              </w:tabs>
              <w:spacing w:line="276" w:lineRule="auto"/>
              <w:jc w:val="both"/>
              <w:rPr>
                <w:rFonts w:eastAsia="Arial"/>
                <w:bCs/>
                <w:i/>
                <w:color w:val="000000" w:themeColor="text1"/>
              </w:rPr>
            </w:pPr>
          </w:p>
        </w:tc>
        <w:tc>
          <w:tcPr>
            <w:tcW w:w="1242" w:type="dxa"/>
          </w:tcPr>
          <w:p w14:paraId="56C9A40F"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242" w:type="dxa"/>
          </w:tcPr>
          <w:p w14:paraId="10A7C425"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242" w:type="dxa"/>
          </w:tcPr>
          <w:p w14:paraId="0F1C7A1D"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243" w:type="dxa"/>
          </w:tcPr>
          <w:p w14:paraId="528566A0"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243" w:type="dxa"/>
          </w:tcPr>
          <w:p w14:paraId="62BEFBE3"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221" w:type="dxa"/>
          </w:tcPr>
          <w:p w14:paraId="53D225A8" w14:textId="77777777" w:rsidR="00A119AE" w:rsidRPr="00AC3E9C" w:rsidRDefault="00A119AE" w:rsidP="00A15D92">
            <w:pPr>
              <w:tabs>
                <w:tab w:val="left" w:pos="0"/>
              </w:tabs>
              <w:spacing w:line="276" w:lineRule="auto"/>
              <w:jc w:val="both"/>
              <w:rPr>
                <w:rFonts w:eastAsia="Arial"/>
                <w:bCs/>
                <w:i/>
                <w:color w:val="000000" w:themeColor="text1"/>
              </w:rPr>
            </w:pPr>
          </w:p>
        </w:tc>
      </w:tr>
      <w:tr w:rsidR="00A119AE" w:rsidRPr="00AC3E9C" w14:paraId="21068E34" w14:textId="77777777" w:rsidTr="00407B68">
        <w:trPr>
          <w:trHeight w:val="800"/>
        </w:trPr>
        <w:tc>
          <w:tcPr>
            <w:tcW w:w="1832" w:type="dxa"/>
          </w:tcPr>
          <w:p w14:paraId="2C2A0395" w14:textId="77777777" w:rsidR="00A119AE" w:rsidRPr="00AC3E9C" w:rsidRDefault="00A119AE" w:rsidP="00A15D92">
            <w:pPr>
              <w:tabs>
                <w:tab w:val="left" w:pos="0"/>
              </w:tabs>
              <w:spacing w:line="276" w:lineRule="auto"/>
              <w:rPr>
                <w:rFonts w:eastAsia="Arial"/>
                <w:bCs/>
                <w:i/>
                <w:color w:val="000000" w:themeColor="text1"/>
              </w:rPr>
            </w:pPr>
            <w:r w:rsidRPr="00AC3E9C">
              <w:rPr>
                <w:rFonts w:eastAsia="Arial"/>
                <w:color w:val="000000" w:themeColor="text1"/>
              </w:rPr>
              <w:t>Nu m-a afectat deloc</w:t>
            </w:r>
          </w:p>
        </w:tc>
        <w:tc>
          <w:tcPr>
            <w:tcW w:w="1242" w:type="dxa"/>
          </w:tcPr>
          <w:p w14:paraId="62D84005" w14:textId="77777777" w:rsidR="00A119AE" w:rsidRPr="00AC3E9C" w:rsidRDefault="00A119AE" w:rsidP="00A15D92">
            <w:pPr>
              <w:spacing w:line="276" w:lineRule="auto"/>
            </w:pPr>
            <w:r w:rsidRPr="00AC3E9C">
              <w:rPr>
                <w:rFonts w:eastAsia="Wingdings"/>
                <w:b/>
                <w:color w:val="000000" w:themeColor="text1"/>
              </w:rPr>
              <w:t></w:t>
            </w:r>
          </w:p>
        </w:tc>
        <w:tc>
          <w:tcPr>
            <w:tcW w:w="1242" w:type="dxa"/>
          </w:tcPr>
          <w:p w14:paraId="1D1CF84E" w14:textId="77777777" w:rsidR="00A119AE" w:rsidRPr="00AC3E9C" w:rsidRDefault="00A119AE" w:rsidP="00A15D92">
            <w:pPr>
              <w:spacing w:line="276" w:lineRule="auto"/>
            </w:pPr>
            <w:r w:rsidRPr="00AC3E9C">
              <w:rPr>
                <w:rFonts w:eastAsia="Wingdings"/>
                <w:b/>
                <w:color w:val="000000" w:themeColor="text1"/>
              </w:rPr>
              <w:t></w:t>
            </w:r>
          </w:p>
        </w:tc>
        <w:tc>
          <w:tcPr>
            <w:tcW w:w="1242" w:type="dxa"/>
          </w:tcPr>
          <w:p w14:paraId="7B6E7ECE" w14:textId="77777777" w:rsidR="00A119AE" w:rsidRPr="00AC3E9C" w:rsidRDefault="00A119AE" w:rsidP="00A15D92">
            <w:pPr>
              <w:spacing w:line="276" w:lineRule="auto"/>
            </w:pPr>
            <w:r w:rsidRPr="00AC3E9C">
              <w:rPr>
                <w:rFonts w:eastAsia="Wingdings"/>
                <w:b/>
                <w:color w:val="000000" w:themeColor="text1"/>
              </w:rPr>
              <w:t></w:t>
            </w:r>
          </w:p>
        </w:tc>
        <w:tc>
          <w:tcPr>
            <w:tcW w:w="1243" w:type="dxa"/>
          </w:tcPr>
          <w:p w14:paraId="5903A70F" w14:textId="77777777" w:rsidR="00A119AE" w:rsidRPr="00AC3E9C" w:rsidRDefault="00A119AE" w:rsidP="00A15D92">
            <w:pPr>
              <w:spacing w:line="276" w:lineRule="auto"/>
            </w:pPr>
            <w:r w:rsidRPr="00AC3E9C">
              <w:rPr>
                <w:rFonts w:eastAsia="Wingdings"/>
                <w:b/>
                <w:color w:val="000000" w:themeColor="text1"/>
              </w:rPr>
              <w:t></w:t>
            </w:r>
          </w:p>
        </w:tc>
        <w:tc>
          <w:tcPr>
            <w:tcW w:w="1243" w:type="dxa"/>
          </w:tcPr>
          <w:p w14:paraId="7C2CDEF6" w14:textId="77777777" w:rsidR="00A119AE" w:rsidRPr="00AC3E9C" w:rsidRDefault="00A119AE" w:rsidP="00A15D92">
            <w:pPr>
              <w:spacing w:line="276" w:lineRule="auto"/>
            </w:pPr>
            <w:r w:rsidRPr="00AC3E9C">
              <w:rPr>
                <w:rFonts w:eastAsia="Wingdings"/>
                <w:b/>
                <w:color w:val="000000" w:themeColor="text1"/>
              </w:rPr>
              <w:t></w:t>
            </w:r>
          </w:p>
        </w:tc>
        <w:tc>
          <w:tcPr>
            <w:tcW w:w="1221" w:type="dxa"/>
          </w:tcPr>
          <w:p w14:paraId="60726E83" w14:textId="77777777" w:rsidR="00A119AE" w:rsidRPr="00AC3E9C" w:rsidRDefault="00A119AE" w:rsidP="00A15D92">
            <w:pPr>
              <w:tabs>
                <w:tab w:val="left" w:pos="0"/>
              </w:tabs>
              <w:spacing w:line="276" w:lineRule="auto"/>
              <w:jc w:val="both"/>
              <w:rPr>
                <w:rFonts w:eastAsia="Arial"/>
                <w:bCs/>
                <w:i/>
                <w:color w:val="000000" w:themeColor="text1"/>
              </w:rPr>
            </w:pPr>
            <w:r w:rsidRPr="00AC3E9C">
              <w:rPr>
                <w:rFonts w:eastAsia="Arial"/>
                <w:color w:val="000000" w:themeColor="text1"/>
              </w:rPr>
              <w:t>M-a afectat grav</w:t>
            </w:r>
          </w:p>
        </w:tc>
      </w:tr>
    </w:tbl>
    <w:p w14:paraId="138A28FA" w14:textId="77777777" w:rsidR="00A119AE" w:rsidRPr="00AC3E9C" w:rsidRDefault="00A119AE" w:rsidP="00A119AE">
      <w:pPr>
        <w:spacing w:after="120" w:line="276" w:lineRule="auto"/>
        <w:ind w:firstLine="567"/>
        <w:jc w:val="both"/>
        <w:rPr>
          <w:rFonts w:eastAsia="Arial"/>
          <w:b/>
          <w:color w:val="0082CA"/>
        </w:rPr>
      </w:pPr>
    </w:p>
    <w:p w14:paraId="3652A842" w14:textId="77777777" w:rsidR="00A119AE" w:rsidRPr="00AC3E9C" w:rsidRDefault="00A119AE" w:rsidP="00A119AE">
      <w:pPr>
        <w:spacing w:after="120" w:line="276" w:lineRule="auto"/>
        <w:ind w:firstLine="567"/>
        <w:jc w:val="both"/>
        <w:rPr>
          <w:rFonts w:eastAsia="Arial"/>
          <w:color w:val="0082CA"/>
        </w:rPr>
      </w:pPr>
      <w:r w:rsidRPr="00AC3E9C">
        <w:rPr>
          <w:rFonts w:eastAsia="Arial"/>
          <w:b/>
          <w:color w:val="0082CA"/>
        </w:rPr>
        <w:t>Observații</w:t>
      </w:r>
      <w:r w:rsidRPr="00AC3E9C">
        <w:rPr>
          <w:rFonts w:eastAsia="Arial"/>
          <w:color w:val="0082CA"/>
        </w:rPr>
        <w:t xml:space="preserve"> (de completat de către asistent)</w:t>
      </w:r>
    </w:p>
    <w:p w14:paraId="543D3932" w14:textId="717E5F67" w:rsidR="00A119AE" w:rsidRPr="00AC3E9C" w:rsidRDefault="00A119AE" w:rsidP="00A119AE">
      <w:pPr>
        <w:spacing w:after="120" w:line="276" w:lineRule="auto"/>
        <w:ind w:firstLine="567"/>
        <w:jc w:val="both"/>
        <w:rPr>
          <w:rFonts w:eastAsia="Arial"/>
          <w:b/>
        </w:rPr>
      </w:pPr>
      <w:r w:rsidRPr="00AC3E9C">
        <w:rPr>
          <w:rFonts w:eastAsia="Arial"/>
          <w:b/>
        </w:rPr>
        <w:t xml:space="preserve">Vă rugăm să furnizați orice comentarii pe care doriți să le consemnați despre </w:t>
      </w:r>
      <w:r w:rsidR="00B6795B" w:rsidRPr="00AC3E9C">
        <w:rPr>
          <w:rFonts w:eastAsia="Arial"/>
          <w:b/>
        </w:rPr>
        <w:t>beneficiar</w:t>
      </w:r>
      <w:r w:rsidRPr="00AC3E9C">
        <w:rPr>
          <w:rFonts w:eastAsia="Arial"/>
          <w:b/>
        </w:rPr>
        <w:t>, cum ar fi modul în care acesta s-a prezentat/acționat în această sesiune.</w:t>
      </w:r>
    </w:p>
    <w:p w14:paraId="4BC81BEA" w14:textId="77777777" w:rsidR="00A119AE" w:rsidRPr="00AC3E9C" w:rsidRDefault="00A119AE" w:rsidP="00A119AE">
      <w:pPr>
        <w:spacing w:after="120" w:line="276" w:lineRule="auto"/>
        <w:ind w:firstLine="567"/>
        <w:jc w:val="both"/>
      </w:pPr>
    </w:p>
    <w:p w14:paraId="56E3B74C" w14:textId="77777777" w:rsidR="00A119AE" w:rsidRPr="00AC3E9C" w:rsidRDefault="00A119AE" w:rsidP="00A119AE">
      <w:pPr>
        <w:spacing w:after="120" w:line="276" w:lineRule="auto"/>
        <w:ind w:firstLine="567"/>
        <w:jc w:val="both"/>
        <w:rPr>
          <w:rFonts w:eastAsia="Arial"/>
          <w:b/>
          <w:color w:val="0082CA"/>
        </w:rPr>
      </w:pPr>
      <w:r w:rsidRPr="00AC3E9C">
        <w:rPr>
          <w:rFonts w:eastAsia="Arial"/>
          <w:b/>
          <w:color w:val="0082CA"/>
        </w:rPr>
        <w:t>Scor total PSYCHLOPS înainte de intervenție: ______________</w:t>
      </w:r>
    </w:p>
    <w:p w14:paraId="2A24D800" w14:textId="77777777" w:rsidR="00782873" w:rsidRPr="00AC3E9C" w:rsidRDefault="00782873" w:rsidP="00782873"/>
    <w:p w14:paraId="1F4535CF" w14:textId="77777777" w:rsidR="00672FDD" w:rsidRPr="00AC3E9C" w:rsidRDefault="00672FDD">
      <w:pPr>
        <w:rPr>
          <w:rFonts w:eastAsiaTheme="majorEastAsia"/>
          <w:b/>
          <w:bCs/>
          <w:color w:val="0070C0"/>
          <w:sz w:val="28"/>
          <w:szCs w:val="28"/>
        </w:rPr>
      </w:pPr>
      <w:r w:rsidRPr="00AC3E9C">
        <w:rPr>
          <w:b/>
          <w:bCs/>
          <w:color w:val="0070C0"/>
          <w:sz w:val="28"/>
          <w:szCs w:val="28"/>
        </w:rPr>
        <w:br w:type="page"/>
      </w:r>
    </w:p>
    <w:p w14:paraId="45DCC5D7" w14:textId="101C0DAC" w:rsidR="0060631C" w:rsidRPr="00AC3E9C" w:rsidRDefault="0060631C" w:rsidP="0060631C">
      <w:pPr>
        <w:pStyle w:val="Titlu1"/>
        <w:spacing w:before="0" w:after="120"/>
        <w:ind w:firstLine="567"/>
        <w:jc w:val="both"/>
        <w:rPr>
          <w:rFonts w:ascii="Times New Roman" w:hAnsi="Times New Roman" w:cs="Times New Roman"/>
          <w:b/>
          <w:bCs/>
          <w:color w:val="0070C0"/>
          <w:sz w:val="28"/>
          <w:szCs w:val="28"/>
        </w:rPr>
      </w:pPr>
      <w:bookmarkStart w:id="60" w:name="_Toc205462135"/>
      <w:r w:rsidRPr="00AC3E9C">
        <w:rPr>
          <w:rFonts w:ascii="Times New Roman" w:hAnsi="Times New Roman" w:cs="Times New Roman"/>
          <w:b/>
          <w:bCs/>
          <w:color w:val="0070C0"/>
          <w:sz w:val="28"/>
          <w:szCs w:val="28"/>
        </w:rPr>
        <w:lastRenderedPageBreak/>
        <w:t>ANEXA 3: EVALUAREA POST-</w:t>
      </w:r>
      <w:r w:rsidR="006305F9" w:rsidRPr="00AC3E9C">
        <w:rPr>
          <w:rFonts w:ascii="Times New Roman" w:hAnsi="Times New Roman" w:cs="Times New Roman"/>
          <w:b/>
          <w:bCs/>
          <w:color w:val="0070C0"/>
          <w:sz w:val="28"/>
          <w:szCs w:val="28"/>
        </w:rPr>
        <w:t>IPI</w:t>
      </w:r>
      <w:bookmarkEnd w:id="60"/>
    </w:p>
    <w:p w14:paraId="00509366" w14:textId="6784F3B3" w:rsidR="00A119AE" w:rsidRPr="00AC3E9C" w:rsidRDefault="00A119AE" w:rsidP="0060631C">
      <w:pPr>
        <w:spacing w:after="120" w:line="276" w:lineRule="auto"/>
        <w:ind w:firstLine="567"/>
        <w:jc w:val="both"/>
        <w:rPr>
          <w:rFonts w:eastAsia="Arial"/>
        </w:rPr>
      </w:pPr>
      <w:r w:rsidRPr="00AC3E9C">
        <w:rPr>
          <w:rFonts w:eastAsia="Arial"/>
          <w:b/>
        </w:rPr>
        <w:t>NOTĂ</w:t>
      </w:r>
      <w:r w:rsidRPr="00AC3E9C">
        <w:rPr>
          <w:rFonts w:eastAsia="Arial"/>
        </w:rPr>
        <w:t xml:space="preserve">: Această evaluare ar trebui să fie finalizată, dacă este posibil, în termen de câteva săptămâni de la finalizarea </w:t>
      </w:r>
      <w:r w:rsidR="006305F9" w:rsidRPr="00AC3E9C">
        <w:rPr>
          <w:rFonts w:eastAsia="Arial"/>
        </w:rPr>
        <w:t>IPI</w:t>
      </w:r>
      <w:r w:rsidRPr="00AC3E9C">
        <w:rPr>
          <w:rFonts w:eastAsia="Arial"/>
        </w:rPr>
        <w:t xml:space="preserve"> de către </w:t>
      </w:r>
      <w:r w:rsidR="00B6795B" w:rsidRPr="00AC3E9C">
        <w:rPr>
          <w:rFonts w:eastAsia="Arial"/>
        </w:rPr>
        <w:t>beneficiar</w:t>
      </w:r>
      <w:r w:rsidRPr="00AC3E9C">
        <w:rPr>
          <w:rFonts w:eastAsia="Arial"/>
        </w:rPr>
        <w:t xml:space="preserve">. De asemenea, o puteți utiliza ca evaluare de urmărire la câteva luni după ce </w:t>
      </w:r>
      <w:r w:rsidR="00B6795B" w:rsidRPr="00AC3E9C">
        <w:rPr>
          <w:rFonts w:eastAsia="Arial"/>
        </w:rPr>
        <w:t>beneficiar</w:t>
      </w:r>
      <w:r w:rsidRPr="00AC3E9C">
        <w:rPr>
          <w:rFonts w:eastAsia="Arial"/>
        </w:rPr>
        <w:t xml:space="preserve">ul a finalizat </w:t>
      </w:r>
      <w:r w:rsidR="006305F9" w:rsidRPr="00AC3E9C">
        <w:rPr>
          <w:rFonts w:eastAsia="Arial"/>
        </w:rPr>
        <w:t>IPI</w:t>
      </w:r>
      <w:r w:rsidRPr="00AC3E9C">
        <w:rPr>
          <w:rFonts w:eastAsia="Arial"/>
        </w:rPr>
        <w:t>.</w:t>
      </w:r>
    </w:p>
    <w:p w14:paraId="0205C689" w14:textId="77777777" w:rsidR="00A119AE" w:rsidRPr="00AC3E9C" w:rsidRDefault="00A119AE" w:rsidP="0060631C">
      <w:pPr>
        <w:spacing w:after="120" w:line="276" w:lineRule="auto"/>
        <w:ind w:firstLine="567"/>
        <w:jc w:val="both"/>
        <w:rPr>
          <w:rFonts w:eastAsia="Arial"/>
        </w:rPr>
      </w:pPr>
      <w:r w:rsidRPr="00AC3E9C">
        <w:rPr>
          <w:rFonts w:eastAsia="Arial"/>
        </w:rPr>
        <w:t xml:space="preserve">Numele asistentului:______________________________________________ </w:t>
      </w:r>
    </w:p>
    <w:p w14:paraId="329E2919" w14:textId="77777777" w:rsidR="00A119AE" w:rsidRPr="00AC3E9C" w:rsidRDefault="00A119AE" w:rsidP="0060631C">
      <w:pPr>
        <w:spacing w:after="120" w:line="276" w:lineRule="auto"/>
        <w:ind w:firstLine="567"/>
        <w:jc w:val="both"/>
        <w:rPr>
          <w:rFonts w:eastAsia="Arial"/>
        </w:rPr>
      </w:pPr>
      <w:r w:rsidRPr="00AC3E9C">
        <w:rPr>
          <w:rFonts w:eastAsia="Arial"/>
        </w:rPr>
        <w:t>Ziua de azi:_____________________________________________________</w:t>
      </w:r>
    </w:p>
    <w:p w14:paraId="789B67D1" w14:textId="1C4D4AC2" w:rsidR="00A119AE" w:rsidRPr="00AC3E9C" w:rsidRDefault="00A119AE" w:rsidP="0060631C">
      <w:pPr>
        <w:spacing w:after="120" w:line="276" w:lineRule="auto"/>
        <w:ind w:firstLine="567"/>
        <w:jc w:val="both"/>
        <w:rPr>
          <w:rFonts w:eastAsia="Arial"/>
        </w:rPr>
      </w:pPr>
      <w:r w:rsidRPr="00AC3E9C">
        <w:rPr>
          <w:rFonts w:eastAsia="Arial"/>
        </w:rPr>
        <w:t xml:space="preserve">Numele </w:t>
      </w:r>
      <w:r w:rsidR="00B6795B" w:rsidRPr="00AC3E9C">
        <w:rPr>
          <w:rFonts w:eastAsia="Arial"/>
        </w:rPr>
        <w:t>beneficiar</w:t>
      </w:r>
      <w:r w:rsidRPr="00AC3E9C">
        <w:rPr>
          <w:rFonts w:eastAsia="Arial"/>
        </w:rPr>
        <w:t xml:space="preserve">ului: _______________________________________________ </w:t>
      </w:r>
    </w:p>
    <w:p w14:paraId="7CEAB58F" w14:textId="77777777" w:rsidR="00A119AE" w:rsidRPr="00AC3E9C" w:rsidRDefault="00A119AE" w:rsidP="0060631C">
      <w:pPr>
        <w:spacing w:after="120" w:line="276" w:lineRule="auto"/>
        <w:ind w:firstLine="567"/>
        <w:jc w:val="both"/>
        <w:rPr>
          <w:rFonts w:eastAsia="Arial"/>
        </w:rPr>
      </w:pPr>
      <w:r w:rsidRPr="00AC3E9C">
        <w:rPr>
          <w:rFonts w:eastAsia="Arial"/>
        </w:rPr>
        <w:t>Numărul sesiunii:_________________________________________________</w:t>
      </w:r>
    </w:p>
    <w:p w14:paraId="534419DF" w14:textId="77777777" w:rsidR="00A119AE" w:rsidRPr="00AC3E9C" w:rsidRDefault="00A119AE" w:rsidP="00A119AE">
      <w:pPr>
        <w:spacing w:after="120" w:line="251" w:lineRule="exact"/>
        <w:ind w:firstLine="567"/>
        <w:jc w:val="both"/>
      </w:pPr>
    </w:p>
    <w:tbl>
      <w:tblPr>
        <w:tblW w:w="9270" w:type="dxa"/>
        <w:tblInd w:w="80" w:type="dxa"/>
        <w:tblLayout w:type="fixed"/>
        <w:tblCellMar>
          <w:left w:w="0" w:type="dxa"/>
          <w:right w:w="0" w:type="dxa"/>
        </w:tblCellMar>
        <w:tblLook w:val="0000" w:firstRow="0" w:lastRow="0" w:firstColumn="0" w:lastColumn="0" w:noHBand="0" w:noVBand="0"/>
      </w:tblPr>
      <w:tblGrid>
        <w:gridCol w:w="1650"/>
        <w:gridCol w:w="7620"/>
      </w:tblGrid>
      <w:tr w:rsidR="00A119AE" w:rsidRPr="00AC3E9C" w14:paraId="533AA1B0" w14:textId="77777777" w:rsidTr="00407B68">
        <w:trPr>
          <w:trHeight w:val="499"/>
        </w:trPr>
        <w:tc>
          <w:tcPr>
            <w:tcW w:w="1650" w:type="dxa"/>
            <w:tcBorders>
              <w:top w:val="single" w:sz="8" w:space="0" w:color="auto"/>
              <w:left w:val="single" w:sz="8" w:space="0" w:color="auto"/>
              <w:right w:val="single" w:sz="8" w:space="0" w:color="auto"/>
            </w:tcBorders>
            <w:vAlign w:val="bottom"/>
          </w:tcPr>
          <w:p w14:paraId="282BC46B" w14:textId="77777777" w:rsidR="00A119AE" w:rsidRPr="00AC3E9C" w:rsidRDefault="00A119AE" w:rsidP="00A15D92">
            <w:pPr>
              <w:spacing w:line="0" w:lineRule="atLeast"/>
              <w:jc w:val="center"/>
              <w:rPr>
                <w:rFonts w:eastAsia="Arial"/>
                <w:b/>
                <w:sz w:val="22"/>
              </w:rPr>
            </w:pPr>
            <w:r w:rsidRPr="00AC3E9C">
              <w:rPr>
                <w:rFonts w:eastAsia="Arial"/>
                <w:b/>
                <w:sz w:val="22"/>
              </w:rPr>
              <w:t>Secțiunea</w:t>
            </w:r>
          </w:p>
        </w:tc>
        <w:tc>
          <w:tcPr>
            <w:tcW w:w="7620" w:type="dxa"/>
            <w:tcBorders>
              <w:top w:val="single" w:sz="8" w:space="0" w:color="auto"/>
              <w:right w:val="single" w:sz="8" w:space="0" w:color="auto"/>
            </w:tcBorders>
            <w:vAlign w:val="bottom"/>
          </w:tcPr>
          <w:p w14:paraId="321B0FD1" w14:textId="77777777" w:rsidR="00A119AE" w:rsidRPr="00AC3E9C" w:rsidRDefault="00A119AE" w:rsidP="00A15D92">
            <w:pPr>
              <w:spacing w:line="0" w:lineRule="atLeast"/>
              <w:jc w:val="center"/>
              <w:rPr>
                <w:rFonts w:eastAsia="Arial"/>
                <w:b/>
                <w:sz w:val="22"/>
              </w:rPr>
            </w:pPr>
            <w:r w:rsidRPr="00AC3E9C">
              <w:rPr>
                <w:rFonts w:eastAsia="Arial"/>
                <w:b/>
                <w:sz w:val="22"/>
              </w:rPr>
              <w:t>Cuprins</w:t>
            </w:r>
          </w:p>
        </w:tc>
      </w:tr>
      <w:tr w:rsidR="00A119AE" w:rsidRPr="00AC3E9C" w14:paraId="4E87AD56" w14:textId="77777777" w:rsidTr="00407B68">
        <w:trPr>
          <w:trHeight w:val="56"/>
        </w:trPr>
        <w:tc>
          <w:tcPr>
            <w:tcW w:w="1650" w:type="dxa"/>
            <w:tcBorders>
              <w:left w:val="single" w:sz="8" w:space="0" w:color="auto"/>
              <w:bottom w:val="single" w:sz="8" w:space="0" w:color="auto"/>
              <w:right w:val="single" w:sz="8" w:space="0" w:color="auto"/>
            </w:tcBorders>
            <w:vAlign w:val="bottom"/>
          </w:tcPr>
          <w:p w14:paraId="0B59B1D6" w14:textId="77777777" w:rsidR="00A119AE" w:rsidRPr="00AC3E9C" w:rsidRDefault="00A119AE" w:rsidP="00A15D92">
            <w:pPr>
              <w:spacing w:line="0" w:lineRule="atLeast"/>
              <w:rPr>
                <w:sz w:val="4"/>
              </w:rPr>
            </w:pPr>
          </w:p>
        </w:tc>
        <w:tc>
          <w:tcPr>
            <w:tcW w:w="7620" w:type="dxa"/>
            <w:tcBorders>
              <w:bottom w:val="single" w:sz="8" w:space="0" w:color="auto"/>
              <w:right w:val="single" w:sz="8" w:space="0" w:color="auto"/>
            </w:tcBorders>
            <w:vAlign w:val="bottom"/>
          </w:tcPr>
          <w:p w14:paraId="0B080A81" w14:textId="77777777" w:rsidR="00A119AE" w:rsidRPr="00AC3E9C" w:rsidRDefault="00A119AE" w:rsidP="00A15D92">
            <w:pPr>
              <w:spacing w:line="0" w:lineRule="atLeast"/>
              <w:rPr>
                <w:sz w:val="4"/>
              </w:rPr>
            </w:pPr>
          </w:p>
        </w:tc>
      </w:tr>
      <w:tr w:rsidR="00A119AE" w:rsidRPr="00AC3E9C" w14:paraId="59890F69" w14:textId="77777777" w:rsidTr="00407B68">
        <w:trPr>
          <w:trHeight w:val="479"/>
        </w:trPr>
        <w:tc>
          <w:tcPr>
            <w:tcW w:w="1650" w:type="dxa"/>
            <w:tcBorders>
              <w:left w:val="single" w:sz="8" w:space="0" w:color="auto"/>
              <w:right w:val="single" w:sz="8" w:space="0" w:color="auto"/>
            </w:tcBorders>
            <w:vAlign w:val="bottom"/>
          </w:tcPr>
          <w:p w14:paraId="4611981B" w14:textId="77777777" w:rsidR="00A119AE" w:rsidRPr="00AC3E9C" w:rsidRDefault="00A119AE" w:rsidP="00A15D92">
            <w:pPr>
              <w:spacing w:line="0" w:lineRule="atLeast"/>
              <w:jc w:val="center"/>
              <w:rPr>
                <w:rFonts w:eastAsia="Arial"/>
                <w:b/>
                <w:w w:val="97"/>
                <w:sz w:val="22"/>
              </w:rPr>
            </w:pPr>
            <w:r w:rsidRPr="00AC3E9C">
              <w:rPr>
                <w:rFonts w:eastAsia="Arial"/>
                <w:b/>
                <w:w w:val="97"/>
                <w:sz w:val="22"/>
              </w:rPr>
              <w:t>1</w:t>
            </w:r>
          </w:p>
        </w:tc>
        <w:tc>
          <w:tcPr>
            <w:tcW w:w="7620" w:type="dxa"/>
            <w:tcBorders>
              <w:right w:val="single" w:sz="8" w:space="0" w:color="auto"/>
            </w:tcBorders>
          </w:tcPr>
          <w:p w14:paraId="2C0511CF" w14:textId="77777777" w:rsidR="00A119AE" w:rsidRPr="00AC3E9C" w:rsidRDefault="00A119AE" w:rsidP="00A15D92">
            <w:pPr>
              <w:jc w:val="center"/>
              <w:rPr>
                <w:sz w:val="22"/>
              </w:rPr>
            </w:pPr>
            <w:r w:rsidRPr="00AC3E9C">
              <w:rPr>
                <w:sz w:val="22"/>
              </w:rPr>
              <w:t>Introducere</w:t>
            </w:r>
          </w:p>
        </w:tc>
      </w:tr>
      <w:tr w:rsidR="00A119AE" w:rsidRPr="00AC3E9C" w14:paraId="1FEA6112" w14:textId="77777777" w:rsidTr="00407B68">
        <w:trPr>
          <w:trHeight w:val="56"/>
        </w:trPr>
        <w:tc>
          <w:tcPr>
            <w:tcW w:w="1650" w:type="dxa"/>
            <w:tcBorders>
              <w:left w:val="single" w:sz="8" w:space="0" w:color="auto"/>
              <w:bottom w:val="single" w:sz="8" w:space="0" w:color="auto"/>
              <w:right w:val="single" w:sz="8" w:space="0" w:color="auto"/>
            </w:tcBorders>
            <w:vAlign w:val="bottom"/>
          </w:tcPr>
          <w:p w14:paraId="7A21077B" w14:textId="77777777" w:rsidR="00A119AE" w:rsidRPr="00AC3E9C" w:rsidRDefault="00A119AE" w:rsidP="00A15D92">
            <w:pPr>
              <w:spacing w:line="0" w:lineRule="atLeast"/>
              <w:rPr>
                <w:sz w:val="4"/>
              </w:rPr>
            </w:pPr>
          </w:p>
        </w:tc>
        <w:tc>
          <w:tcPr>
            <w:tcW w:w="7620" w:type="dxa"/>
            <w:tcBorders>
              <w:bottom w:val="single" w:sz="8" w:space="0" w:color="auto"/>
              <w:right w:val="single" w:sz="8" w:space="0" w:color="auto"/>
            </w:tcBorders>
          </w:tcPr>
          <w:p w14:paraId="6028FFCE" w14:textId="77777777" w:rsidR="00A119AE" w:rsidRPr="00AC3E9C" w:rsidRDefault="00A119AE" w:rsidP="00A15D92">
            <w:pPr>
              <w:jc w:val="center"/>
              <w:rPr>
                <w:sz w:val="22"/>
              </w:rPr>
            </w:pPr>
          </w:p>
        </w:tc>
      </w:tr>
      <w:tr w:rsidR="00A119AE" w:rsidRPr="00AC3E9C" w14:paraId="266DBCA8" w14:textId="77777777" w:rsidTr="00407B68">
        <w:trPr>
          <w:trHeight w:val="479"/>
        </w:trPr>
        <w:tc>
          <w:tcPr>
            <w:tcW w:w="1650" w:type="dxa"/>
            <w:tcBorders>
              <w:left w:val="single" w:sz="8" w:space="0" w:color="auto"/>
              <w:right w:val="single" w:sz="8" w:space="0" w:color="auto"/>
            </w:tcBorders>
            <w:vAlign w:val="bottom"/>
          </w:tcPr>
          <w:p w14:paraId="7D9AC434" w14:textId="77777777" w:rsidR="00A119AE" w:rsidRPr="00AC3E9C" w:rsidRDefault="00A119AE" w:rsidP="00A15D92">
            <w:pPr>
              <w:spacing w:line="0" w:lineRule="atLeast"/>
              <w:jc w:val="center"/>
              <w:rPr>
                <w:rFonts w:eastAsia="Arial"/>
                <w:b/>
                <w:w w:val="97"/>
                <w:sz w:val="22"/>
              </w:rPr>
            </w:pPr>
            <w:r w:rsidRPr="00AC3E9C">
              <w:rPr>
                <w:rFonts w:eastAsia="Arial"/>
                <w:b/>
                <w:w w:val="97"/>
                <w:sz w:val="22"/>
              </w:rPr>
              <w:t>2</w:t>
            </w:r>
          </w:p>
        </w:tc>
        <w:tc>
          <w:tcPr>
            <w:tcW w:w="7620" w:type="dxa"/>
            <w:tcBorders>
              <w:right w:val="single" w:sz="8" w:space="0" w:color="auto"/>
            </w:tcBorders>
          </w:tcPr>
          <w:p w14:paraId="356608D6" w14:textId="77777777" w:rsidR="00A119AE" w:rsidRPr="00AC3E9C" w:rsidRDefault="00A119AE" w:rsidP="00A15D92">
            <w:pPr>
              <w:jc w:val="center"/>
              <w:rPr>
                <w:sz w:val="22"/>
              </w:rPr>
            </w:pPr>
            <w:r w:rsidRPr="00AC3E9C">
              <w:rPr>
                <w:sz w:val="22"/>
              </w:rPr>
              <w:t>Profilurile rezultatelor psihologice (versiunea post-intervenție)</w:t>
            </w:r>
          </w:p>
        </w:tc>
      </w:tr>
      <w:tr w:rsidR="00A119AE" w:rsidRPr="00AC3E9C" w14:paraId="5235E777" w14:textId="77777777" w:rsidTr="00407B68">
        <w:trPr>
          <w:trHeight w:val="56"/>
        </w:trPr>
        <w:tc>
          <w:tcPr>
            <w:tcW w:w="1650" w:type="dxa"/>
            <w:tcBorders>
              <w:left w:val="single" w:sz="8" w:space="0" w:color="auto"/>
              <w:bottom w:val="single" w:sz="8" w:space="0" w:color="auto"/>
              <w:right w:val="single" w:sz="8" w:space="0" w:color="auto"/>
            </w:tcBorders>
            <w:vAlign w:val="bottom"/>
          </w:tcPr>
          <w:p w14:paraId="5AEB3460" w14:textId="77777777" w:rsidR="00A119AE" w:rsidRPr="00AC3E9C" w:rsidRDefault="00A119AE" w:rsidP="00A15D92">
            <w:pPr>
              <w:spacing w:line="0" w:lineRule="atLeast"/>
              <w:rPr>
                <w:sz w:val="4"/>
              </w:rPr>
            </w:pPr>
          </w:p>
        </w:tc>
        <w:tc>
          <w:tcPr>
            <w:tcW w:w="7620" w:type="dxa"/>
            <w:tcBorders>
              <w:bottom w:val="single" w:sz="8" w:space="0" w:color="auto"/>
              <w:right w:val="single" w:sz="8" w:space="0" w:color="auto"/>
            </w:tcBorders>
          </w:tcPr>
          <w:p w14:paraId="0C451B53" w14:textId="77777777" w:rsidR="00A119AE" w:rsidRPr="00AC3E9C" w:rsidRDefault="00A119AE" w:rsidP="00A15D92">
            <w:pPr>
              <w:jc w:val="center"/>
              <w:rPr>
                <w:sz w:val="22"/>
              </w:rPr>
            </w:pPr>
          </w:p>
        </w:tc>
      </w:tr>
      <w:tr w:rsidR="00A119AE" w:rsidRPr="00AC3E9C" w14:paraId="32111289" w14:textId="77777777" w:rsidTr="00407B68">
        <w:trPr>
          <w:trHeight w:val="479"/>
        </w:trPr>
        <w:tc>
          <w:tcPr>
            <w:tcW w:w="1650" w:type="dxa"/>
            <w:tcBorders>
              <w:left w:val="single" w:sz="8" w:space="0" w:color="auto"/>
              <w:right w:val="single" w:sz="8" w:space="0" w:color="auto"/>
            </w:tcBorders>
            <w:vAlign w:val="bottom"/>
          </w:tcPr>
          <w:p w14:paraId="78FD8F6D" w14:textId="77777777" w:rsidR="00A119AE" w:rsidRPr="00AC3E9C" w:rsidRDefault="00A119AE" w:rsidP="00A15D92">
            <w:pPr>
              <w:spacing w:line="0" w:lineRule="atLeast"/>
              <w:jc w:val="center"/>
              <w:rPr>
                <w:rFonts w:eastAsia="Arial"/>
                <w:b/>
                <w:w w:val="97"/>
                <w:sz w:val="22"/>
              </w:rPr>
            </w:pPr>
            <w:r w:rsidRPr="00AC3E9C">
              <w:rPr>
                <w:rFonts w:eastAsia="Arial"/>
                <w:b/>
                <w:w w:val="97"/>
                <w:sz w:val="22"/>
              </w:rPr>
              <w:t>3</w:t>
            </w:r>
          </w:p>
        </w:tc>
        <w:tc>
          <w:tcPr>
            <w:tcW w:w="7620" w:type="dxa"/>
            <w:tcBorders>
              <w:right w:val="single" w:sz="8" w:space="0" w:color="auto"/>
            </w:tcBorders>
          </w:tcPr>
          <w:p w14:paraId="32744894" w14:textId="77777777" w:rsidR="00A119AE" w:rsidRPr="00AC3E9C" w:rsidRDefault="00A119AE" w:rsidP="00A15D92">
            <w:pPr>
              <w:jc w:val="center"/>
              <w:rPr>
                <w:sz w:val="22"/>
              </w:rPr>
            </w:pPr>
            <w:r w:rsidRPr="00AC3E9C">
              <w:rPr>
                <w:sz w:val="22"/>
              </w:rPr>
              <w:t>Măsurarea funcționării</w:t>
            </w:r>
          </w:p>
        </w:tc>
      </w:tr>
      <w:tr w:rsidR="00A119AE" w:rsidRPr="00AC3E9C" w14:paraId="3ECBB2F4" w14:textId="77777777" w:rsidTr="00407B68">
        <w:trPr>
          <w:trHeight w:val="56"/>
        </w:trPr>
        <w:tc>
          <w:tcPr>
            <w:tcW w:w="1650" w:type="dxa"/>
            <w:tcBorders>
              <w:left w:val="single" w:sz="8" w:space="0" w:color="auto"/>
              <w:bottom w:val="single" w:sz="8" w:space="0" w:color="auto"/>
              <w:right w:val="single" w:sz="8" w:space="0" w:color="auto"/>
            </w:tcBorders>
            <w:vAlign w:val="bottom"/>
          </w:tcPr>
          <w:p w14:paraId="5400D128" w14:textId="77777777" w:rsidR="00A119AE" w:rsidRPr="00AC3E9C" w:rsidRDefault="00A119AE" w:rsidP="00A15D92">
            <w:pPr>
              <w:spacing w:line="0" w:lineRule="atLeast"/>
              <w:rPr>
                <w:sz w:val="4"/>
              </w:rPr>
            </w:pPr>
          </w:p>
        </w:tc>
        <w:tc>
          <w:tcPr>
            <w:tcW w:w="7620" w:type="dxa"/>
            <w:tcBorders>
              <w:bottom w:val="single" w:sz="8" w:space="0" w:color="auto"/>
              <w:right w:val="single" w:sz="8" w:space="0" w:color="auto"/>
            </w:tcBorders>
          </w:tcPr>
          <w:p w14:paraId="3E64DEFF" w14:textId="77777777" w:rsidR="00A119AE" w:rsidRPr="00AC3E9C" w:rsidRDefault="00A119AE" w:rsidP="00A15D92">
            <w:pPr>
              <w:jc w:val="center"/>
              <w:rPr>
                <w:sz w:val="22"/>
              </w:rPr>
            </w:pPr>
          </w:p>
        </w:tc>
      </w:tr>
      <w:tr w:rsidR="00A119AE" w:rsidRPr="00AC3E9C" w14:paraId="3A426274" w14:textId="77777777" w:rsidTr="00407B68">
        <w:trPr>
          <w:trHeight w:val="479"/>
        </w:trPr>
        <w:tc>
          <w:tcPr>
            <w:tcW w:w="1650" w:type="dxa"/>
            <w:tcBorders>
              <w:left w:val="single" w:sz="8" w:space="0" w:color="auto"/>
              <w:right w:val="single" w:sz="8" w:space="0" w:color="auto"/>
            </w:tcBorders>
            <w:vAlign w:val="bottom"/>
          </w:tcPr>
          <w:p w14:paraId="279D1E13" w14:textId="77777777" w:rsidR="00A119AE" w:rsidRPr="00AC3E9C" w:rsidRDefault="00A119AE" w:rsidP="00A15D92">
            <w:pPr>
              <w:spacing w:line="0" w:lineRule="atLeast"/>
              <w:jc w:val="center"/>
              <w:rPr>
                <w:rFonts w:eastAsia="Arial"/>
                <w:b/>
                <w:w w:val="97"/>
                <w:sz w:val="22"/>
              </w:rPr>
            </w:pPr>
            <w:r w:rsidRPr="00AC3E9C">
              <w:rPr>
                <w:rFonts w:eastAsia="Arial"/>
                <w:b/>
                <w:w w:val="97"/>
                <w:sz w:val="22"/>
              </w:rPr>
              <w:t>4</w:t>
            </w:r>
          </w:p>
        </w:tc>
        <w:tc>
          <w:tcPr>
            <w:tcW w:w="7620" w:type="dxa"/>
            <w:tcBorders>
              <w:right w:val="single" w:sz="8" w:space="0" w:color="auto"/>
            </w:tcBorders>
          </w:tcPr>
          <w:p w14:paraId="519773CD" w14:textId="77777777" w:rsidR="00A119AE" w:rsidRPr="00AC3E9C" w:rsidRDefault="00A119AE" w:rsidP="00A15D92">
            <w:pPr>
              <w:jc w:val="center"/>
              <w:rPr>
                <w:sz w:val="22"/>
              </w:rPr>
            </w:pPr>
            <w:r w:rsidRPr="00AC3E9C">
              <w:rPr>
                <w:sz w:val="22"/>
              </w:rPr>
              <w:t>Măsurarea suferinței emoționale</w:t>
            </w:r>
          </w:p>
        </w:tc>
      </w:tr>
      <w:tr w:rsidR="00A119AE" w:rsidRPr="00AC3E9C" w14:paraId="3E8DB2E7" w14:textId="77777777" w:rsidTr="00407B68">
        <w:trPr>
          <w:trHeight w:val="56"/>
        </w:trPr>
        <w:tc>
          <w:tcPr>
            <w:tcW w:w="1650" w:type="dxa"/>
            <w:tcBorders>
              <w:left w:val="single" w:sz="8" w:space="0" w:color="auto"/>
              <w:bottom w:val="single" w:sz="8" w:space="0" w:color="auto"/>
              <w:right w:val="single" w:sz="8" w:space="0" w:color="auto"/>
            </w:tcBorders>
            <w:vAlign w:val="bottom"/>
          </w:tcPr>
          <w:p w14:paraId="1FC7D3F5" w14:textId="77777777" w:rsidR="00A119AE" w:rsidRPr="00AC3E9C" w:rsidRDefault="00A119AE" w:rsidP="00A15D92">
            <w:pPr>
              <w:spacing w:line="0" w:lineRule="atLeast"/>
              <w:rPr>
                <w:sz w:val="4"/>
              </w:rPr>
            </w:pPr>
          </w:p>
        </w:tc>
        <w:tc>
          <w:tcPr>
            <w:tcW w:w="7620" w:type="dxa"/>
            <w:tcBorders>
              <w:bottom w:val="single" w:sz="8" w:space="0" w:color="auto"/>
              <w:right w:val="single" w:sz="8" w:space="0" w:color="auto"/>
            </w:tcBorders>
            <w:vAlign w:val="bottom"/>
          </w:tcPr>
          <w:p w14:paraId="501B3359" w14:textId="77777777" w:rsidR="00A119AE" w:rsidRPr="00AC3E9C" w:rsidRDefault="00A119AE" w:rsidP="00A15D92">
            <w:pPr>
              <w:spacing w:line="0" w:lineRule="atLeast"/>
              <w:rPr>
                <w:sz w:val="4"/>
              </w:rPr>
            </w:pPr>
          </w:p>
        </w:tc>
      </w:tr>
      <w:tr w:rsidR="00A119AE" w:rsidRPr="00AC3E9C" w14:paraId="135253E8" w14:textId="77777777" w:rsidTr="00407B68">
        <w:trPr>
          <w:trHeight w:val="479"/>
        </w:trPr>
        <w:tc>
          <w:tcPr>
            <w:tcW w:w="1650" w:type="dxa"/>
            <w:tcBorders>
              <w:left w:val="single" w:sz="8" w:space="0" w:color="auto"/>
              <w:right w:val="single" w:sz="8" w:space="0" w:color="auto"/>
            </w:tcBorders>
            <w:vAlign w:val="bottom"/>
          </w:tcPr>
          <w:p w14:paraId="5D150C07" w14:textId="77777777" w:rsidR="00A119AE" w:rsidRPr="00AC3E9C" w:rsidRDefault="00A119AE" w:rsidP="00A15D92">
            <w:pPr>
              <w:spacing w:line="0" w:lineRule="atLeast"/>
              <w:jc w:val="center"/>
              <w:rPr>
                <w:rFonts w:eastAsia="Arial"/>
                <w:b/>
                <w:w w:val="97"/>
                <w:sz w:val="22"/>
              </w:rPr>
            </w:pPr>
            <w:r w:rsidRPr="00AC3E9C">
              <w:rPr>
                <w:rFonts w:eastAsia="Arial"/>
                <w:b/>
                <w:w w:val="97"/>
                <w:sz w:val="22"/>
              </w:rPr>
              <w:t>5</w:t>
            </w:r>
          </w:p>
        </w:tc>
        <w:tc>
          <w:tcPr>
            <w:tcW w:w="7620" w:type="dxa"/>
            <w:tcBorders>
              <w:right w:val="single" w:sz="8" w:space="0" w:color="auto"/>
            </w:tcBorders>
            <w:vAlign w:val="bottom"/>
          </w:tcPr>
          <w:p w14:paraId="0B7B46A8" w14:textId="77777777" w:rsidR="00A119AE" w:rsidRPr="00AC3E9C" w:rsidRDefault="00A119AE" w:rsidP="00A15D92">
            <w:pPr>
              <w:spacing w:line="0" w:lineRule="atLeast"/>
              <w:jc w:val="center"/>
              <w:rPr>
                <w:rFonts w:eastAsia="Arial"/>
                <w:sz w:val="22"/>
              </w:rPr>
            </w:pPr>
            <w:r w:rsidRPr="00AC3E9C">
              <w:rPr>
                <w:sz w:val="22"/>
              </w:rPr>
              <w:t>Formular de sinteză și oferirea de feedback</w:t>
            </w:r>
          </w:p>
        </w:tc>
      </w:tr>
      <w:tr w:rsidR="00A119AE" w:rsidRPr="00AC3E9C" w14:paraId="3EBAE2BD" w14:textId="77777777" w:rsidTr="00407B68">
        <w:trPr>
          <w:trHeight w:val="55"/>
        </w:trPr>
        <w:tc>
          <w:tcPr>
            <w:tcW w:w="1650" w:type="dxa"/>
            <w:tcBorders>
              <w:left w:val="single" w:sz="8" w:space="0" w:color="auto"/>
              <w:bottom w:val="single" w:sz="8" w:space="0" w:color="auto"/>
              <w:right w:val="single" w:sz="8" w:space="0" w:color="auto"/>
            </w:tcBorders>
            <w:vAlign w:val="bottom"/>
          </w:tcPr>
          <w:p w14:paraId="58699996" w14:textId="77777777" w:rsidR="00A119AE" w:rsidRPr="00AC3E9C" w:rsidRDefault="00A119AE" w:rsidP="00A15D92">
            <w:pPr>
              <w:spacing w:line="0" w:lineRule="atLeast"/>
              <w:rPr>
                <w:sz w:val="4"/>
              </w:rPr>
            </w:pPr>
          </w:p>
        </w:tc>
        <w:tc>
          <w:tcPr>
            <w:tcW w:w="7620" w:type="dxa"/>
            <w:tcBorders>
              <w:bottom w:val="single" w:sz="8" w:space="0" w:color="auto"/>
              <w:right w:val="single" w:sz="8" w:space="0" w:color="auto"/>
            </w:tcBorders>
            <w:vAlign w:val="bottom"/>
          </w:tcPr>
          <w:p w14:paraId="6635F312" w14:textId="77777777" w:rsidR="00A119AE" w:rsidRPr="00AC3E9C" w:rsidRDefault="00A119AE" w:rsidP="00A15D92">
            <w:pPr>
              <w:spacing w:line="0" w:lineRule="atLeast"/>
              <w:rPr>
                <w:sz w:val="4"/>
              </w:rPr>
            </w:pPr>
          </w:p>
        </w:tc>
      </w:tr>
    </w:tbl>
    <w:p w14:paraId="22994767" w14:textId="77777777" w:rsidR="00A119AE" w:rsidRPr="00AC3E9C" w:rsidRDefault="00A119AE" w:rsidP="00407B68">
      <w:pPr>
        <w:pStyle w:val="Titlu2"/>
        <w:spacing w:before="0" w:after="120" w:line="276" w:lineRule="auto"/>
        <w:ind w:firstLine="567"/>
        <w:jc w:val="both"/>
        <w:rPr>
          <w:rFonts w:ascii="Times New Roman" w:hAnsi="Times New Roman" w:cs="Times New Roman"/>
          <w:sz w:val="24"/>
          <w:szCs w:val="24"/>
        </w:rPr>
      </w:pPr>
    </w:p>
    <w:p w14:paraId="6E065E0F" w14:textId="6D3B1A2F" w:rsidR="00A119AE" w:rsidRPr="00AC3E9C" w:rsidRDefault="00A119AE" w:rsidP="001E1D5C">
      <w:pPr>
        <w:pStyle w:val="Titlu2"/>
        <w:spacing w:before="0" w:after="120" w:line="276" w:lineRule="auto"/>
        <w:jc w:val="both"/>
        <w:rPr>
          <w:rFonts w:ascii="Times New Roman" w:eastAsia="Arial" w:hAnsi="Times New Roman" w:cs="Times New Roman"/>
          <w:b/>
          <w:bCs/>
          <w:color w:val="0082CA"/>
          <w:sz w:val="24"/>
          <w:szCs w:val="24"/>
        </w:rPr>
      </w:pPr>
      <w:bookmarkStart w:id="61" w:name="_Toc205462136"/>
      <w:r w:rsidRPr="00AC3E9C">
        <w:rPr>
          <w:rFonts w:ascii="Times New Roman" w:eastAsia="Arial" w:hAnsi="Times New Roman" w:cs="Times New Roman"/>
          <w:b/>
          <w:bCs/>
          <w:color w:val="0082CA"/>
          <w:sz w:val="24"/>
          <w:szCs w:val="24"/>
        </w:rPr>
        <w:t>1. Introducere</w:t>
      </w:r>
      <w:bookmarkEnd w:id="61"/>
    </w:p>
    <w:p w14:paraId="6A615592" w14:textId="5C01EDC0" w:rsidR="00A119AE" w:rsidRPr="00AC3E9C" w:rsidRDefault="00A119AE" w:rsidP="004151A0">
      <w:pPr>
        <w:spacing w:after="120" w:line="276" w:lineRule="auto"/>
        <w:ind w:firstLine="567"/>
        <w:jc w:val="both"/>
        <w:rPr>
          <w:rFonts w:eastAsia="Arial"/>
        </w:rPr>
      </w:pPr>
      <w:r w:rsidRPr="00AC3E9C">
        <w:rPr>
          <w:rFonts w:eastAsia="Arial"/>
        </w:rPr>
        <w:t>1. Motivul evaluării:</w:t>
      </w:r>
    </w:p>
    <w:p w14:paraId="6D1EA6B1" w14:textId="0F688107" w:rsidR="00A119AE" w:rsidRPr="00AC3E9C" w:rsidRDefault="00A119AE" w:rsidP="001E1D5C">
      <w:pPr>
        <w:spacing w:after="120" w:line="276" w:lineRule="auto"/>
        <w:ind w:firstLine="567"/>
        <w:jc w:val="both"/>
        <w:rPr>
          <w:rFonts w:eastAsia="Arial"/>
          <w:i/>
        </w:rPr>
      </w:pPr>
      <w:r w:rsidRPr="00AC3E9C">
        <w:rPr>
          <w:rFonts w:eastAsia="Arial"/>
          <w:i/>
        </w:rPr>
        <w:t xml:space="preserve">Vă mulțumesc că ați vorbit cu mine astăzi. Întrebările pe care vi le adresez astăzi vă vor suna familiar, deoarece sunt aceleași întrebări pe care vi le-am pus înainte de începerea intervenției. Cu toate acestea, acum ne interesează cum vă simțiți după ce ați finalizat </w:t>
      </w:r>
      <w:r w:rsidR="006305F9" w:rsidRPr="00AC3E9C">
        <w:rPr>
          <w:rFonts w:eastAsia="Arial"/>
          <w:i/>
        </w:rPr>
        <w:t>IPI</w:t>
      </w:r>
      <w:r w:rsidRPr="00AC3E9C">
        <w:rPr>
          <w:rFonts w:eastAsia="Arial"/>
          <w:i/>
        </w:rPr>
        <w:t>.</w:t>
      </w:r>
    </w:p>
    <w:p w14:paraId="79CDFAEC" w14:textId="30BCF4A3" w:rsidR="00A119AE" w:rsidRPr="00AC3E9C" w:rsidRDefault="00A119AE" w:rsidP="004151A0">
      <w:pPr>
        <w:spacing w:after="120" w:line="276" w:lineRule="auto"/>
        <w:ind w:firstLine="567"/>
        <w:jc w:val="both"/>
        <w:rPr>
          <w:rFonts w:eastAsia="Arial"/>
        </w:rPr>
      </w:pPr>
      <w:r w:rsidRPr="00AC3E9C">
        <w:rPr>
          <w:rFonts w:eastAsia="Arial"/>
        </w:rPr>
        <w:t>2. Confidențialitate:</w:t>
      </w:r>
    </w:p>
    <w:p w14:paraId="6086226B" w14:textId="372A9813" w:rsidR="00407B68" w:rsidRPr="00AC3E9C" w:rsidRDefault="00A119AE" w:rsidP="001E1D5C">
      <w:pPr>
        <w:spacing w:after="120" w:line="276" w:lineRule="auto"/>
        <w:ind w:firstLine="567"/>
        <w:jc w:val="both"/>
        <w:rPr>
          <w:rFonts w:eastAsia="Arial"/>
          <w:i/>
        </w:rPr>
      </w:pPr>
      <w:r w:rsidRPr="00AC3E9C">
        <w:rPr>
          <w:rFonts w:eastAsia="Arial"/>
          <w:i/>
        </w:rPr>
        <w:t>Aș dori, de asemenea, să vă reamintesc că, la fel ca și în celelalte ședințe, tot ceea ce îmi spuneți rămâne confidențial între mine și mentorul meu. În cazul în care cred că sunteți în pericol grav de a vă face rău dumneavoastră sau altcuiva, trebuie să îi spun supervizorului meu și să vă pun în legătură cu persoanele care vă pot ajuta. Acest lucru se datorează faptului că este responsabilitatea mea să vă ajut să vă mențineți în siguranță. Are sens?</w:t>
      </w:r>
    </w:p>
    <w:p w14:paraId="14E3469B" w14:textId="77777777" w:rsidR="00A119AE" w:rsidRPr="00AC3E9C" w:rsidRDefault="00A119AE" w:rsidP="0060631C">
      <w:pPr>
        <w:pStyle w:val="Titlu2"/>
        <w:spacing w:before="0" w:after="120" w:line="276" w:lineRule="auto"/>
        <w:ind w:firstLine="567"/>
        <w:jc w:val="both"/>
        <w:rPr>
          <w:rFonts w:ascii="Times New Roman" w:eastAsia="Arial" w:hAnsi="Times New Roman" w:cs="Times New Roman"/>
          <w:b/>
          <w:bCs/>
          <w:color w:val="0070C0"/>
          <w:sz w:val="24"/>
          <w:szCs w:val="24"/>
        </w:rPr>
      </w:pPr>
      <w:bookmarkStart w:id="62" w:name="_Toc205462137"/>
      <w:r w:rsidRPr="00AC3E9C">
        <w:rPr>
          <w:rFonts w:ascii="Times New Roman" w:eastAsia="Arial" w:hAnsi="Times New Roman" w:cs="Times New Roman"/>
          <w:b/>
          <w:bCs/>
          <w:color w:val="0070C0"/>
          <w:sz w:val="24"/>
          <w:szCs w:val="24"/>
        </w:rPr>
        <w:t>2. Profilurile rezultatelor psihologice (versiunea post-intervenție)</w:t>
      </w:r>
      <w:bookmarkEnd w:id="62"/>
    </w:p>
    <w:p w14:paraId="362A2F57" w14:textId="2ADBCE17" w:rsidR="00A119AE" w:rsidRPr="00AC3E9C" w:rsidRDefault="00A119AE" w:rsidP="004151A0">
      <w:pPr>
        <w:spacing w:after="120" w:line="276" w:lineRule="auto"/>
        <w:ind w:firstLine="567"/>
        <w:jc w:val="both"/>
        <w:rPr>
          <w:rFonts w:eastAsia="Arial"/>
          <w:bCs/>
        </w:rPr>
      </w:pPr>
      <w:r w:rsidRPr="00AC3E9C">
        <w:rPr>
          <w:rFonts w:eastAsia="Arial"/>
          <w:bCs/>
        </w:rPr>
        <w:t xml:space="preserve">Instrucțiunile cu </w:t>
      </w:r>
      <w:r w:rsidRPr="00AC3E9C">
        <w:rPr>
          <w:rFonts w:eastAsia="Arial"/>
          <w:bCs/>
          <w:i/>
        </w:rPr>
        <w:t>caractere italice</w:t>
      </w:r>
      <w:r w:rsidRPr="00AC3E9C">
        <w:rPr>
          <w:rFonts w:eastAsia="Arial"/>
          <w:bCs/>
        </w:rPr>
        <w:t xml:space="preserve"> trebuie să fie citite </w:t>
      </w:r>
      <w:r w:rsidR="00B6795B" w:rsidRPr="00AC3E9C">
        <w:rPr>
          <w:rFonts w:eastAsia="Arial"/>
          <w:bCs/>
        </w:rPr>
        <w:t>beneficiar</w:t>
      </w:r>
      <w:r w:rsidRPr="00AC3E9C">
        <w:rPr>
          <w:rFonts w:eastAsia="Arial"/>
          <w:bCs/>
        </w:rPr>
        <w:t>ului. Celelalte instrucțiuni sunt destinate exclusiv evaluatorului.</w:t>
      </w:r>
    </w:p>
    <w:p w14:paraId="0B66F600" w14:textId="77777777" w:rsidR="00A119AE" w:rsidRPr="00AC3E9C" w:rsidRDefault="00A119AE" w:rsidP="00407B68">
      <w:pPr>
        <w:spacing w:after="120" w:line="276" w:lineRule="auto"/>
        <w:ind w:firstLine="567"/>
        <w:jc w:val="both"/>
        <w:rPr>
          <w:rFonts w:eastAsia="Arial"/>
          <w:i/>
        </w:rPr>
      </w:pPr>
      <w:r w:rsidRPr="00AC3E9C">
        <w:rPr>
          <w:rFonts w:eastAsia="Arial"/>
          <w:i/>
        </w:rPr>
        <w:t>În continuare este prezentat un chestionar despre dumneavoastră și despre cum vă simțiți.</w:t>
      </w:r>
    </w:p>
    <w:p w14:paraId="63E53A9C" w14:textId="7818E305" w:rsidR="00407B68" w:rsidRPr="00AC3E9C" w:rsidRDefault="00407B68" w:rsidP="001E1D5C">
      <w:pPr>
        <w:spacing w:after="120" w:line="276" w:lineRule="auto"/>
        <w:ind w:firstLine="567"/>
        <w:jc w:val="both"/>
        <w:rPr>
          <w:rFonts w:eastAsia="Arial"/>
          <w:b/>
          <w:color w:val="0082CA"/>
        </w:rPr>
      </w:pPr>
      <w:r w:rsidRPr="00AC3E9C">
        <w:rPr>
          <w:rFonts w:eastAsia="Arial"/>
          <w:b/>
          <w:color w:val="0082CA"/>
        </w:rPr>
        <w:lastRenderedPageBreak/>
        <w:t>Întrebarea 1</w:t>
      </w:r>
    </w:p>
    <w:p w14:paraId="6C06538D" w14:textId="77777777" w:rsidR="00407B68" w:rsidRPr="00AC3E9C" w:rsidRDefault="00407B68">
      <w:pPr>
        <w:numPr>
          <w:ilvl w:val="0"/>
          <w:numId w:val="106"/>
        </w:numPr>
        <w:tabs>
          <w:tab w:val="left" w:pos="366"/>
        </w:tabs>
        <w:spacing w:after="120" w:line="276" w:lineRule="auto"/>
        <w:ind w:firstLine="567"/>
        <w:jc w:val="both"/>
        <w:rPr>
          <w:rFonts w:eastAsia="Arial"/>
        </w:rPr>
      </w:pPr>
      <w:r w:rsidRPr="00AC3E9C">
        <w:rPr>
          <w:rFonts w:eastAsia="Arial"/>
          <w:i/>
        </w:rPr>
        <w:t>Aceasta este problema despre care ați spus că v-a preocupat cel mai mult atunci când v-am întrebat prima dată</w:t>
      </w:r>
      <w:r w:rsidRPr="00AC3E9C">
        <w:rPr>
          <w:rFonts w:eastAsia="Arial"/>
          <w:b/>
          <w:i/>
        </w:rPr>
        <w:t>.</w:t>
      </w:r>
    </w:p>
    <w:p w14:paraId="6FDB3873" w14:textId="6DCA3A03" w:rsidR="0060631C" w:rsidRPr="00AC3E9C" w:rsidRDefault="0060631C" w:rsidP="001E1D5C">
      <w:pPr>
        <w:spacing w:after="120" w:line="276" w:lineRule="auto"/>
        <w:ind w:firstLine="567"/>
        <w:jc w:val="both"/>
        <w:rPr>
          <w:rFonts w:eastAsia="Arial"/>
          <w:bCs/>
          <w:i/>
          <w:iCs/>
        </w:rPr>
      </w:pPr>
      <w:r w:rsidRPr="00AC3E9C">
        <w:rPr>
          <w:rFonts w:eastAsia="Arial"/>
          <w:bCs/>
          <w:i/>
          <w:iCs/>
        </w:rPr>
        <w:t xml:space="preserve">(Asistentul - vă rugăm să scrieți în rubrica de mai jos, înainte de evaluare, prima problemă pe care </w:t>
      </w:r>
      <w:r w:rsidR="00B6795B" w:rsidRPr="00AC3E9C">
        <w:rPr>
          <w:rFonts w:eastAsia="Arial"/>
          <w:bCs/>
          <w:i/>
          <w:iCs/>
        </w:rPr>
        <w:t>beneficiar</w:t>
      </w:r>
      <w:r w:rsidRPr="00AC3E9C">
        <w:rPr>
          <w:rFonts w:eastAsia="Arial"/>
          <w:bCs/>
          <w:i/>
          <w:iCs/>
        </w:rPr>
        <w:t>ul a identificat-o în PSYCHLOPS înainte de intervenție.)</w:t>
      </w:r>
    </w:p>
    <w:tbl>
      <w:tblPr>
        <w:tblStyle w:val="Tabelgril"/>
        <w:tblW w:w="0" w:type="auto"/>
        <w:tblInd w:w="-5" w:type="dxa"/>
        <w:tblLook w:val="04A0" w:firstRow="1" w:lastRow="0" w:firstColumn="1" w:lastColumn="0" w:noHBand="0" w:noVBand="1"/>
      </w:tblPr>
      <w:tblGrid>
        <w:gridCol w:w="9025"/>
      </w:tblGrid>
      <w:tr w:rsidR="00407B68" w:rsidRPr="00AC3E9C" w14:paraId="63308F7B" w14:textId="77777777" w:rsidTr="00A15D92">
        <w:trPr>
          <w:trHeight w:val="1300"/>
        </w:trPr>
        <w:tc>
          <w:tcPr>
            <w:tcW w:w="9355" w:type="dxa"/>
          </w:tcPr>
          <w:p w14:paraId="48118538" w14:textId="77777777" w:rsidR="00407B68" w:rsidRPr="00AC3E9C" w:rsidRDefault="00407B68" w:rsidP="00A15D92">
            <w:pPr>
              <w:tabs>
                <w:tab w:val="left" w:pos="0"/>
              </w:tabs>
              <w:spacing w:line="276" w:lineRule="auto"/>
              <w:jc w:val="both"/>
              <w:rPr>
                <w:rFonts w:eastAsia="Arial"/>
                <w:bCs/>
                <w:i/>
                <w:color w:val="000000" w:themeColor="text1"/>
              </w:rPr>
            </w:pPr>
          </w:p>
        </w:tc>
      </w:tr>
    </w:tbl>
    <w:p w14:paraId="08D55358" w14:textId="77777777" w:rsidR="00407B68" w:rsidRPr="00AC3E9C" w:rsidRDefault="00407B68" w:rsidP="001E1D5C">
      <w:pPr>
        <w:spacing w:after="120" w:line="276" w:lineRule="auto"/>
        <w:jc w:val="both"/>
      </w:pPr>
    </w:p>
    <w:p w14:paraId="7AEB0053" w14:textId="77777777" w:rsidR="00407B68" w:rsidRPr="00AC3E9C" w:rsidRDefault="00407B68">
      <w:pPr>
        <w:numPr>
          <w:ilvl w:val="0"/>
          <w:numId w:val="107"/>
        </w:numPr>
        <w:tabs>
          <w:tab w:val="left" w:pos="366"/>
        </w:tabs>
        <w:spacing w:after="120" w:line="276" w:lineRule="auto"/>
        <w:ind w:firstLine="567"/>
        <w:jc w:val="both"/>
        <w:rPr>
          <w:rFonts w:eastAsia="Arial"/>
        </w:rPr>
      </w:pPr>
      <w:r w:rsidRPr="00AC3E9C">
        <w:rPr>
          <w:rFonts w:eastAsia="Arial"/>
          <w:i/>
        </w:rPr>
        <w:t>În ce măsură v-a afectat în ultima săptămână?</w:t>
      </w:r>
      <w:r w:rsidRPr="00AC3E9C">
        <w:rPr>
          <w:rFonts w:eastAsia="Arial"/>
        </w:rPr>
        <w:t xml:space="preserve"> </w:t>
      </w:r>
      <w:r w:rsidRPr="00AC3E9C">
        <w:rPr>
          <w:rFonts w:eastAsia="Arial"/>
          <w:b/>
        </w:rPr>
        <w:t>(Vă rugăm să bifați o opțiune de mai jos).</w:t>
      </w:r>
    </w:p>
    <w:tbl>
      <w:tblPr>
        <w:tblStyle w:val="Tabelgril"/>
        <w:tblW w:w="0" w:type="auto"/>
        <w:tblInd w:w="85" w:type="dxa"/>
        <w:tblLook w:val="04A0" w:firstRow="1" w:lastRow="0" w:firstColumn="1" w:lastColumn="0" w:noHBand="0" w:noVBand="1"/>
      </w:tblPr>
      <w:tblGrid>
        <w:gridCol w:w="1774"/>
        <w:gridCol w:w="1192"/>
        <w:gridCol w:w="1192"/>
        <w:gridCol w:w="1192"/>
        <w:gridCol w:w="1193"/>
        <w:gridCol w:w="1193"/>
        <w:gridCol w:w="1199"/>
      </w:tblGrid>
      <w:tr w:rsidR="00407B68" w:rsidRPr="00AC3E9C" w14:paraId="1E661792" w14:textId="77777777" w:rsidTr="00A15D92">
        <w:tc>
          <w:tcPr>
            <w:tcW w:w="1832" w:type="dxa"/>
          </w:tcPr>
          <w:p w14:paraId="24787A8C" w14:textId="77777777" w:rsidR="00407B68" w:rsidRPr="00AC3E9C" w:rsidRDefault="00407B68" w:rsidP="00A15D92">
            <w:pPr>
              <w:tabs>
                <w:tab w:val="left" w:pos="0"/>
              </w:tabs>
              <w:spacing w:line="276" w:lineRule="auto"/>
              <w:jc w:val="both"/>
              <w:rPr>
                <w:rFonts w:eastAsia="Arial"/>
                <w:bCs/>
                <w:i/>
                <w:color w:val="000000" w:themeColor="text1"/>
              </w:rPr>
            </w:pPr>
          </w:p>
        </w:tc>
        <w:tc>
          <w:tcPr>
            <w:tcW w:w="1242" w:type="dxa"/>
          </w:tcPr>
          <w:p w14:paraId="3D021338"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242" w:type="dxa"/>
          </w:tcPr>
          <w:p w14:paraId="13A81454"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242" w:type="dxa"/>
          </w:tcPr>
          <w:p w14:paraId="32208AD8"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243" w:type="dxa"/>
          </w:tcPr>
          <w:p w14:paraId="257B6061"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243" w:type="dxa"/>
          </w:tcPr>
          <w:p w14:paraId="092D2FE6"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221" w:type="dxa"/>
          </w:tcPr>
          <w:p w14:paraId="2593490C" w14:textId="77777777" w:rsidR="00407B68" w:rsidRPr="00AC3E9C" w:rsidRDefault="00407B68" w:rsidP="00A15D92">
            <w:pPr>
              <w:tabs>
                <w:tab w:val="left" w:pos="0"/>
              </w:tabs>
              <w:spacing w:line="276" w:lineRule="auto"/>
              <w:jc w:val="both"/>
              <w:rPr>
                <w:rFonts w:eastAsia="Arial"/>
                <w:bCs/>
                <w:i/>
                <w:color w:val="000000" w:themeColor="text1"/>
              </w:rPr>
            </w:pPr>
          </w:p>
        </w:tc>
      </w:tr>
      <w:tr w:rsidR="00407B68" w:rsidRPr="00AC3E9C" w14:paraId="10A87735" w14:textId="77777777" w:rsidTr="00A15D92">
        <w:trPr>
          <w:trHeight w:val="800"/>
        </w:trPr>
        <w:tc>
          <w:tcPr>
            <w:tcW w:w="1832" w:type="dxa"/>
          </w:tcPr>
          <w:p w14:paraId="4DA2F715" w14:textId="77777777" w:rsidR="00407B68" w:rsidRPr="00AC3E9C" w:rsidRDefault="00407B68" w:rsidP="00A15D92">
            <w:pPr>
              <w:tabs>
                <w:tab w:val="left" w:pos="0"/>
              </w:tabs>
              <w:spacing w:line="276" w:lineRule="auto"/>
              <w:rPr>
                <w:rFonts w:eastAsia="Arial"/>
                <w:bCs/>
                <w:i/>
                <w:color w:val="000000" w:themeColor="text1"/>
              </w:rPr>
            </w:pPr>
            <w:r w:rsidRPr="00AC3E9C">
              <w:rPr>
                <w:rFonts w:eastAsia="Arial"/>
                <w:color w:val="000000" w:themeColor="text1"/>
              </w:rPr>
              <w:t>Nu m-a afectat deloc</w:t>
            </w:r>
          </w:p>
        </w:tc>
        <w:tc>
          <w:tcPr>
            <w:tcW w:w="1242" w:type="dxa"/>
          </w:tcPr>
          <w:p w14:paraId="7FEDBF8F" w14:textId="77777777" w:rsidR="00407B68" w:rsidRPr="00AC3E9C" w:rsidRDefault="00407B68" w:rsidP="00A15D92">
            <w:pPr>
              <w:spacing w:line="276" w:lineRule="auto"/>
            </w:pPr>
            <w:r w:rsidRPr="00AC3E9C">
              <w:rPr>
                <w:rFonts w:eastAsia="Wingdings"/>
                <w:b/>
                <w:color w:val="000000" w:themeColor="text1"/>
              </w:rPr>
              <w:t></w:t>
            </w:r>
          </w:p>
        </w:tc>
        <w:tc>
          <w:tcPr>
            <w:tcW w:w="1242" w:type="dxa"/>
          </w:tcPr>
          <w:p w14:paraId="5EDAD678" w14:textId="77777777" w:rsidR="00407B68" w:rsidRPr="00AC3E9C" w:rsidRDefault="00407B68" w:rsidP="00A15D92">
            <w:pPr>
              <w:spacing w:line="276" w:lineRule="auto"/>
            </w:pPr>
            <w:r w:rsidRPr="00AC3E9C">
              <w:rPr>
                <w:rFonts w:eastAsia="Wingdings"/>
                <w:b/>
                <w:color w:val="000000" w:themeColor="text1"/>
              </w:rPr>
              <w:t></w:t>
            </w:r>
          </w:p>
        </w:tc>
        <w:tc>
          <w:tcPr>
            <w:tcW w:w="1242" w:type="dxa"/>
          </w:tcPr>
          <w:p w14:paraId="0C62ADD0" w14:textId="77777777" w:rsidR="00407B68" w:rsidRPr="00AC3E9C" w:rsidRDefault="00407B68" w:rsidP="00A15D92">
            <w:pPr>
              <w:spacing w:line="276" w:lineRule="auto"/>
            </w:pPr>
            <w:r w:rsidRPr="00AC3E9C">
              <w:rPr>
                <w:rFonts w:eastAsia="Wingdings"/>
                <w:b/>
                <w:color w:val="000000" w:themeColor="text1"/>
              </w:rPr>
              <w:t></w:t>
            </w:r>
          </w:p>
        </w:tc>
        <w:tc>
          <w:tcPr>
            <w:tcW w:w="1243" w:type="dxa"/>
          </w:tcPr>
          <w:p w14:paraId="40B2AD79" w14:textId="77777777" w:rsidR="00407B68" w:rsidRPr="00AC3E9C" w:rsidRDefault="00407B68" w:rsidP="00A15D92">
            <w:pPr>
              <w:spacing w:line="276" w:lineRule="auto"/>
            </w:pPr>
            <w:r w:rsidRPr="00AC3E9C">
              <w:rPr>
                <w:rFonts w:eastAsia="Wingdings"/>
                <w:b/>
                <w:color w:val="000000" w:themeColor="text1"/>
              </w:rPr>
              <w:t></w:t>
            </w:r>
          </w:p>
        </w:tc>
        <w:tc>
          <w:tcPr>
            <w:tcW w:w="1243" w:type="dxa"/>
          </w:tcPr>
          <w:p w14:paraId="21B5DB8B" w14:textId="77777777" w:rsidR="00407B68" w:rsidRPr="00AC3E9C" w:rsidRDefault="00407B68" w:rsidP="00A15D92">
            <w:pPr>
              <w:spacing w:line="276" w:lineRule="auto"/>
            </w:pPr>
            <w:r w:rsidRPr="00AC3E9C">
              <w:rPr>
                <w:rFonts w:eastAsia="Wingdings"/>
                <w:b/>
                <w:color w:val="000000" w:themeColor="text1"/>
              </w:rPr>
              <w:t></w:t>
            </w:r>
          </w:p>
        </w:tc>
        <w:tc>
          <w:tcPr>
            <w:tcW w:w="1221" w:type="dxa"/>
          </w:tcPr>
          <w:p w14:paraId="58B41C24"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color w:val="000000" w:themeColor="text1"/>
              </w:rPr>
              <w:t>M-a afectat grav</w:t>
            </w:r>
          </w:p>
        </w:tc>
      </w:tr>
    </w:tbl>
    <w:p w14:paraId="29F1F5D6" w14:textId="77777777" w:rsidR="00407B68" w:rsidRPr="00AC3E9C" w:rsidRDefault="00407B68" w:rsidP="00407B68">
      <w:pPr>
        <w:spacing w:after="120" w:line="276" w:lineRule="auto"/>
        <w:ind w:firstLine="567"/>
        <w:jc w:val="both"/>
      </w:pPr>
    </w:p>
    <w:p w14:paraId="7D934B71" w14:textId="047651ED" w:rsidR="00407B68" w:rsidRPr="00AC3E9C" w:rsidRDefault="00407B68" w:rsidP="001E1D5C">
      <w:pPr>
        <w:spacing w:after="120" w:line="276" w:lineRule="auto"/>
        <w:ind w:firstLine="567"/>
        <w:jc w:val="both"/>
        <w:rPr>
          <w:rFonts w:eastAsia="Arial"/>
          <w:b/>
          <w:color w:val="0082CA"/>
        </w:rPr>
      </w:pPr>
      <w:r w:rsidRPr="00AC3E9C">
        <w:rPr>
          <w:rFonts w:eastAsia="Arial"/>
          <w:b/>
          <w:color w:val="0082CA"/>
        </w:rPr>
        <w:t>Întrebarea 2</w:t>
      </w:r>
    </w:p>
    <w:p w14:paraId="16C21E12" w14:textId="77777777" w:rsidR="00407B68" w:rsidRPr="00AC3E9C" w:rsidRDefault="00407B68">
      <w:pPr>
        <w:numPr>
          <w:ilvl w:val="0"/>
          <w:numId w:val="108"/>
        </w:numPr>
        <w:tabs>
          <w:tab w:val="left" w:pos="366"/>
        </w:tabs>
        <w:spacing w:after="120" w:line="276" w:lineRule="auto"/>
        <w:ind w:firstLine="567"/>
        <w:jc w:val="both"/>
        <w:rPr>
          <w:rFonts w:eastAsia="Arial"/>
        </w:rPr>
      </w:pPr>
      <w:r w:rsidRPr="00AC3E9C">
        <w:rPr>
          <w:rFonts w:eastAsia="Arial"/>
          <w:i/>
        </w:rPr>
        <w:t>Aceasta este cealaltă problemă despre care ați spus că v-a deranjat atunci când v-am întrebat prima dată.</w:t>
      </w:r>
    </w:p>
    <w:p w14:paraId="3008614C" w14:textId="7F861087" w:rsidR="00407B68" w:rsidRPr="00AC3E9C" w:rsidRDefault="00407B68" w:rsidP="00407B68">
      <w:pPr>
        <w:spacing w:after="120" w:line="276" w:lineRule="auto"/>
        <w:ind w:firstLine="567"/>
        <w:jc w:val="both"/>
        <w:rPr>
          <w:rFonts w:eastAsia="Arial"/>
          <w:bCs/>
        </w:rPr>
      </w:pPr>
      <w:r w:rsidRPr="00AC3E9C">
        <w:rPr>
          <w:rFonts w:eastAsia="Arial"/>
          <w:bCs/>
        </w:rPr>
        <w:t xml:space="preserve">(Asistentul - vă rugăm să scrieți în rubrica de mai jos, înainte de evaluare, a doua problemă pe care </w:t>
      </w:r>
      <w:r w:rsidR="00B6795B" w:rsidRPr="00AC3E9C">
        <w:rPr>
          <w:rFonts w:eastAsia="Arial"/>
          <w:bCs/>
        </w:rPr>
        <w:t>beneficiar</w:t>
      </w:r>
      <w:r w:rsidRPr="00AC3E9C">
        <w:rPr>
          <w:rFonts w:eastAsia="Arial"/>
          <w:bCs/>
        </w:rPr>
        <w:t>ul a identificat-o în PSYCHLOPS înainte de intervenție.)</w:t>
      </w:r>
    </w:p>
    <w:tbl>
      <w:tblPr>
        <w:tblStyle w:val="Tabelgril"/>
        <w:tblW w:w="0" w:type="auto"/>
        <w:tblInd w:w="-5" w:type="dxa"/>
        <w:tblLook w:val="04A0" w:firstRow="1" w:lastRow="0" w:firstColumn="1" w:lastColumn="0" w:noHBand="0" w:noVBand="1"/>
      </w:tblPr>
      <w:tblGrid>
        <w:gridCol w:w="9025"/>
      </w:tblGrid>
      <w:tr w:rsidR="00407B68" w:rsidRPr="00AC3E9C" w14:paraId="4D90A8F6" w14:textId="77777777" w:rsidTr="00A15D92">
        <w:trPr>
          <w:trHeight w:val="1300"/>
        </w:trPr>
        <w:tc>
          <w:tcPr>
            <w:tcW w:w="9355" w:type="dxa"/>
          </w:tcPr>
          <w:p w14:paraId="4C896265" w14:textId="77777777" w:rsidR="00407B68" w:rsidRPr="00AC3E9C" w:rsidRDefault="00407B68" w:rsidP="00A15D92">
            <w:pPr>
              <w:tabs>
                <w:tab w:val="left" w:pos="0"/>
              </w:tabs>
              <w:spacing w:line="276" w:lineRule="auto"/>
              <w:jc w:val="both"/>
              <w:rPr>
                <w:rFonts w:eastAsia="Arial"/>
                <w:bCs/>
                <w:i/>
                <w:color w:val="000000" w:themeColor="text1"/>
              </w:rPr>
            </w:pPr>
          </w:p>
        </w:tc>
      </w:tr>
    </w:tbl>
    <w:p w14:paraId="41AED144" w14:textId="77777777" w:rsidR="00407B68" w:rsidRPr="00AC3E9C" w:rsidRDefault="00407B68" w:rsidP="001E1D5C">
      <w:pPr>
        <w:spacing w:after="120" w:line="276" w:lineRule="auto"/>
        <w:jc w:val="both"/>
        <w:rPr>
          <w:rFonts w:eastAsia="Arial"/>
          <w:bCs/>
        </w:rPr>
      </w:pPr>
    </w:p>
    <w:p w14:paraId="6A9EE6C2" w14:textId="77777777" w:rsidR="00407B68" w:rsidRPr="00AC3E9C" w:rsidRDefault="00407B68">
      <w:pPr>
        <w:numPr>
          <w:ilvl w:val="0"/>
          <w:numId w:val="109"/>
        </w:numPr>
        <w:tabs>
          <w:tab w:val="left" w:pos="366"/>
        </w:tabs>
        <w:spacing w:after="120" w:line="276" w:lineRule="auto"/>
        <w:ind w:firstLine="567"/>
        <w:jc w:val="both"/>
        <w:rPr>
          <w:rFonts w:eastAsia="Arial"/>
          <w:bCs/>
        </w:rPr>
      </w:pPr>
      <w:r w:rsidRPr="00AC3E9C">
        <w:rPr>
          <w:rFonts w:eastAsia="Arial"/>
          <w:bCs/>
          <w:i/>
        </w:rPr>
        <w:t>În ce măsură v-a afectat în ultima săptămână?</w:t>
      </w:r>
      <w:r w:rsidRPr="00AC3E9C">
        <w:rPr>
          <w:rFonts w:eastAsia="Arial"/>
          <w:bCs/>
        </w:rPr>
        <w:t xml:space="preserve"> (Vă rugăm să bifați o opțiune de mai jos.)</w:t>
      </w:r>
    </w:p>
    <w:p w14:paraId="6D077E22" w14:textId="77777777" w:rsidR="00407B68" w:rsidRPr="00AC3E9C" w:rsidRDefault="00407B68" w:rsidP="001E1D5C">
      <w:pPr>
        <w:tabs>
          <w:tab w:val="left" w:pos="366"/>
        </w:tabs>
        <w:spacing w:after="120" w:line="276" w:lineRule="auto"/>
        <w:jc w:val="both"/>
        <w:rPr>
          <w:rFonts w:eastAsia="Arial"/>
          <w:bCs/>
        </w:rPr>
      </w:pPr>
    </w:p>
    <w:tbl>
      <w:tblPr>
        <w:tblStyle w:val="Tabelgril"/>
        <w:tblW w:w="0" w:type="auto"/>
        <w:tblInd w:w="85" w:type="dxa"/>
        <w:tblLook w:val="04A0" w:firstRow="1" w:lastRow="0" w:firstColumn="1" w:lastColumn="0" w:noHBand="0" w:noVBand="1"/>
      </w:tblPr>
      <w:tblGrid>
        <w:gridCol w:w="1774"/>
        <w:gridCol w:w="1192"/>
        <w:gridCol w:w="1192"/>
        <w:gridCol w:w="1192"/>
        <w:gridCol w:w="1193"/>
        <w:gridCol w:w="1193"/>
        <w:gridCol w:w="1199"/>
      </w:tblGrid>
      <w:tr w:rsidR="00407B68" w:rsidRPr="00AC3E9C" w14:paraId="564244DC" w14:textId="77777777" w:rsidTr="00A15D92">
        <w:tc>
          <w:tcPr>
            <w:tcW w:w="1832" w:type="dxa"/>
          </w:tcPr>
          <w:p w14:paraId="537EE080" w14:textId="77777777" w:rsidR="00407B68" w:rsidRPr="00AC3E9C" w:rsidRDefault="00407B68" w:rsidP="00A15D92">
            <w:pPr>
              <w:tabs>
                <w:tab w:val="left" w:pos="0"/>
              </w:tabs>
              <w:spacing w:line="276" w:lineRule="auto"/>
              <w:jc w:val="both"/>
              <w:rPr>
                <w:rFonts w:eastAsia="Arial"/>
                <w:bCs/>
                <w:i/>
                <w:color w:val="000000" w:themeColor="text1"/>
              </w:rPr>
            </w:pPr>
          </w:p>
        </w:tc>
        <w:tc>
          <w:tcPr>
            <w:tcW w:w="1242" w:type="dxa"/>
          </w:tcPr>
          <w:p w14:paraId="45777BF8"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242" w:type="dxa"/>
          </w:tcPr>
          <w:p w14:paraId="13DBC166"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242" w:type="dxa"/>
          </w:tcPr>
          <w:p w14:paraId="70971389"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243" w:type="dxa"/>
          </w:tcPr>
          <w:p w14:paraId="6ED5526C"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243" w:type="dxa"/>
          </w:tcPr>
          <w:p w14:paraId="08C7E98E"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221" w:type="dxa"/>
          </w:tcPr>
          <w:p w14:paraId="7857AAD9" w14:textId="77777777" w:rsidR="00407B68" w:rsidRPr="00AC3E9C" w:rsidRDefault="00407B68" w:rsidP="00A15D92">
            <w:pPr>
              <w:tabs>
                <w:tab w:val="left" w:pos="0"/>
              </w:tabs>
              <w:spacing w:line="276" w:lineRule="auto"/>
              <w:jc w:val="both"/>
              <w:rPr>
                <w:rFonts w:eastAsia="Arial"/>
                <w:bCs/>
                <w:i/>
                <w:color w:val="000000" w:themeColor="text1"/>
              </w:rPr>
            </w:pPr>
          </w:p>
        </w:tc>
      </w:tr>
      <w:tr w:rsidR="00407B68" w:rsidRPr="00AC3E9C" w14:paraId="36635ACB" w14:textId="77777777" w:rsidTr="00A15D92">
        <w:trPr>
          <w:trHeight w:val="800"/>
        </w:trPr>
        <w:tc>
          <w:tcPr>
            <w:tcW w:w="1832" w:type="dxa"/>
          </w:tcPr>
          <w:p w14:paraId="475899D7" w14:textId="77777777" w:rsidR="00407B68" w:rsidRPr="00AC3E9C" w:rsidRDefault="00407B68" w:rsidP="00A15D92">
            <w:pPr>
              <w:tabs>
                <w:tab w:val="left" w:pos="0"/>
              </w:tabs>
              <w:spacing w:line="276" w:lineRule="auto"/>
              <w:rPr>
                <w:rFonts w:eastAsia="Arial"/>
                <w:bCs/>
                <w:i/>
                <w:color w:val="000000" w:themeColor="text1"/>
              </w:rPr>
            </w:pPr>
            <w:r w:rsidRPr="00AC3E9C">
              <w:rPr>
                <w:rFonts w:eastAsia="Arial"/>
                <w:color w:val="000000" w:themeColor="text1"/>
              </w:rPr>
              <w:t>Nu m-a afectat deloc</w:t>
            </w:r>
          </w:p>
        </w:tc>
        <w:tc>
          <w:tcPr>
            <w:tcW w:w="1242" w:type="dxa"/>
          </w:tcPr>
          <w:p w14:paraId="2D12B8DB" w14:textId="77777777" w:rsidR="00407B68" w:rsidRPr="00AC3E9C" w:rsidRDefault="00407B68" w:rsidP="00A15D92">
            <w:pPr>
              <w:spacing w:line="276" w:lineRule="auto"/>
            </w:pPr>
            <w:r w:rsidRPr="00AC3E9C">
              <w:rPr>
                <w:rFonts w:eastAsia="Wingdings"/>
                <w:b/>
                <w:color w:val="000000" w:themeColor="text1"/>
              </w:rPr>
              <w:t></w:t>
            </w:r>
          </w:p>
        </w:tc>
        <w:tc>
          <w:tcPr>
            <w:tcW w:w="1242" w:type="dxa"/>
          </w:tcPr>
          <w:p w14:paraId="424A64AD" w14:textId="77777777" w:rsidR="00407B68" w:rsidRPr="00AC3E9C" w:rsidRDefault="00407B68" w:rsidP="00A15D92">
            <w:pPr>
              <w:spacing w:line="276" w:lineRule="auto"/>
            </w:pPr>
            <w:r w:rsidRPr="00AC3E9C">
              <w:rPr>
                <w:rFonts w:eastAsia="Wingdings"/>
                <w:b/>
                <w:color w:val="000000" w:themeColor="text1"/>
              </w:rPr>
              <w:t></w:t>
            </w:r>
          </w:p>
        </w:tc>
        <w:tc>
          <w:tcPr>
            <w:tcW w:w="1242" w:type="dxa"/>
          </w:tcPr>
          <w:p w14:paraId="3B0526C0" w14:textId="77777777" w:rsidR="00407B68" w:rsidRPr="00AC3E9C" w:rsidRDefault="00407B68" w:rsidP="00A15D92">
            <w:pPr>
              <w:spacing w:line="276" w:lineRule="auto"/>
            </w:pPr>
            <w:r w:rsidRPr="00AC3E9C">
              <w:rPr>
                <w:rFonts w:eastAsia="Wingdings"/>
                <w:b/>
                <w:color w:val="000000" w:themeColor="text1"/>
              </w:rPr>
              <w:t></w:t>
            </w:r>
          </w:p>
        </w:tc>
        <w:tc>
          <w:tcPr>
            <w:tcW w:w="1243" w:type="dxa"/>
          </w:tcPr>
          <w:p w14:paraId="4FAC6ECA" w14:textId="77777777" w:rsidR="00407B68" w:rsidRPr="00AC3E9C" w:rsidRDefault="00407B68" w:rsidP="00A15D92">
            <w:pPr>
              <w:spacing w:line="276" w:lineRule="auto"/>
            </w:pPr>
            <w:r w:rsidRPr="00AC3E9C">
              <w:rPr>
                <w:rFonts w:eastAsia="Wingdings"/>
                <w:b/>
                <w:color w:val="000000" w:themeColor="text1"/>
              </w:rPr>
              <w:t></w:t>
            </w:r>
          </w:p>
        </w:tc>
        <w:tc>
          <w:tcPr>
            <w:tcW w:w="1243" w:type="dxa"/>
          </w:tcPr>
          <w:p w14:paraId="25230976" w14:textId="77777777" w:rsidR="00407B68" w:rsidRPr="00AC3E9C" w:rsidRDefault="00407B68" w:rsidP="00A15D92">
            <w:pPr>
              <w:spacing w:line="276" w:lineRule="auto"/>
            </w:pPr>
            <w:r w:rsidRPr="00AC3E9C">
              <w:rPr>
                <w:rFonts w:eastAsia="Wingdings"/>
                <w:b/>
                <w:color w:val="000000" w:themeColor="text1"/>
              </w:rPr>
              <w:t></w:t>
            </w:r>
          </w:p>
        </w:tc>
        <w:tc>
          <w:tcPr>
            <w:tcW w:w="1221" w:type="dxa"/>
          </w:tcPr>
          <w:p w14:paraId="4C2EB1AF"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color w:val="000000" w:themeColor="text1"/>
              </w:rPr>
              <w:t>M-a afectat grav</w:t>
            </w:r>
          </w:p>
        </w:tc>
      </w:tr>
    </w:tbl>
    <w:p w14:paraId="1C9EFDE2" w14:textId="77777777" w:rsidR="00407B68" w:rsidRPr="00AC3E9C" w:rsidRDefault="00407B68" w:rsidP="00407B68">
      <w:pPr>
        <w:spacing w:after="120" w:line="276" w:lineRule="auto"/>
        <w:ind w:firstLine="567"/>
        <w:jc w:val="both"/>
        <w:rPr>
          <w:rFonts w:eastAsia="Arial"/>
          <w:b/>
          <w:color w:val="0082CA"/>
        </w:rPr>
      </w:pPr>
    </w:p>
    <w:p w14:paraId="252CAD75" w14:textId="77777777" w:rsidR="001E1D5C" w:rsidRPr="00AC3E9C" w:rsidRDefault="001E1D5C">
      <w:pPr>
        <w:rPr>
          <w:rFonts w:eastAsia="Arial"/>
          <w:b/>
          <w:color w:val="0082CA"/>
        </w:rPr>
      </w:pPr>
      <w:r w:rsidRPr="00AC3E9C">
        <w:rPr>
          <w:rFonts w:eastAsia="Arial"/>
          <w:b/>
          <w:color w:val="0082CA"/>
        </w:rPr>
        <w:br w:type="page"/>
      </w:r>
    </w:p>
    <w:p w14:paraId="01736E78" w14:textId="3E072098" w:rsidR="00407B68" w:rsidRPr="00AC3E9C" w:rsidRDefault="00407B68" w:rsidP="001E1D5C">
      <w:pPr>
        <w:spacing w:after="120" w:line="276" w:lineRule="auto"/>
        <w:ind w:firstLine="567"/>
        <w:jc w:val="both"/>
        <w:rPr>
          <w:rFonts w:eastAsia="Arial"/>
          <w:b/>
          <w:color w:val="0082CA"/>
        </w:rPr>
      </w:pPr>
      <w:r w:rsidRPr="00AC3E9C">
        <w:rPr>
          <w:rFonts w:eastAsia="Arial"/>
          <w:b/>
          <w:color w:val="0082CA"/>
        </w:rPr>
        <w:lastRenderedPageBreak/>
        <w:t>Întrebarea 3</w:t>
      </w:r>
    </w:p>
    <w:p w14:paraId="44619290" w14:textId="77777777" w:rsidR="00407B68" w:rsidRPr="00AC3E9C" w:rsidRDefault="00407B68">
      <w:pPr>
        <w:numPr>
          <w:ilvl w:val="0"/>
          <w:numId w:val="110"/>
        </w:numPr>
        <w:tabs>
          <w:tab w:val="left" w:pos="366"/>
        </w:tabs>
        <w:spacing w:after="120" w:line="276" w:lineRule="auto"/>
        <w:ind w:firstLine="567"/>
        <w:jc w:val="both"/>
        <w:rPr>
          <w:rFonts w:eastAsia="Arial"/>
        </w:rPr>
      </w:pPr>
      <w:r w:rsidRPr="00AC3E9C">
        <w:rPr>
          <w:rFonts w:eastAsia="Arial"/>
          <w:i/>
        </w:rPr>
        <w:t>Acesta este lucrul despre care ați spus că este greu de realizat atunci când v-am întrebat prima dată.</w:t>
      </w:r>
    </w:p>
    <w:p w14:paraId="6E407527" w14:textId="6F679CC5" w:rsidR="00407B68" w:rsidRPr="00AC3E9C" w:rsidRDefault="00407B68" w:rsidP="00407B68">
      <w:pPr>
        <w:spacing w:after="120" w:line="276" w:lineRule="auto"/>
        <w:ind w:firstLine="567"/>
        <w:jc w:val="both"/>
        <w:rPr>
          <w:rFonts w:eastAsia="Arial"/>
        </w:rPr>
      </w:pPr>
      <w:r w:rsidRPr="00AC3E9C">
        <w:rPr>
          <w:rFonts w:eastAsia="Arial"/>
        </w:rPr>
        <w:t xml:space="preserve">(Asistentul - vă rugăm să scrieți răspunsul </w:t>
      </w:r>
      <w:r w:rsidR="00B6795B" w:rsidRPr="00AC3E9C">
        <w:rPr>
          <w:rFonts w:eastAsia="Arial"/>
        </w:rPr>
        <w:t>beneficiar</w:t>
      </w:r>
      <w:r w:rsidRPr="00AC3E9C">
        <w:rPr>
          <w:rFonts w:eastAsia="Arial"/>
        </w:rPr>
        <w:t>ului la această întrebare din PSYCHLOPS înainte de intervenție în rubrica de mai jos înainte de evaluare.)</w:t>
      </w:r>
    </w:p>
    <w:tbl>
      <w:tblPr>
        <w:tblStyle w:val="Tabelgril"/>
        <w:tblW w:w="0" w:type="auto"/>
        <w:tblInd w:w="-5" w:type="dxa"/>
        <w:tblLook w:val="04A0" w:firstRow="1" w:lastRow="0" w:firstColumn="1" w:lastColumn="0" w:noHBand="0" w:noVBand="1"/>
      </w:tblPr>
      <w:tblGrid>
        <w:gridCol w:w="9025"/>
      </w:tblGrid>
      <w:tr w:rsidR="00407B68" w:rsidRPr="00AC3E9C" w14:paraId="2DF7EF28" w14:textId="77777777" w:rsidTr="00A15D92">
        <w:trPr>
          <w:trHeight w:val="1300"/>
        </w:trPr>
        <w:tc>
          <w:tcPr>
            <w:tcW w:w="9355" w:type="dxa"/>
          </w:tcPr>
          <w:p w14:paraId="39DB527A" w14:textId="77777777" w:rsidR="00407B68" w:rsidRPr="00AC3E9C" w:rsidRDefault="00407B68" w:rsidP="00A15D92">
            <w:pPr>
              <w:tabs>
                <w:tab w:val="left" w:pos="0"/>
              </w:tabs>
              <w:spacing w:line="276" w:lineRule="auto"/>
              <w:jc w:val="both"/>
              <w:rPr>
                <w:rFonts w:eastAsia="Arial"/>
                <w:bCs/>
                <w:i/>
                <w:color w:val="000000" w:themeColor="text1"/>
              </w:rPr>
            </w:pPr>
          </w:p>
        </w:tc>
      </w:tr>
    </w:tbl>
    <w:p w14:paraId="1B9EAD65" w14:textId="77777777" w:rsidR="00407B68" w:rsidRPr="00AC3E9C" w:rsidRDefault="00407B68" w:rsidP="00407B68">
      <w:pPr>
        <w:spacing w:after="120" w:line="276" w:lineRule="auto"/>
        <w:ind w:firstLine="567"/>
        <w:jc w:val="both"/>
        <w:rPr>
          <w:rFonts w:eastAsia="Arial"/>
          <w:b/>
        </w:rPr>
      </w:pPr>
    </w:p>
    <w:p w14:paraId="316EC9B1" w14:textId="77777777" w:rsidR="00407B68" w:rsidRPr="00AC3E9C" w:rsidRDefault="00407B68">
      <w:pPr>
        <w:numPr>
          <w:ilvl w:val="0"/>
          <w:numId w:val="111"/>
        </w:numPr>
        <w:tabs>
          <w:tab w:val="left" w:pos="366"/>
        </w:tabs>
        <w:spacing w:after="120" w:line="276" w:lineRule="auto"/>
        <w:ind w:firstLine="567"/>
        <w:jc w:val="both"/>
        <w:rPr>
          <w:rFonts w:eastAsia="Arial"/>
          <w:bCs/>
        </w:rPr>
      </w:pPr>
      <w:r w:rsidRPr="00AC3E9C">
        <w:rPr>
          <w:rFonts w:eastAsia="Arial"/>
          <w:i/>
        </w:rPr>
        <w:t>Cât de greu a fost să faceți acest lucru în ultima săptămână?</w:t>
      </w:r>
      <w:r w:rsidRPr="00AC3E9C">
        <w:rPr>
          <w:rFonts w:eastAsia="Arial"/>
        </w:rPr>
        <w:t xml:space="preserve"> </w:t>
      </w:r>
      <w:r w:rsidRPr="00AC3E9C">
        <w:rPr>
          <w:rFonts w:eastAsia="Arial"/>
          <w:bCs/>
        </w:rPr>
        <w:t>(Vă rugăm să bifați o opțiune de mai jos.)</w:t>
      </w:r>
    </w:p>
    <w:tbl>
      <w:tblPr>
        <w:tblStyle w:val="Tabelgril"/>
        <w:tblW w:w="0" w:type="auto"/>
        <w:tblInd w:w="85" w:type="dxa"/>
        <w:tblLook w:val="04A0" w:firstRow="1" w:lastRow="0" w:firstColumn="1" w:lastColumn="0" w:noHBand="0" w:noVBand="1"/>
      </w:tblPr>
      <w:tblGrid>
        <w:gridCol w:w="1764"/>
        <w:gridCol w:w="1194"/>
        <w:gridCol w:w="1194"/>
        <w:gridCol w:w="1194"/>
        <w:gridCol w:w="1195"/>
        <w:gridCol w:w="1195"/>
        <w:gridCol w:w="1199"/>
      </w:tblGrid>
      <w:tr w:rsidR="00407B68" w:rsidRPr="00AC3E9C" w14:paraId="26BE412F" w14:textId="77777777" w:rsidTr="00A15D92">
        <w:tc>
          <w:tcPr>
            <w:tcW w:w="1832" w:type="dxa"/>
          </w:tcPr>
          <w:p w14:paraId="023C6884" w14:textId="77777777" w:rsidR="00407B68" w:rsidRPr="00AC3E9C" w:rsidRDefault="00407B68" w:rsidP="00A15D92">
            <w:pPr>
              <w:tabs>
                <w:tab w:val="left" w:pos="0"/>
              </w:tabs>
              <w:spacing w:line="276" w:lineRule="auto"/>
              <w:jc w:val="both"/>
              <w:rPr>
                <w:rFonts w:eastAsia="Arial"/>
                <w:bCs/>
                <w:iCs/>
                <w:color w:val="000000" w:themeColor="text1"/>
              </w:rPr>
            </w:pPr>
          </w:p>
        </w:tc>
        <w:tc>
          <w:tcPr>
            <w:tcW w:w="1242" w:type="dxa"/>
          </w:tcPr>
          <w:p w14:paraId="628241EE"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0</w:t>
            </w:r>
          </w:p>
        </w:tc>
        <w:tc>
          <w:tcPr>
            <w:tcW w:w="1242" w:type="dxa"/>
          </w:tcPr>
          <w:p w14:paraId="3A282739"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1</w:t>
            </w:r>
          </w:p>
        </w:tc>
        <w:tc>
          <w:tcPr>
            <w:tcW w:w="1242" w:type="dxa"/>
          </w:tcPr>
          <w:p w14:paraId="3175856F"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3</w:t>
            </w:r>
          </w:p>
        </w:tc>
        <w:tc>
          <w:tcPr>
            <w:tcW w:w="1243" w:type="dxa"/>
          </w:tcPr>
          <w:p w14:paraId="048CB0FF"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4</w:t>
            </w:r>
          </w:p>
        </w:tc>
        <w:tc>
          <w:tcPr>
            <w:tcW w:w="1243" w:type="dxa"/>
          </w:tcPr>
          <w:p w14:paraId="246EC68F"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5</w:t>
            </w:r>
          </w:p>
        </w:tc>
        <w:tc>
          <w:tcPr>
            <w:tcW w:w="1221" w:type="dxa"/>
          </w:tcPr>
          <w:p w14:paraId="48C41DF6" w14:textId="77777777" w:rsidR="00407B68" w:rsidRPr="00AC3E9C" w:rsidRDefault="00407B68" w:rsidP="00A15D92">
            <w:pPr>
              <w:tabs>
                <w:tab w:val="left" w:pos="0"/>
              </w:tabs>
              <w:spacing w:line="276" w:lineRule="auto"/>
              <w:jc w:val="both"/>
              <w:rPr>
                <w:rFonts w:eastAsia="Arial"/>
                <w:bCs/>
                <w:iCs/>
                <w:color w:val="000000" w:themeColor="text1"/>
              </w:rPr>
            </w:pPr>
          </w:p>
        </w:tc>
      </w:tr>
      <w:tr w:rsidR="00407B68" w:rsidRPr="00AC3E9C" w14:paraId="5CCF0EF1" w14:textId="77777777" w:rsidTr="00A15D92">
        <w:trPr>
          <w:trHeight w:val="800"/>
        </w:trPr>
        <w:tc>
          <w:tcPr>
            <w:tcW w:w="1832" w:type="dxa"/>
          </w:tcPr>
          <w:p w14:paraId="6BD7613E" w14:textId="77777777" w:rsidR="00407B68" w:rsidRPr="00AC3E9C" w:rsidRDefault="00407B68" w:rsidP="00A15D92">
            <w:pPr>
              <w:tabs>
                <w:tab w:val="left" w:pos="0"/>
              </w:tabs>
              <w:spacing w:line="276" w:lineRule="auto"/>
              <w:rPr>
                <w:rFonts w:eastAsia="Arial"/>
                <w:bCs/>
                <w:iCs/>
                <w:color w:val="000000" w:themeColor="text1"/>
              </w:rPr>
            </w:pPr>
            <w:r w:rsidRPr="00AC3E9C">
              <w:rPr>
                <w:rFonts w:eastAsia="Arial"/>
                <w:iCs/>
                <w:color w:val="000000" w:themeColor="text1"/>
              </w:rPr>
              <w:t>Nu atât de greu</w:t>
            </w:r>
          </w:p>
        </w:tc>
        <w:tc>
          <w:tcPr>
            <w:tcW w:w="1242" w:type="dxa"/>
          </w:tcPr>
          <w:p w14:paraId="40BA7811" w14:textId="77777777" w:rsidR="00407B68" w:rsidRPr="00AC3E9C" w:rsidRDefault="00407B68" w:rsidP="00A15D92">
            <w:pPr>
              <w:spacing w:line="276" w:lineRule="auto"/>
              <w:rPr>
                <w:iCs/>
              </w:rPr>
            </w:pPr>
            <w:r w:rsidRPr="00AC3E9C">
              <w:rPr>
                <w:rFonts w:eastAsia="Wingdings"/>
                <w:b/>
                <w:iCs/>
                <w:color w:val="000000" w:themeColor="text1"/>
              </w:rPr>
              <w:t></w:t>
            </w:r>
          </w:p>
        </w:tc>
        <w:tc>
          <w:tcPr>
            <w:tcW w:w="1242" w:type="dxa"/>
          </w:tcPr>
          <w:p w14:paraId="4C9CF76C" w14:textId="77777777" w:rsidR="00407B68" w:rsidRPr="00AC3E9C" w:rsidRDefault="00407B68" w:rsidP="00A15D92">
            <w:pPr>
              <w:spacing w:line="276" w:lineRule="auto"/>
              <w:rPr>
                <w:iCs/>
              </w:rPr>
            </w:pPr>
            <w:r w:rsidRPr="00AC3E9C">
              <w:rPr>
                <w:rFonts w:eastAsia="Wingdings"/>
                <w:b/>
                <w:iCs/>
                <w:color w:val="000000" w:themeColor="text1"/>
              </w:rPr>
              <w:t></w:t>
            </w:r>
          </w:p>
        </w:tc>
        <w:tc>
          <w:tcPr>
            <w:tcW w:w="1242" w:type="dxa"/>
          </w:tcPr>
          <w:p w14:paraId="3CCCBC82" w14:textId="77777777" w:rsidR="00407B68" w:rsidRPr="00AC3E9C" w:rsidRDefault="00407B68" w:rsidP="00A15D92">
            <w:pPr>
              <w:spacing w:line="276" w:lineRule="auto"/>
              <w:rPr>
                <w:iCs/>
              </w:rPr>
            </w:pPr>
            <w:r w:rsidRPr="00AC3E9C">
              <w:rPr>
                <w:rFonts w:eastAsia="Wingdings"/>
                <w:b/>
                <w:iCs/>
                <w:color w:val="000000" w:themeColor="text1"/>
              </w:rPr>
              <w:t></w:t>
            </w:r>
          </w:p>
        </w:tc>
        <w:tc>
          <w:tcPr>
            <w:tcW w:w="1243" w:type="dxa"/>
          </w:tcPr>
          <w:p w14:paraId="15688BA4" w14:textId="77777777" w:rsidR="00407B68" w:rsidRPr="00AC3E9C" w:rsidRDefault="00407B68" w:rsidP="00A15D92">
            <w:pPr>
              <w:spacing w:line="276" w:lineRule="auto"/>
              <w:rPr>
                <w:iCs/>
              </w:rPr>
            </w:pPr>
            <w:r w:rsidRPr="00AC3E9C">
              <w:rPr>
                <w:rFonts w:eastAsia="Wingdings"/>
                <w:b/>
                <w:iCs/>
                <w:color w:val="000000" w:themeColor="text1"/>
              </w:rPr>
              <w:t></w:t>
            </w:r>
          </w:p>
        </w:tc>
        <w:tc>
          <w:tcPr>
            <w:tcW w:w="1243" w:type="dxa"/>
          </w:tcPr>
          <w:p w14:paraId="66C1BFD5" w14:textId="77777777" w:rsidR="00407B68" w:rsidRPr="00AC3E9C" w:rsidRDefault="00407B68" w:rsidP="00A15D92">
            <w:pPr>
              <w:spacing w:line="276" w:lineRule="auto"/>
              <w:rPr>
                <w:iCs/>
              </w:rPr>
            </w:pPr>
            <w:r w:rsidRPr="00AC3E9C">
              <w:rPr>
                <w:rFonts w:eastAsia="Wingdings"/>
                <w:b/>
                <w:iCs/>
                <w:color w:val="000000" w:themeColor="text1"/>
              </w:rPr>
              <w:t></w:t>
            </w:r>
          </w:p>
        </w:tc>
        <w:tc>
          <w:tcPr>
            <w:tcW w:w="1221" w:type="dxa"/>
          </w:tcPr>
          <w:p w14:paraId="31E9437E"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Foarte greu</w:t>
            </w:r>
          </w:p>
        </w:tc>
      </w:tr>
    </w:tbl>
    <w:p w14:paraId="0E7D090C" w14:textId="77777777" w:rsidR="00407B68" w:rsidRPr="00AC3E9C" w:rsidRDefault="00407B68" w:rsidP="00407B68">
      <w:pPr>
        <w:spacing w:after="120" w:line="276" w:lineRule="auto"/>
        <w:ind w:firstLine="567"/>
        <w:jc w:val="both"/>
        <w:rPr>
          <w:rFonts w:eastAsia="Arial"/>
          <w:b/>
        </w:rPr>
      </w:pPr>
    </w:p>
    <w:p w14:paraId="7E8EE6BA" w14:textId="327A3ED0" w:rsidR="00407B68" w:rsidRPr="00AC3E9C" w:rsidRDefault="00407B68" w:rsidP="001E1D5C">
      <w:pPr>
        <w:spacing w:after="120" w:line="276" w:lineRule="auto"/>
        <w:ind w:firstLine="567"/>
        <w:jc w:val="both"/>
        <w:rPr>
          <w:rFonts w:eastAsia="Arial"/>
          <w:b/>
          <w:color w:val="0082CA"/>
        </w:rPr>
      </w:pPr>
      <w:r w:rsidRPr="00AC3E9C">
        <w:rPr>
          <w:rFonts w:eastAsia="Arial"/>
          <w:b/>
          <w:color w:val="0082CA"/>
        </w:rPr>
        <w:t>Întrebarea 4</w:t>
      </w:r>
    </w:p>
    <w:p w14:paraId="4B3672DE" w14:textId="77777777" w:rsidR="00407B68" w:rsidRPr="00AC3E9C" w:rsidRDefault="00407B68">
      <w:pPr>
        <w:pStyle w:val="Listparagraf"/>
        <w:numPr>
          <w:ilvl w:val="3"/>
          <w:numId w:val="81"/>
        </w:numPr>
        <w:spacing w:after="120" w:line="276" w:lineRule="auto"/>
        <w:ind w:left="0" w:firstLine="567"/>
        <w:jc w:val="both"/>
        <w:rPr>
          <w:rFonts w:eastAsia="Arial"/>
          <w:b/>
        </w:rPr>
      </w:pPr>
      <w:r w:rsidRPr="00AC3E9C">
        <w:rPr>
          <w:rFonts w:eastAsia="Arial"/>
          <w:i/>
        </w:rPr>
        <w:t>Cum v-ați simțit în ultima săptămână?</w:t>
      </w:r>
      <w:r w:rsidRPr="00AC3E9C">
        <w:rPr>
          <w:rFonts w:eastAsia="Arial"/>
        </w:rPr>
        <w:t xml:space="preserve"> </w:t>
      </w:r>
      <w:r w:rsidRPr="00AC3E9C">
        <w:rPr>
          <w:rFonts w:eastAsia="Arial"/>
          <w:bCs/>
        </w:rPr>
        <w:t>(Vă rugăm să bifați o opțiune de mai jos.)</w:t>
      </w:r>
    </w:p>
    <w:tbl>
      <w:tblPr>
        <w:tblStyle w:val="Tabelgril"/>
        <w:tblW w:w="0" w:type="auto"/>
        <w:tblInd w:w="85" w:type="dxa"/>
        <w:tblLook w:val="04A0" w:firstRow="1" w:lastRow="0" w:firstColumn="1" w:lastColumn="0" w:noHBand="0" w:noVBand="1"/>
      </w:tblPr>
      <w:tblGrid>
        <w:gridCol w:w="1774"/>
        <w:gridCol w:w="1193"/>
        <w:gridCol w:w="1192"/>
        <w:gridCol w:w="1192"/>
        <w:gridCol w:w="1193"/>
        <w:gridCol w:w="1193"/>
        <w:gridCol w:w="1198"/>
      </w:tblGrid>
      <w:tr w:rsidR="00407B68" w:rsidRPr="00AC3E9C" w14:paraId="0259DB69" w14:textId="77777777" w:rsidTr="00A15D92">
        <w:tc>
          <w:tcPr>
            <w:tcW w:w="1832" w:type="dxa"/>
          </w:tcPr>
          <w:p w14:paraId="02E18DE3" w14:textId="77777777" w:rsidR="00407B68" w:rsidRPr="00AC3E9C" w:rsidRDefault="00407B68" w:rsidP="00A15D92">
            <w:pPr>
              <w:tabs>
                <w:tab w:val="left" w:pos="0"/>
              </w:tabs>
              <w:spacing w:line="276" w:lineRule="auto"/>
              <w:jc w:val="both"/>
              <w:rPr>
                <w:rFonts w:eastAsia="Arial"/>
                <w:bCs/>
                <w:iCs/>
                <w:color w:val="000000" w:themeColor="text1"/>
              </w:rPr>
            </w:pPr>
          </w:p>
        </w:tc>
        <w:tc>
          <w:tcPr>
            <w:tcW w:w="1242" w:type="dxa"/>
          </w:tcPr>
          <w:p w14:paraId="220CEBC6"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0</w:t>
            </w:r>
          </w:p>
        </w:tc>
        <w:tc>
          <w:tcPr>
            <w:tcW w:w="1242" w:type="dxa"/>
          </w:tcPr>
          <w:p w14:paraId="64BDC826"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1</w:t>
            </w:r>
          </w:p>
        </w:tc>
        <w:tc>
          <w:tcPr>
            <w:tcW w:w="1242" w:type="dxa"/>
          </w:tcPr>
          <w:p w14:paraId="5FB433A4"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3</w:t>
            </w:r>
          </w:p>
        </w:tc>
        <w:tc>
          <w:tcPr>
            <w:tcW w:w="1243" w:type="dxa"/>
          </w:tcPr>
          <w:p w14:paraId="1F2E129E"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4</w:t>
            </w:r>
          </w:p>
        </w:tc>
        <w:tc>
          <w:tcPr>
            <w:tcW w:w="1243" w:type="dxa"/>
          </w:tcPr>
          <w:p w14:paraId="458CEA6D" w14:textId="77777777"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5</w:t>
            </w:r>
          </w:p>
        </w:tc>
        <w:tc>
          <w:tcPr>
            <w:tcW w:w="1221" w:type="dxa"/>
          </w:tcPr>
          <w:p w14:paraId="4A0A25D3" w14:textId="77777777" w:rsidR="00407B68" w:rsidRPr="00AC3E9C" w:rsidRDefault="00407B68" w:rsidP="00A15D92">
            <w:pPr>
              <w:tabs>
                <w:tab w:val="left" w:pos="0"/>
              </w:tabs>
              <w:spacing w:line="276" w:lineRule="auto"/>
              <w:jc w:val="both"/>
              <w:rPr>
                <w:rFonts w:eastAsia="Arial"/>
                <w:bCs/>
                <w:iCs/>
                <w:color w:val="000000" w:themeColor="text1"/>
              </w:rPr>
            </w:pPr>
          </w:p>
        </w:tc>
      </w:tr>
      <w:tr w:rsidR="00407B68" w:rsidRPr="00AC3E9C" w14:paraId="22D066F4" w14:textId="77777777" w:rsidTr="00A15D92">
        <w:trPr>
          <w:trHeight w:val="800"/>
        </w:trPr>
        <w:tc>
          <w:tcPr>
            <w:tcW w:w="1832" w:type="dxa"/>
          </w:tcPr>
          <w:p w14:paraId="4C42F0C2" w14:textId="77777777" w:rsidR="00407B68" w:rsidRPr="00AC3E9C" w:rsidRDefault="00407B68" w:rsidP="00A15D92">
            <w:pPr>
              <w:tabs>
                <w:tab w:val="left" w:pos="0"/>
              </w:tabs>
              <w:spacing w:line="276" w:lineRule="auto"/>
              <w:rPr>
                <w:rFonts w:eastAsia="Arial"/>
                <w:bCs/>
                <w:iCs/>
                <w:color w:val="000000" w:themeColor="text1"/>
              </w:rPr>
            </w:pPr>
            <w:r w:rsidRPr="00AC3E9C">
              <w:rPr>
                <w:rFonts w:eastAsia="Arial"/>
                <w:iCs/>
                <w:color w:val="000000" w:themeColor="text1"/>
              </w:rPr>
              <w:t>Foarte bine</w:t>
            </w:r>
          </w:p>
        </w:tc>
        <w:tc>
          <w:tcPr>
            <w:tcW w:w="1242" w:type="dxa"/>
          </w:tcPr>
          <w:p w14:paraId="3F1B235D" w14:textId="77777777" w:rsidR="00407B68" w:rsidRPr="00AC3E9C" w:rsidRDefault="00407B68" w:rsidP="00A15D92">
            <w:pPr>
              <w:spacing w:line="276" w:lineRule="auto"/>
              <w:rPr>
                <w:iCs/>
              </w:rPr>
            </w:pPr>
            <w:r w:rsidRPr="00AC3E9C">
              <w:rPr>
                <w:rFonts w:eastAsia="Wingdings"/>
                <w:b/>
                <w:iCs/>
                <w:color w:val="000000" w:themeColor="text1"/>
              </w:rPr>
              <w:t></w:t>
            </w:r>
          </w:p>
        </w:tc>
        <w:tc>
          <w:tcPr>
            <w:tcW w:w="1242" w:type="dxa"/>
          </w:tcPr>
          <w:p w14:paraId="0F286BF3" w14:textId="77777777" w:rsidR="00407B68" w:rsidRPr="00AC3E9C" w:rsidRDefault="00407B68" w:rsidP="00A15D92">
            <w:pPr>
              <w:spacing w:line="276" w:lineRule="auto"/>
              <w:rPr>
                <w:iCs/>
              </w:rPr>
            </w:pPr>
            <w:r w:rsidRPr="00AC3E9C">
              <w:rPr>
                <w:rFonts w:eastAsia="Wingdings"/>
                <w:b/>
                <w:iCs/>
                <w:color w:val="000000" w:themeColor="text1"/>
              </w:rPr>
              <w:t></w:t>
            </w:r>
          </w:p>
        </w:tc>
        <w:tc>
          <w:tcPr>
            <w:tcW w:w="1242" w:type="dxa"/>
          </w:tcPr>
          <w:p w14:paraId="1CC1EF7E" w14:textId="77777777" w:rsidR="00407B68" w:rsidRPr="00AC3E9C" w:rsidRDefault="00407B68" w:rsidP="00A15D92">
            <w:pPr>
              <w:spacing w:line="276" w:lineRule="auto"/>
              <w:rPr>
                <w:iCs/>
              </w:rPr>
            </w:pPr>
            <w:r w:rsidRPr="00AC3E9C">
              <w:rPr>
                <w:rFonts w:eastAsia="Wingdings"/>
                <w:b/>
                <w:iCs/>
                <w:color w:val="000000" w:themeColor="text1"/>
              </w:rPr>
              <w:t></w:t>
            </w:r>
          </w:p>
        </w:tc>
        <w:tc>
          <w:tcPr>
            <w:tcW w:w="1243" w:type="dxa"/>
          </w:tcPr>
          <w:p w14:paraId="570D80AD" w14:textId="77777777" w:rsidR="00407B68" w:rsidRPr="00AC3E9C" w:rsidRDefault="00407B68" w:rsidP="00A15D92">
            <w:pPr>
              <w:spacing w:line="276" w:lineRule="auto"/>
              <w:rPr>
                <w:iCs/>
              </w:rPr>
            </w:pPr>
            <w:r w:rsidRPr="00AC3E9C">
              <w:rPr>
                <w:rFonts w:eastAsia="Wingdings"/>
                <w:b/>
                <w:iCs/>
                <w:color w:val="000000" w:themeColor="text1"/>
              </w:rPr>
              <w:t></w:t>
            </w:r>
          </w:p>
        </w:tc>
        <w:tc>
          <w:tcPr>
            <w:tcW w:w="1243" w:type="dxa"/>
          </w:tcPr>
          <w:p w14:paraId="3C0E46C3" w14:textId="77777777" w:rsidR="00407B68" w:rsidRPr="00AC3E9C" w:rsidRDefault="00407B68" w:rsidP="00A15D92">
            <w:pPr>
              <w:spacing w:line="276" w:lineRule="auto"/>
              <w:rPr>
                <w:iCs/>
              </w:rPr>
            </w:pPr>
            <w:r w:rsidRPr="00AC3E9C">
              <w:rPr>
                <w:rFonts w:eastAsia="Wingdings"/>
                <w:b/>
                <w:iCs/>
                <w:color w:val="000000" w:themeColor="text1"/>
              </w:rPr>
              <w:t></w:t>
            </w:r>
          </w:p>
        </w:tc>
        <w:tc>
          <w:tcPr>
            <w:tcW w:w="1221" w:type="dxa"/>
          </w:tcPr>
          <w:p w14:paraId="0ABD7F7C" w14:textId="690FC6C6" w:rsidR="00407B68" w:rsidRPr="00AC3E9C" w:rsidRDefault="00407B68" w:rsidP="00A15D92">
            <w:pPr>
              <w:tabs>
                <w:tab w:val="left" w:pos="0"/>
              </w:tabs>
              <w:spacing w:line="276" w:lineRule="auto"/>
              <w:jc w:val="both"/>
              <w:rPr>
                <w:rFonts w:eastAsia="Arial"/>
                <w:bCs/>
                <w:iCs/>
                <w:color w:val="000000" w:themeColor="text1"/>
              </w:rPr>
            </w:pPr>
            <w:r w:rsidRPr="00AC3E9C">
              <w:rPr>
                <w:rFonts w:eastAsia="Arial"/>
                <w:bCs/>
                <w:iCs/>
                <w:color w:val="000000" w:themeColor="text1"/>
              </w:rPr>
              <w:t xml:space="preserve">Foarte </w:t>
            </w:r>
            <w:r w:rsidR="007445FD" w:rsidRPr="00AC3E9C">
              <w:rPr>
                <w:rFonts w:eastAsia="Arial"/>
                <w:bCs/>
                <w:iCs/>
                <w:color w:val="000000" w:themeColor="text1"/>
              </w:rPr>
              <w:t>rău</w:t>
            </w:r>
          </w:p>
        </w:tc>
      </w:tr>
    </w:tbl>
    <w:p w14:paraId="7682E8D8" w14:textId="16C87201" w:rsidR="00407B68" w:rsidRPr="00AC3E9C" w:rsidRDefault="00407B68" w:rsidP="001E1D5C">
      <w:pPr>
        <w:spacing w:after="120" w:line="276" w:lineRule="auto"/>
        <w:ind w:firstLine="567"/>
        <w:jc w:val="both"/>
        <w:rPr>
          <w:rFonts w:eastAsia="Arial"/>
          <w:b/>
          <w:color w:val="0082CA"/>
        </w:rPr>
      </w:pPr>
      <w:r w:rsidRPr="00AC3E9C">
        <w:rPr>
          <w:rFonts w:eastAsia="Arial"/>
          <w:b/>
          <w:color w:val="0082CA"/>
        </w:rPr>
        <w:t>Întrebarea 5</w:t>
      </w:r>
    </w:p>
    <w:p w14:paraId="172BAF97" w14:textId="77777777" w:rsidR="00407B68" w:rsidRPr="00AC3E9C" w:rsidRDefault="00407B68" w:rsidP="00407B68">
      <w:pPr>
        <w:spacing w:after="120" w:line="276" w:lineRule="auto"/>
        <w:ind w:firstLine="567"/>
        <w:jc w:val="both"/>
        <w:rPr>
          <w:rFonts w:eastAsia="Arial"/>
          <w:i/>
        </w:rPr>
      </w:pPr>
      <w:r w:rsidRPr="00AC3E9C">
        <w:rPr>
          <w:rFonts w:eastAsia="Arial"/>
          <w:i/>
        </w:rPr>
        <w:t>Pe parcursul intervenției, este posibil să fi constatat că alte probleme au devenit importante. Dacă da, în ce măsură v-au afectat aceste probleme în ultima săptămână?</w:t>
      </w:r>
    </w:p>
    <w:p w14:paraId="01FBF6EC" w14:textId="77777777" w:rsidR="00407B68" w:rsidRPr="00AC3E9C" w:rsidRDefault="00407B68" w:rsidP="00407B68">
      <w:pPr>
        <w:spacing w:after="120" w:line="276" w:lineRule="auto"/>
        <w:ind w:firstLine="567"/>
        <w:jc w:val="both"/>
        <w:rPr>
          <w:rFonts w:eastAsia="Arial"/>
          <w:bCs/>
        </w:rPr>
      </w:pPr>
      <w:r w:rsidRPr="00AC3E9C">
        <w:rPr>
          <w:rFonts w:eastAsia="Arial"/>
          <w:bCs/>
        </w:rPr>
        <w:t>(Vă rugăm să bifați una dintre variantele de mai jos sau să lăsați un spațiu gol dacă nu au apărut alte probleme importante.)</w:t>
      </w:r>
    </w:p>
    <w:tbl>
      <w:tblPr>
        <w:tblStyle w:val="Tabelgril"/>
        <w:tblW w:w="0" w:type="auto"/>
        <w:tblInd w:w="85" w:type="dxa"/>
        <w:tblLook w:val="04A0" w:firstRow="1" w:lastRow="0" w:firstColumn="1" w:lastColumn="0" w:noHBand="0" w:noVBand="1"/>
      </w:tblPr>
      <w:tblGrid>
        <w:gridCol w:w="1774"/>
        <w:gridCol w:w="1192"/>
        <w:gridCol w:w="1192"/>
        <w:gridCol w:w="1192"/>
        <w:gridCol w:w="1193"/>
        <w:gridCol w:w="1193"/>
        <w:gridCol w:w="1199"/>
      </w:tblGrid>
      <w:tr w:rsidR="00407B68" w:rsidRPr="00AC3E9C" w14:paraId="3EF97653" w14:textId="77777777" w:rsidTr="00A15D92">
        <w:tc>
          <w:tcPr>
            <w:tcW w:w="1832" w:type="dxa"/>
          </w:tcPr>
          <w:p w14:paraId="3A3C5EA7" w14:textId="77777777" w:rsidR="00407B68" w:rsidRPr="00AC3E9C" w:rsidRDefault="00407B68" w:rsidP="00A15D92">
            <w:pPr>
              <w:tabs>
                <w:tab w:val="left" w:pos="0"/>
              </w:tabs>
              <w:spacing w:line="276" w:lineRule="auto"/>
              <w:jc w:val="both"/>
              <w:rPr>
                <w:rFonts w:eastAsia="Arial"/>
                <w:bCs/>
                <w:i/>
                <w:color w:val="000000" w:themeColor="text1"/>
              </w:rPr>
            </w:pPr>
          </w:p>
        </w:tc>
        <w:tc>
          <w:tcPr>
            <w:tcW w:w="1242" w:type="dxa"/>
          </w:tcPr>
          <w:p w14:paraId="3907F8E0"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0</w:t>
            </w:r>
          </w:p>
        </w:tc>
        <w:tc>
          <w:tcPr>
            <w:tcW w:w="1242" w:type="dxa"/>
          </w:tcPr>
          <w:p w14:paraId="01E36971"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1</w:t>
            </w:r>
          </w:p>
        </w:tc>
        <w:tc>
          <w:tcPr>
            <w:tcW w:w="1242" w:type="dxa"/>
          </w:tcPr>
          <w:p w14:paraId="0C50D325"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3</w:t>
            </w:r>
          </w:p>
        </w:tc>
        <w:tc>
          <w:tcPr>
            <w:tcW w:w="1243" w:type="dxa"/>
          </w:tcPr>
          <w:p w14:paraId="13C0E3AD"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4</w:t>
            </w:r>
          </w:p>
        </w:tc>
        <w:tc>
          <w:tcPr>
            <w:tcW w:w="1243" w:type="dxa"/>
          </w:tcPr>
          <w:p w14:paraId="69EB14EA"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bCs/>
                <w:i/>
                <w:color w:val="000000" w:themeColor="text1"/>
              </w:rPr>
              <w:t>5</w:t>
            </w:r>
          </w:p>
        </w:tc>
        <w:tc>
          <w:tcPr>
            <w:tcW w:w="1221" w:type="dxa"/>
          </w:tcPr>
          <w:p w14:paraId="7A8E44FC" w14:textId="77777777" w:rsidR="00407B68" w:rsidRPr="00AC3E9C" w:rsidRDefault="00407B68" w:rsidP="00A15D92">
            <w:pPr>
              <w:tabs>
                <w:tab w:val="left" w:pos="0"/>
              </w:tabs>
              <w:spacing w:line="276" w:lineRule="auto"/>
              <w:jc w:val="both"/>
              <w:rPr>
                <w:rFonts w:eastAsia="Arial"/>
                <w:bCs/>
                <w:i/>
                <w:color w:val="000000" w:themeColor="text1"/>
              </w:rPr>
            </w:pPr>
          </w:p>
        </w:tc>
      </w:tr>
      <w:tr w:rsidR="00407B68" w:rsidRPr="00AC3E9C" w14:paraId="0F029C81" w14:textId="77777777" w:rsidTr="00A15D92">
        <w:trPr>
          <w:trHeight w:val="800"/>
        </w:trPr>
        <w:tc>
          <w:tcPr>
            <w:tcW w:w="1832" w:type="dxa"/>
          </w:tcPr>
          <w:p w14:paraId="033D34E2" w14:textId="77777777" w:rsidR="00407B68" w:rsidRPr="00AC3E9C" w:rsidRDefault="00407B68" w:rsidP="00A15D92">
            <w:pPr>
              <w:tabs>
                <w:tab w:val="left" w:pos="0"/>
              </w:tabs>
              <w:spacing w:line="276" w:lineRule="auto"/>
              <w:rPr>
                <w:rFonts w:eastAsia="Arial"/>
                <w:bCs/>
                <w:i/>
                <w:color w:val="000000" w:themeColor="text1"/>
              </w:rPr>
            </w:pPr>
            <w:r w:rsidRPr="00AC3E9C">
              <w:rPr>
                <w:rFonts w:eastAsia="Arial"/>
                <w:color w:val="000000" w:themeColor="text1"/>
              </w:rPr>
              <w:t>Nu a afectat deloc</w:t>
            </w:r>
          </w:p>
        </w:tc>
        <w:tc>
          <w:tcPr>
            <w:tcW w:w="1242" w:type="dxa"/>
          </w:tcPr>
          <w:p w14:paraId="5E2276B3" w14:textId="77777777" w:rsidR="00407B68" w:rsidRPr="00AC3E9C" w:rsidRDefault="00407B68" w:rsidP="00A15D92">
            <w:pPr>
              <w:spacing w:line="276" w:lineRule="auto"/>
            </w:pPr>
            <w:r w:rsidRPr="00AC3E9C">
              <w:rPr>
                <w:rFonts w:eastAsia="Wingdings"/>
                <w:b/>
                <w:color w:val="000000" w:themeColor="text1"/>
              </w:rPr>
              <w:t></w:t>
            </w:r>
          </w:p>
        </w:tc>
        <w:tc>
          <w:tcPr>
            <w:tcW w:w="1242" w:type="dxa"/>
          </w:tcPr>
          <w:p w14:paraId="6B309E7F" w14:textId="77777777" w:rsidR="00407B68" w:rsidRPr="00AC3E9C" w:rsidRDefault="00407B68" w:rsidP="00A15D92">
            <w:pPr>
              <w:spacing w:line="276" w:lineRule="auto"/>
            </w:pPr>
            <w:r w:rsidRPr="00AC3E9C">
              <w:rPr>
                <w:rFonts w:eastAsia="Wingdings"/>
                <w:b/>
                <w:color w:val="000000" w:themeColor="text1"/>
              </w:rPr>
              <w:t></w:t>
            </w:r>
          </w:p>
        </w:tc>
        <w:tc>
          <w:tcPr>
            <w:tcW w:w="1242" w:type="dxa"/>
          </w:tcPr>
          <w:p w14:paraId="433D6D71" w14:textId="77777777" w:rsidR="00407B68" w:rsidRPr="00AC3E9C" w:rsidRDefault="00407B68" w:rsidP="00A15D92">
            <w:pPr>
              <w:spacing w:line="276" w:lineRule="auto"/>
            </w:pPr>
            <w:r w:rsidRPr="00AC3E9C">
              <w:rPr>
                <w:rFonts w:eastAsia="Wingdings"/>
                <w:b/>
                <w:color w:val="000000" w:themeColor="text1"/>
              </w:rPr>
              <w:t></w:t>
            </w:r>
          </w:p>
        </w:tc>
        <w:tc>
          <w:tcPr>
            <w:tcW w:w="1243" w:type="dxa"/>
          </w:tcPr>
          <w:p w14:paraId="269C52E8" w14:textId="77777777" w:rsidR="00407B68" w:rsidRPr="00AC3E9C" w:rsidRDefault="00407B68" w:rsidP="00A15D92">
            <w:pPr>
              <w:spacing w:line="276" w:lineRule="auto"/>
            </w:pPr>
            <w:r w:rsidRPr="00AC3E9C">
              <w:rPr>
                <w:rFonts w:eastAsia="Wingdings"/>
                <w:b/>
                <w:color w:val="000000" w:themeColor="text1"/>
              </w:rPr>
              <w:t></w:t>
            </w:r>
          </w:p>
        </w:tc>
        <w:tc>
          <w:tcPr>
            <w:tcW w:w="1243" w:type="dxa"/>
          </w:tcPr>
          <w:p w14:paraId="5625535D" w14:textId="77777777" w:rsidR="00407B68" w:rsidRPr="00AC3E9C" w:rsidRDefault="00407B68" w:rsidP="00A15D92">
            <w:pPr>
              <w:spacing w:line="276" w:lineRule="auto"/>
            </w:pPr>
            <w:r w:rsidRPr="00AC3E9C">
              <w:rPr>
                <w:rFonts w:eastAsia="Wingdings"/>
                <w:b/>
                <w:color w:val="000000" w:themeColor="text1"/>
              </w:rPr>
              <w:t></w:t>
            </w:r>
          </w:p>
        </w:tc>
        <w:tc>
          <w:tcPr>
            <w:tcW w:w="1221" w:type="dxa"/>
          </w:tcPr>
          <w:p w14:paraId="70FC02C1" w14:textId="77777777" w:rsidR="00407B68" w:rsidRPr="00AC3E9C" w:rsidRDefault="00407B68" w:rsidP="00A15D92">
            <w:pPr>
              <w:tabs>
                <w:tab w:val="left" w:pos="0"/>
              </w:tabs>
              <w:spacing w:line="276" w:lineRule="auto"/>
              <w:jc w:val="both"/>
              <w:rPr>
                <w:rFonts w:eastAsia="Arial"/>
                <w:bCs/>
                <w:i/>
                <w:color w:val="000000" w:themeColor="text1"/>
              </w:rPr>
            </w:pPr>
            <w:r w:rsidRPr="00AC3E9C">
              <w:rPr>
                <w:rFonts w:eastAsia="Arial"/>
                <w:color w:val="000000" w:themeColor="text1"/>
              </w:rPr>
              <w:t>M-a afectat grav</w:t>
            </w:r>
          </w:p>
        </w:tc>
      </w:tr>
    </w:tbl>
    <w:p w14:paraId="723AB409" w14:textId="77777777" w:rsidR="00407B68" w:rsidRPr="00AC3E9C" w:rsidRDefault="00407B68" w:rsidP="00407B68">
      <w:pPr>
        <w:spacing w:after="120" w:line="276" w:lineRule="auto"/>
        <w:ind w:firstLine="567"/>
        <w:jc w:val="both"/>
        <w:rPr>
          <w:rFonts w:eastAsia="Arial"/>
          <w:b/>
        </w:rPr>
      </w:pPr>
    </w:p>
    <w:p w14:paraId="42FC0E14" w14:textId="77777777" w:rsidR="001E1D5C" w:rsidRPr="00AC3E9C" w:rsidRDefault="001E1D5C">
      <w:pPr>
        <w:rPr>
          <w:rFonts w:eastAsia="Arial"/>
          <w:b/>
          <w:color w:val="0082CA"/>
        </w:rPr>
      </w:pPr>
      <w:r w:rsidRPr="00AC3E9C">
        <w:rPr>
          <w:rFonts w:eastAsia="Arial"/>
          <w:b/>
          <w:color w:val="0082CA"/>
        </w:rPr>
        <w:br w:type="page"/>
      </w:r>
    </w:p>
    <w:p w14:paraId="63DFB8C5" w14:textId="6B875CB2" w:rsidR="00407B68" w:rsidRPr="00AC3E9C" w:rsidRDefault="00407B68" w:rsidP="001E1D5C">
      <w:pPr>
        <w:spacing w:after="120" w:line="276" w:lineRule="auto"/>
        <w:jc w:val="both"/>
        <w:rPr>
          <w:rFonts w:eastAsia="Arial"/>
          <w:b/>
          <w:color w:val="0082CA"/>
        </w:rPr>
      </w:pPr>
      <w:r w:rsidRPr="00AC3E9C">
        <w:rPr>
          <w:rFonts w:eastAsia="Arial"/>
          <w:b/>
          <w:color w:val="0082CA"/>
        </w:rPr>
        <w:lastRenderedPageBreak/>
        <w:t>Întrebarea 6</w:t>
      </w:r>
    </w:p>
    <w:p w14:paraId="18C0383B" w14:textId="77777777" w:rsidR="00407B68" w:rsidRPr="00AC3E9C" w:rsidRDefault="00407B68" w:rsidP="00407B68">
      <w:pPr>
        <w:spacing w:after="120" w:line="276" w:lineRule="auto"/>
        <w:ind w:firstLine="567"/>
        <w:jc w:val="both"/>
        <w:rPr>
          <w:rFonts w:eastAsia="Arial"/>
        </w:rPr>
      </w:pPr>
      <w:r w:rsidRPr="00AC3E9C">
        <w:rPr>
          <w:rFonts w:eastAsia="Arial"/>
          <w:i/>
        </w:rPr>
        <w:t>Comparativ cu momentul în care ați început intervenția, cum vă simțiți acum?</w:t>
      </w:r>
      <w:r w:rsidRPr="00AC3E9C">
        <w:rPr>
          <w:rFonts w:eastAsia="Arial"/>
        </w:rPr>
        <w:t xml:space="preserve"> (Vă rugăm să bifați o opțiune de mai jos.)</w:t>
      </w:r>
    </w:p>
    <w:p w14:paraId="213A0108" w14:textId="77777777" w:rsidR="00407B68" w:rsidRPr="00AC3E9C" w:rsidRDefault="00407B68" w:rsidP="00407B68">
      <w:pPr>
        <w:spacing w:after="120" w:line="276" w:lineRule="auto"/>
        <w:ind w:firstLine="567"/>
        <w:jc w:val="both"/>
        <w:rPr>
          <w:rFonts w:eastAsia="Arial"/>
          <w:b/>
        </w:rPr>
      </w:pPr>
    </w:p>
    <w:tbl>
      <w:tblPr>
        <w:tblStyle w:val="Tabelgril"/>
        <w:tblW w:w="9360" w:type="dxa"/>
        <w:tblInd w:w="85" w:type="dxa"/>
        <w:tblLook w:val="04A0" w:firstRow="1" w:lastRow="0" w:firstColumn="1" w:lastColumn="0" w:noHBand="0" w:noVBand="1"/>
      </w:tblPr>
      <w:tblGrid>
        <w:gridCol w:w="1832"/>
        <w:gridCol w:w="1678"/>
        <w:gridCol w:w="1710"/>
        <w:gridCol w:w="1080"/>
        <w:gridCol w:w="1530"/>
        <w:gridCol w:w="1530"/>
      </w:tblGrid>
      <w:tr w:rsidR="00FF03F6" w:rsidRPr="00AC3E9C" w14:paraId="14D33C9C" w14:textId="77777777" w:rsidTr="00FF03F6">
        <w:tc>
          <w:tcPr>
            <w:tcW w:w="1832" w:type="dxa"/>
          </w:tcPr>
          <w:p w14:paraId="49466254" w14:textId="77777777" w:rsidR="00FF03F6" w:rsidRPr="00AC3E9C" w:rsidRDefault="00FF03F6" w:rsidP="00A15D92">
            <w:pPr>
              <w:tabs>
                <w:tab w:val="left" w:pos="0"/>
              </w:tabs>
              <w:spacing w:line="276" w:lineRule="auto"/>
              <w:jc w:val="both"/>
              <w:rPr>
                <w:rFonts w:eastAsia="Arial"/>
                <w:bCs/>
                <w:i/>
                <w:color w:val="000000" w:themeColor="text1"/>
              </w:rPr>
            </w:pPr>
            <w:r w:rsidRPr="00AC3E9C">
              <w:rPr>
                <w:rFonts w:eastAsia="Arial"/>
                <w:bCs/>
                <w:i/>
                <w:color w:val="000000" w:themeColor="text1"/>
              </w:rPr>
              <w:t>Mult mai bine</w:t>
            </w:r>
          </w:p>
        </w:tc>
        <w:tc>
          <w:tcPr>
            <w:tcW w:w="1678" w:type="dxa"/>
          </w:tcPr>
          <w:p w14:paraId="2C3702DD" w14:textId="77777777" w:rsidR="00FF03F6" w:rsidRPr="00AC3E9C" w:rsidRDefault="00FF03F6" w:rsidP="00A15D92">
            <w:pPr>
              <w:tabs>
                <w:tab w:val="left" w:pos="0"/>
              </w:tabs>
              <w:spacing w:line="276" w:lineRule="auto"/>
              <w:jc w:val="both"/>
              <w:rPr>
                <w:rFonts w:eastAsia="Arial"/>
                <w:b/>
                <w:i/>
                <w:color w:val="000000" w:themeColor="text1"/>
              </w:rPr>
            </w:pPr>
            <w:r w:rsidRPr="00AC3E9C">
              <w:rPr>
                <w:rFonts w:eastAsia="Arial"/>
                <w:bCs/>
                <w:i/>
                <w:color w:val="000000" w:themeColor="text1"/>
              </w:rPr>
              <w:t>Destul de bine</w:t>
            </w:r>
          </w:p>
        </w:tc>
        <w:tc>
          <w:tcPr>
            <w:tcW w:w="1710" w:type="dxa"/>
          </w:tcPr>
          <w:p w14:paraId="5575A3A9" w14:textId="77777777" w:rsidR="00FF03F6" w:rsidRPr="00AC3E9C" w:rsidRDefault="00FF03F6" w:rsidP="00A15D92">
            <w:pPr>
              <w:tabs>
                <w:tab w:val="left" w:pos="0"/>
              </w:tabs>
              <w:spacing w:line="276" w:lineRule="auto"/>
              <w:jc w:val="both"/>
              <w:rPr>
                <w:rFonts w:eastAsia="Arial"/>
                <w:bCs/>
                <w:i/>
                <w:color w:val="000000" w:themeColor="text1"/>
              </w:rPr>
            </w:pPr>
            <w:r w:rsidRPr="00AC3E9C">
              <w:rPr>
                <w:rFonts w:eastAsia="Arial"/>
                <w:bCs/>
                <w:i/>
                <w:color w:val="000000" w:themeColor="text1"/>
              </w:rPr>
              <w:t>Puțin mai bine</w:t>
            </w:r>
          </w:p>
        </w:tc>
        <w:tc>
          <w:tcPr>
            <w:tcW w:w="1080" w:type="dxa"/>
          </w:tcPr>
          <w:p w14:paraId="1D148042" w14:textId="26C59469" w:rsidR="00FF03F6" w:rsidRPr="00AC3E9C" w:rsidRDefault="00FF03F6" w:rsidP="00A15D92">
            <w:pPr>
              <w:tabs>
                <w:tab w:val="left" w:pos="0"/>
              </w:tabs>
              <w:spacing w:line="276" w:lineRule="auto"/>
              <w:jc w:val="both"/>
              <w:rPr>
                <w:rFonts w:eastAsia="Arial"/>
                <w:bCs/>
                <w:i/>
                <w:color w:val="000000" w:themeColor="text1"/>
              </w:rPr>
            </w:pPr>
            <w:r w:rsidRPr="00AC3E9C">
              <w:rPr>
                <w:rFonts w:eastAsia="Arial"/>
                <w:bCs/>
                <w:i/>
                <w:color w:val="000000" w:themeColor="text1"/>
              </w:rPr>
              <w:t xml:space="preserve">Tot </w:t>
            </w:r>
            <w:r w:rsidR="007445FD" w:rsidRPr="00AC3E9C">
              <w:rPr>
                <w:rFonts w:eastAsia="Arial"/>
                <w:bCs/>
                <w:i/>
                <w:color w:val="000000" w:themeColor="text1"/>
              </w:rPr>
              <w:t>așa</w:t>
            </w:r>
          </w:p>
        </w:tc>
        <w:tc>
          <w:tcPr>
            <w:tcW w:w="1530" w:type="dxa"/>
          </w:tcPr>
          <w:p w14:paraId="3689331A" w14:textId="6D1535DB" w:rsidR="00FF03F6" w:rsidRPr="00AC3E9C" w:rsidRDefault="00FF03F6" w:rsidP="00A15D92">
            <w:pPr>
              <w:tabs>
                <w:tab w:val="left" w:pos="0"/>
              </w:tabs>
              <w:spacing w:line="276" w:lineRule="auto"/>
              <w:jc w:val="both"/>
              <w:rPr>
                <w:rFonts w:eastAsia="Arial"/>
                <w:bCs/>
                <w:i/>
                <w:color w:val="000000" w:themeColor="text1"/>
              </w:rPr>
            </w:pPr>
            <w:r w:rsidRPr="00AC3E9C">
              <w:rPr>
                <w:rFonts w:eastAsia="Arial"/>
                <w:bCs/>
                <w:i/>
                <w:color w:val="000000" w:themeColor="text1"/>
              </w:rPr>
              <w:t xml:space="preserve">Puțin mai </w:t>
            </w:r>
            <w:r w:rsidR="007445FD" w:rsidRPr="00AC3E9C">
              <w:rPr>
                <w:rFonts w:eastAsia="Arial"/>
                <w:bCs/>
                <w:i/>
                <w:color w:val="000000" w:themeColor="text1"/>
              </w:rPr>
              <w:t>rău</w:t>
            </w:r>
          </w:p>
        </w:tc>
        <w:tc>
          <w:tcPr>
            <w:tcW w:w="1530" w:type="dxa"/>
          </w:tcPr>
          <w:p w14:paraId="487A3F17" w14:textId="1EA2AB5A" w:rsidR="00FF03F6" w:rsidRPr="00AC3E9C" w:rsidRDefault="00FF03F6" w:rsidP="00A15D92">
            <w:pPr>
              <w:tabs>
                <w:tab w:val="left" w:pos="0"/>
              </w:tabs>
              <w:spacing w:line="276" w:lineRule="auto"/>
              <w:jc w:val="both"/>
              <w:rPr>
                <w:rFonts w:eastAsia="Arial"/>
                <w:bCs/>
                <w:i/>
                <w:color w:val="000000" w:themeColor="text1"/>
              </w:rPr>
            </w:pPr>
            <w:r w:rsidRPr="00AC3E9C">
              <w:rPr>
                <w:rFonts w:eastAsia="Arial"/>
                <w:bCs/>
                <w:i/>
                <w:color w:val="000000" w:themeColor="text1"/>
              </w:rPr>
              <w:t xml:space="preserve">Mult mai </w:t>
            </w:r>
            <w:r w:rsidR="007445FD" w:rsidRPr="00AC3E9C">
              <w:rPr>
                <w:rFonts w:eastAsia="Arial"/>
                <w:bCs/>
                <w:i/>
                <w:color w:val="000000" w:themeColor="text1"/>
              </w:rPr>
              <w:t>rău</w:t>
            </w:r>
          </w:p>
        </w:tc>
      </w:tr>
      <w:tr w:rsidR="00FF03F6" w:rsidRPr="00AC3E9C" w14:paraId="51C963BE" w14:textId="77777777" w:rsidTr="00FF03F6">
        <w:trPr>
          <w:trHeight w:val="800"/>
        </w:trPr>
        <w:tc>
          <w:tcPr>
            <w:tcW w:w="1832" w:type="dxa"/>
          </w:tcPr>
          <w:p w14:paraId="06C8EBB1" w14:textId="77777777" w:rsidR="00FF03F6" w:rsidRPr="00AC3E9C" w:rsidRDefault="00FF03F6" w:rsidP="00FF03F6">
            <w:pPr>
              <w:tabs>
                <w:tab w:val="left" w:pos="0"/>
              </w:tabs>
              <w:spacing w:line="276" w:lineRule="auto"/>
              <w:jc w:val="center"/>
              <w:rPr>
                <w:rFonts w:eastAsia="Arial"/>
                <w:bCs/>
                <w:i/>
                <w:color w:val="000000" w:themeColor="text1"/>
              </w:rPr>
            </w:pPr>
            <w:r w:rsidRPr="00AC3E9C">
              <w:rPr>
                <w:rFonts w:eastAsia="Wingdings"/>
                <w:b/>
                <w:color w:val="000000" w:themeColor="text1"/>
              </w:rPr>
              <w:t></w:t>
            </w:r>
          </w:p>
        </w:tc>
        <w:tc>
          <w:tcPr>
            <w:tcW w:w="1678" w:type="dxa"/>
          </w:tcPr>
          <w:p w14:paraId="65068F8F" w14:textId="77777777" w:rsidR="00FF03F6" w:rsidRPr="00AC3E9C" w:rsidRDefault="00FF03F6" w:rsidP="00FF03F6">
            <w:pPr>
              <w:spacing w:line="276" w:lineRule="auto"/>
              <w:jc w:val="center"/>
            </w:pPr>
            <w:r w:rsidRPr="00AC3E9C">
              <w:rPr>
                <w:rFonts w:eastAsia="Wingdings"/>
                <w:b/>
                <w:color w:val="000000" w:themeColor="text1"/>
              </w:rPr>
              <w:t></w:t>
            </w:r>
          </w:p>
        </w:tc>
        <w:tc>
          <w:tcPr>
            <w:tcW w:w="1710" w:type="dxa"/>
          </w:tcPr>
          <w:p w14:paraId="47BE4BDF" w14:textId="77777777" w:rsidR="00FF03F6" w:rsidRPr="00AC3E9C" w:rsidRDefault="00FF03F6" w:rsidP="00FF03F6">
            <w:pPr>
              <w:spacing w:line="276" w:lineRule="auto"/>
              <w:jc w:val="center"/>
            </w:pPr>
            <w:r w:rsidRPr="00AC3E9C">
              <w:rPr>
                <w:rFonts w:eastAsia="Wingdings"/>
                <w:b/>
                <w:color w:val="000000" w:themeColor="text1"/>
              </w:rPr>
              <w:t></w:t>
            </w:r>
          </w:p>
        </w:tc>
        <w:tc>
          <w:tcPr>
            <w:tcW w:w="1080" w:type="dxa"/>
          </w:tcPr>
          <w:p w14:paraId="6A718B91" w14:textId="77777777" w:rsidR="00FF03F6" w:rsidRPr="00AC3E9C" w:rsidRDefault="00FF03F6" w:rsidP="00FF03F6">
            <w:pPr>
              <w:spacing w:line="276" w:lineRule="auto"/>
              <w:jc w:val="center"/>
            </w:pPr>
            <w:r w:rsidRPr="00AC3E9C">
              <w:rPr>
                <w:rFonts w:eastAsia="Wingdings"/>
                <w:b/>
                <w:color w:val="000000" w:themeColor="text1"/>
              </w:rPr>
              <w:t></w:t>
            </w:r>
          </w:p>
        </w:tc>
        <w:tc>
          <w:tcPr>
            <w:tcW w:w="1530" w:type="dxa"/>
          </w:tcPr>
          <w:p w14:paraId="2104268C" w14:textId="77777777" w:rsidR="00FF03F6" w:rsidRPr="00AC3E9C" w:rsidRDefault="00FF03F6" w:rsidP="00FF03F6">
            <w:pPr>
              <w:spacing w:line="276" w:lineRule="auto"/>
              <w:jc w:val="center"/>
            </w:pPr>
            <w:r w:rsidRPr="00AC3E9C">
              <w:rPr>
                <w:rFonts w:eastAsia="Wingdings"/>
                <w:b/>
                <w:color w:val="000000" w:themeColor="text1"/>
              </w:rPr>
              <w:t></w:t>
            </w:r>
          </w:p>
        </w:tc>
        <w:tc>
          <w:tcPr>
            <w:tcW w:w="1530" w:type="dxa"/>
          </w:tcPr>
          <w:p w14:paraId="37479FC7" w14:textId="77777777" w:rsidR="00FF03F6" w:rsidRPr="00AC3E9C" w:rsidRDefault="00FF03F6" w:rsidP="00FF03F6">
            <w:pPr>
              <w:spacing w:line="276" w:lineRule="auto"/>
              <w:jc w:val="center"/>
            </w:pPr>
            <w:r w:rsidRPr="00AC3E9C">
              <w:rPr>
                <w:rFonts w:eastAsia="Wingdings"/>
                <w:b/>
                <w:color w:val="000000" w:themeColor="text1"/>
              </w:rPr>
              <w:t></w:t>
            </w:r>
          </w:p>
        </w:tc>
      </w:tr>
      <w:tr w:rsidR="00FF03F6" w:rsidRPr="00AC3E9C" w14:paraId="2A731CE3" w14:textId="77777777" w:rsidTr="00FF03F6">
        <w:trPr>
          <w:trHeight w:val="800"/>
        </w:trPr>
        <w:tc>
          <w:tcPr>
            <w:tcW w:w="1832" w:type="dxa"/>
          </w:tcPr>
          <w:p w14:paraId="360450AF" w14:textId="77777777" w:rsidR="00FF03F6" w:rsidRPr="00AC3E9C" w:rsidRDefault="00FF03F6" w:rsidP="00FF03F6">
            <w:pPr>
              <w:tabs>
                <w:tab w:val="left" w:pos="0"/>
              </w:tabs>
              <w:spacing w:line="276" w:lineRule="auto"/>
              <w:jc w:val="center"/>
              <w:rPr>
                <w:rFonts w:eastAsia="Arial"/>
                <w:color w:val="000000" w:themeColor="text1"/>
              </w:rPr>
            </w:pPr>
            <w:r w:rsidRPr="00AC3E9C">
              <w:rPr>
                <w:rFonts w:eastAsia="Arial"/>
                <w:color w:val="000000" w:themeColor="text1"/>
              </w:rPr>
              <w:t>1</w:t>
            </w:r>
          </w:p>
        </w:tc>
        <w:tc>
          <w:tcPr>
            <w:tcW w:w="1678" w:type="dxa"/>
          </w:tcPr>
          <w:p w14:paraId="5E980930" w14:textId="77777777" w:rsidR="00FF03F6" w:rsidRPr="00AC3E9C" w:rsidRDefault="00FF03F6" w:rsidP="00FF03F6">
            <w:pPr>
              <w:spacing w:line="276" w:lineRule="auto"/>
              <w:jc w:val="center"/>
              <w:rPr>
                <w:rFonts w:eastAsia="Wingdings"/>
                <w:color w:val="000000" w:themeColor="text1"/>
              </w:rPr>
            </w:pPr>
            <w:r w:rsidRPr="00AC3E9C">
              <w:rPr>
                <w:rFonts w:eastAsia="Wingdings"/>
                <w:color w:val="000000" w:themeColor="text1"/>
              </w:rPr>
              <w:t>2</w:t>
            </w:r>
          </w:p>
        </w:tc>
        <w:tc>
          <w:tcPr>
            <w:tcW w:w="1710" w:type="dxa"/>
          </w:tcPr>
          <w:p w14:paraId="09A55873" w14:textId="77777777" w:rsidR="00FF03F6" w:rsidRPr="00AC3E9C" w:rsidRDefault="00FF03F6" w:rsidP="00FF03F6">
            <w:pPr>
              <w:spacing w:line="276" w:lineRule="auto"/>
              <w:jc w:val="center"/>
              <w:rPr>
                <w:rFonts w:eastAsia="Wingdings"/>
                <w:color w:val="000000" w:themeColor="text1"/>
              </w:rPr>
            </w:pPr>
            <w:r w:rsidRPr="00AC3E9C">
              <w:rPr>
                <w:rFonts w:eastAsia="Wingdings"/>
                <w:color w:val="000000" w:themeColor="text1"/>
              </w:rPr>
              <w:t>3</w:t>
            </w:r>
          </w:p>
        </w:tc>
        <w:tc>
          <w:tcPr>
            <w:tcW w:w="1080" w:type="dxa"/>
          </w:tcPr>
          <w:p w14:paraId="273ED75F" w14:textId="77777777" w:rsidR="00FF03F6" w:rsidRPr="00AC3E9C" w:rsidRDefault="00FF03F6" w:rsidP="00FF03F6">
            <w:pPr>
              <w:spacing w:line="276" w:lineRule="auto"/>
              <w:jc w:val="center"/>
              <w:rPr>
                <w:rFonts w:eastAsia="Wingdings"/>
                <w:color w:val="000000" w:themeColor="text1"/>
              </w:rPr>
            </w:pPr>
            <w:r w:rsidRPr="00AC3E9C">
              <w:rPr>
                <w:rFonts w:eastAsia="Wingdings"/>
                <w:color w:val="000000" w:themeColor="text1"/>
              </w:rPr>
              <w:t>4</w:t>
            </w:r>
          </w:p>
        </w:tc>
        <w:tc>
          <w:tcPr>
            <w:tcW w:w="1530" w:type="dxa"/>
          </w:tcPr>
          <w:p w14:paraId="30D915B4" w14:textId="77777777" w:rsidR="00FF03F6" w:rsidRPr="00AC3E9C" w:rsidRDefault="00FF03F6" w:rsidP="00FF03F6">
            <w:pPr>
              <w:spacing w:line="276" w:lineRule="auto"/>
              <w:jc w:val="center"/>
              <w:rPr>
                <w:rFonts w:eastAsia="Wingdings"/>
                <w:color w:val="000000" w:themeColor="text1"/>
              </w:rPr>
            </w:pPr>
            <w:r w:rsidRPr="00AC3E9C">
              <w:rPr>
                <w:rFonts w:eastAsia="Wingdings"/>
                <w:color w:val="000000" w:themeColor="text1"/>
              </w:rPr>
              <w:t>5</w:t>
            </w:r>
          </w:p>
        </w:tc>
        <w:tc>
          <w:tcPr>
            <w:tcW w:w="1530" w:type="dxa"/>
          </w:tcPr>
          <w:p w14:paraId="13226B17" w14:textId="77777777" w:rsidR="00FF03F6" w:rsidRPr="00AC3E9C" w:rsidRDefault="00FF03F6" w:rsidP="00FF03F6">
            <w:pPr>
              <w:spacing w:line="276" w:lineRule="auto"/>
              <w:jc w:val="center"/>
              <w:rPr>
                <w:rFonts w:eastAsia="Wingdings"/>
                <w:color w:val="000000" w:themeColor="text1"/>
              </w:rPr>
            </w:pPr>
            <w:r w:rsidRPr="00AC3E9C">
              <w:rPr>
                <w:rFonts w:eastAsia="Wingdings"/>
                <w:color w:val="000000" w:themeColor="text1"/>
              </w:rPr>
              <w:t>6</w:t>
            </w:r>
          </w:p>
        </w:tc>
      </w:tr>
    </w:tbl>
    <w:p w14:paraId="1D27E78A" w14:textId="77777777" w:rsidR="00407B68" w:rsidRPr="00AC3E9C" w:rsidRDefault="00407B68" w:rsidP="00407B68">
      <w:pPr>
        <w:spacing w:after="120" w:line="276" w:lineRule="auto"/>
        <w:ind w:firstLine="567"/>
        <w:jc w:val="both"/>
        <w:rPr>
          <w:rFonts w:eastAsia="Arial"/>
          <w:b/>
        </w:rPr>
      </w:pPr>
    </w:p>
    <w:p w14:paraId="1EEA6004" w14:textId="4F4F9BB2" w:rsidR="00FF03F6" w:rsidRPr="00AC3E9C" w:rsidRDefault="00407B68" w:rsidP="004151A0">
      <w:pPr>
        <w:spacing w:after="120" w:line="276" w:lineRule="auto"/>
        <w:rPr>
          <w:rFonts w:eastAsia="Arial"/>
          <w:b/>
        </w:rPr>
      </w:pPr>
      <w:r w:rsidRPr="00AC3E9C">
        <w:rPr>
          <w:rFonts w:eastAsia="Arial"/>
          <w:b/>
          <w:color w:val="0082CA"/>
        </w:rPr>
        <w:t>Scor total al</w:t>
      </w:r>
      <w:r w:rsidRPr="00AC3E9C">
        <w:t xml:space="preserve"> </w:t>
      </w:r>
      <w:r w:rsidRPr="00AC3E9C">
        <w:rPr>
          <w:rFonts w:eastAsia="Arial"/>
          <w:b/>
          <w:color w:val="0082CA"/>
        </w:rPr>
        <w:t>Profilurilor rezultatelor psihologice înainte de</w:t>
      </w:r>
      <w:r w:rsidR="004151A0" w:rsidRPr="00AC3E9C">
        <w:rPr>
          <w:rFonts w:eastAsia="Arial"/>
          <w:b/>
          <w:color w:val="0082CA"/>
        </w:rPr>
        <w:t xml:space="preserve"> </w:t>
      </w:r>
      <w:r w:rsidRPr="00AC3E9C">
        <w:rPr>
          <w:rFonts w:eastAsia="Arial"/>
          <w:b/>
          <w:color w:val="0082CA"/>
        </w:rPr>
        <w:t>intervenție:______________</w:t>
      </w:r>
    </w:p>
    <w:p w14:paraId="20724CDA" w14:textId="77777777" w:rsidR="00FF03F6" w:rsidRPr="00AC3E9C" w:rsidRDefault="00FF03F6" w:rsidP="00FF03F6">
      <w:pPr>
        <w:spacing w:after="120" w:line="276" w:lineRule="auto"/>
        <w:ind w:firstLine="567"/>
        <w:jc w:val="both"/>
        <w:rPr>
          <w:rFonts w:eastAsia="Arial"/>
          <w:b/>
        </w:rPr>
      </w:pPr>
    </w:p>
    <w:p w14:paraId="5BFB010A" w14:textId="77777777" w:rsidR="00FF03F6" w:rsidRPr="00AC3E9C" w:rsidRDefault="00FF03F6" w:rsidP="00FF03F6">
      <w:pPr>
        <w:pStyle w:val="Titlu2"/>
        <w:spacing w:before="0" w:after="120"/>
        <w:ind w:firstLine="567"/>
        <w:jc w:val="both"/>
        <w:rPr>
          <w:rFonts w:ascii="Times New Roman" w:eastAsia="Arial" w:hAnsi="Times New Roman" w:cs="Times New Roman"/>
          <w:b/>
          <w:bCs/>
          <w:color w:val="0070C0"/>
          <w:sz w:val="24"/>
          <w:szCs w:val="24"/>
        </w:rPr>
      </w:pPr>
      <w:bookmarkStart w:id="63" w:name="_Toc205462138"/>
      <w:r w:rsidRPr="00AC3E9C">
        <w:rPr>
          <w:rFonts w:ascii="Times New Roman" w:eastAsia="Arial" w:hAnsi="Times New Roman" w:cs="Times New Roman"/>
          <w:b/>
          <w:bCs/>
          <w:color w:val="0070C0"/>
          <w:sz w:val="24"/>
          <w:szCs w:val="24"/>
        </w:rPr>
        <w:t>3. Măsurarea funcționării</w:t>
      </w:r>
      <w:bookmarkEnd w:id="63"/>
      <w:r w:rsidRPr="00AC3E9C">
        <w:rPr>
          <w:rFonts w:ascii="Times New Roman" w:eastAsia="Arial" w:hAnsi="Times New Roman" w:cs="Times New Roman"/>
          <w:b/>
          <w:bCs/>
          <w:color w:val="0070C0"/>
          <w:sz w:val="24"/>
          <w:szCs w:val="24"/>
        </w:rPr>
        <w:t xml:space="preserve"> </w:t>
      </w:r>
    </w:p>
    <w:p w14:paraId="4763BF2A" w14:textId="77777777" w:rsidR="00FF03F6" w:rsidRPr="00AC3E9C" w:rsidRDefault="00FF03F6" w:rsidP="00FF03F6">
      <w:pPr>
        <w:spacing w:after="120" w:line="200" w:lineRule="exact"/>
        <w:ind w:firstLine="567"/>
        <w:jc w:val="both"/>
      </w:pPr>
    </w:p>
    <w:p w14:paraId="58A982A0" w14:textId="77777777" w:rsidR="00FF03F6" w:rsidRPr="00AC3E9C" w:rsidRDefault="00FF03F6" w:rsidP="00FF03F6">
      <w:pPr>
        <w:spacing w:after="120" w:line="0" w:lineRule="atLeast"/>
        <w:ind w:firstLine="567"/>
        <w:jc w:val="both"/>
        <w:rPr>
          <w:rFonts w:eastAsia="Arial"/>
          <w:bCs/>
        </w:rPr>
      </w:pPr>
      <w:r w:rsidRPr="00AC3E9C">
        <w:rPr>
          <w:rFonts w:eastAsia="Arial"/>
          <w:bCs/>
        </w:rPr>
        <w:t>Ar trebui să se utilizeze aceeași măsură ca și în timpul pre-evaluării.</w:t>
      </w:r>
    </w:p>
    <w:p w14:paraId="7A052231" w14:textId="77777777" w:rsidR="00FF03F6" w:rsidRPr="00AC3E9C" w:rsidRDefault="00FF03F6" w:rsidP="00FF03F6">
      <w:pPr>
        <w:spacing w:after="120" w:line="321" w:lineRule="exact"/>
        <w:ind w:firstLine="567"/>
        <w:jc w:val="both"/>
      </w:pPr>
    </w:p>
    <w:p w14:paraId="31FDAB7C" w14:textId="77777777" w:rsidR="00FF03F6" w:rsidRPr="00AC3E9C" w:rsidRDefault="00FF03F6" w:rsidP="00FF03F6">
      <w:pPr>
        <w:pStyle w:val="Titlu2"/>
        <w:spacing w:before="0" w:after="120"/>
        <w:ind w:firstLine="567"/>
        <w:jc w:val="both"/>
        <w:rPr>
          <w:rFonts w:ascii="Times New Roman" w:eastAsia="Arial" w:hAnsi="Times New Roman" w:cs="Times New Roman"/>
          <w:b/>
          <w:bCs/>
          <w:color w:val="0070C0"/>
          <w:sz w:val="24"/>
          <w:szCs w:val="24"/>
        </w:rPr>
      </w:pPr>
      <w:bookmarkStart w:id="64" w:name="_Toc205462139"/>
      <w:r w:rsidRPr="00AC3E9C">
        <w:rPr>
          <w:rFonts w:ascii="Times New Roman" w:eastAsia="Arial" w:hAnsi="Times New Roman" w:cs="Times New Roman"/>
          <w:b/>
          <w:bCs/>
          <w:color w:val="0070C0"/>
          <w:sz w:val="24"/>
          <w:szCs w:val="24"/>
        </w:rPr>
        <w:t>4. Măsurarea suferinței emoționale</w:t>
      </w:r>
      <w:bookmarkEnd w:id="64"/>
      <w:r w:rsidRPr="00AC3E9C">
        <w:rPr>
          <w:rFonts w:ascii="Times New Roman" w:eastAsia="Arial" w:hAnsi="Times New Roman" w:cs="Times New Roman"/>
          <w:b/>
          <w:bCs/>
          <w:color w:val="0070C0"/>
          <w:sz w:val="24"/>
          <w:szCs w:val="24"/>
        </w:rPr>
        <w:t xml:space="preserve"> </w:t>
      </w:r>
    </w:p>
    <w:p w14:paraId="6BA88D49" w14:textId="77777777" w:rsidR="00FF03F6" w:rsidRPr="00AC3E9C" w:rsidRDefault="00FF03F6" w:rsidP="00FF03F6">
      <w:pPr>
        <w:spacing w:after="120" w:line="215" w:lineRule="exact"/>
        <w:ind w:firstLine="567"/>
        <w:jc w:val="both"/>
      </w:pPr>
    </w:p>
    <w:p w14:paraId="3C41102C" w14:textId="77777777" w:rsidR="00FF03F6" w:rsidRPr="00AC3E9C" w:rsidRDefault="00FF03F6" w:rsidP="00FF03F6">
      <w:pPr>
        <w:spacing w:after="120" w:line="0" w:lineRule="atLeast"/>
        <w:ind w:firstLine="567"/>
        <w:jc w:val="both"/>
        <w:rPr>
          <w:rFonts w:eastAsia="Arial"/>
          <w:bCs/>
        </w:rPr>
      </w:pPr>
      <w:r w:rsidRPr="00AC3E9C">
        <w:rPr>
          <w:rFonts w:eastAsia="Arial"/>
          <w:bCs/>
        </w:rPr>
        <w:t>Ar trebui să se utilizeze aceeași măsură ca și în timpul pre-evaluării.</w:t>
      </w:r>
    </w:p>
    <w:p w14:paraId="27163C21" w14:textId="77777777" w:rsidR="00FF03F6" w:rsidRPr="00AC3E9C" w:rsidRDefault="00FF03F6" w:rsidP="00FF03F6">
      <w:pPr>
        <w:spacing w:after="120" w:line="321" w:lineRule="exact"/>
        <w:ind w:firstLine="567"/>
        <w:jc w:val="both"/>
      </w:pPr>
    </w:p>
    <w:p w14:paraId="1B0D9728" w14:textId="77777777" w:rsidR="00FF03F6" w:rsidRPr="00AC3E9C" w:rsidRDefault="00FF03F6" w:rsidP="00FF03F6">
      <w:pPr>
        <w:pStyle w:val="Titlu2"/>
        <w:spacing w:before="0" w:after="120"/>
        <w:ind w:firstLine="567"/>
        <w:jc w:val="both"/>
        <w:rPr>
          <w:rFonts w:ascii="Times New Roman" w:eastAsia="Arial" w:hAnsi="Times New Roman" w:cs="Times New Roman"/>
          <w:b/>
          <w:bCs/>
          <w:color w:val="0070C0"/>
          <w:sz w:val="24"/>
          <w:szCs w:val="24"/>
        </w:rPr>
      </w:pPr>
      <w:bookmarkStart w:id="65" w:name="_Toc205462140"/>
      <w:r w:rsidRPr="00AC3E9C">
        <w:rPr>
          <w:rFonts w:ascii="Times New Roman" w:eastAsia="Arial" w:hAnsi="Times New Roman" w:cs="Times New Roman"/>
          <w:b/>
          <w:bCs/>
          <w:color w:val="0070C0"/>
          <w:sz w:val="24"/>
          <w:szCs w:val="24"/>
        </w:rPr>
        <w:t>5. Formular de sinteză și oferirea de feedback</w:t>
      </w:r>
      <w:bookmarkEnd w:id="65"/>
      <w:r w:rsidRPr="00AC3E9C">
        <w:rPr>
          <w:rFonts w:ascii="Times New Roman" w:eastAsia="Arial" w:hAnsi="Times New Roman" w:cs="Times New Roman"/>
          <w:b/>
          <w:bCs/>
          <w:color w:val="0070C0"/>
          <w:sz w:val="24"/>
          <w:szCs w:val="24"/>
        </w:rPr>
        <w:t xml:space="preserve"> </w:t>
      </w:r>
    </w:p>
    <w:p w14:paraId="736C92D9" w14:textId="77777777" w:rsidR="00FF03F6" w:rsidRPr="00AC3E9C" w:rsidRDefault="00FF03F6" w:rsidP="00FF03F6">
      <w:pPr>
        <w:spacing w:after="120"/>
        <w:ind w:firstLine="567"/>
        <w:jc w:val="both"/>
        <w:rPr>
          <w:rFonts w:eastAsia="Arial"/>
        </w:rPr>
      </w:pPr>
    </w:p>
    <w:p w14:paraId="274A8D50" w14:textId="77777777" w:rsidR="00FF03F6" w:rsidRPr="00AC3E9C" w:rsidRDefault="00FF03F6" w:rsidP="00FF03F6">
      <w:pPr>
        <w:spacing w:after="120" w:line="0" w:lineRule="atLeast"/>
        <w:ind w:firstLine="567"/>
        <w:jc w:val="both"/>
        <w:rPr>
          <w:rFonts w:eastAsia="Arial"/>
        </w:rPr>
      </w:pPr>
      <w:r w:rsidRPr="00AC3E9C">
        <w:rPr>
          <w:rFonts w:eastAsia="Arial"/>
        </w:rPr>
        <w:t>Lista de verificare pentru a vă asigura că ați îndeplinit toate măsurile.</w:t>
      </w:r>
    </w:p>
    <w:p w14:paraId="721C00EA" w14:textId="77777777" w:rsidR="00FF03F6" w:rsidRPr="00AC3E9C" w:rsidRDefault="00FF03F6" w:rsidP="00FF03F6">
      <w:pPr>
        <w:spacing w:after="120" w:line="0" w:lineRule="atLeast"/>
        <w:ind w:firstLine="567"/>
        <w:jc w:val="both"/>
        <w:rPr>
          <w:rFonts w:eastAsia="Arial"/>
        </w:rPr>
      </w:pPr>
    </w:p>
    <w:tbl>
      <w:tblPr>
        <w:tblStyle w:val="Tabelgril"/>
        <w:tblW w:w="0" w:type="auto"/>
        <w:tblInd w:w="6" w:type="dxa"/>
        <w:tblLook w:val="04A0" w:firstRow="1" w:lastRow="0" w:firstColumn="1" w:lastColumn="0" w:noHBand="0" w:noVBand="1"/>
      </w:tblPr>
      <w:tblGrid>
        <w:gridCol w:w="5128"/>
        <w:gridCol w:w="1169"/>
        <w:gridCol w:w="2717"/>
      </w:tblGrid>
      <w:tr w:rsidR="00FF03F6" w:rsidRPr="00AC3E9C" w14:paraId="09BAACFB" w14:textId="77777777" w:rsidTr="00FF03F6">
        <w:tc>
          <w:tcPr>
            <w:tcW w:w="5389" w:type="dxa"/>
          </w:tcPr>
          <w:p w14:paraId="375BFC75" w14:textId="77777777" w:rsidR="00FF03F6" w:rsidRPr="00AC3E9C" w:rsidRDefault="00FF03F6" w:rsidP="00FF03F6">
            <w:pPr>
              <w:spacing w:line="0" w:lineRule="atLeast"/>
              <w:rPr>
                <w:rFonts w:eastAsia="Arial"/>
              </w:rPr>
            </w:pPr>
            <w:r w:rsidRPr="00AC3E9C">
              <w:rPr>
                <w:rFonts w:eastAsia="Arial"/>
                <w:b/>
              </w:rPr>
              <w:t>MĂSURILE</w:t>
            </w:r>
          </w:p>
        </w:tc>
        <w:tc>
          <w:tcPr>
            <w:tcW w:w="1170" w:type="dxa"/>
          </w:tcPr>
          <w:p w14:paraId="5EF0DA43" w14:textId="77777777" w:rsidR="00FF03F6" w:rsidRPr="00AC3E9C" w:rsidRDefault="00FF03F6" w:rsidP="00FF03F6">
            <w:pPr>
              <w:spacing w:line="0" w:lineRule="atLeast"/>
              <w:rPr>
                <w:rFonts w:eastAsia="Arial"/>
              </w:rPr>
            </w:pPr>
            <w:r w:rsidRPr="00AC3E9C">
              <w:rPr>
                <w:rFonts w:eastAsia="Arial"/>
              </w:rPr>
              <w:t>SCORUL</w:t>
            </w:r>
          </w:p>
        </w:tc>
        <w:tc>
          <w:tcPr>
            <w:tcW w:w="2785" w:type="dxa"/>
          </w:tcPr>
          <w:p w14:paraId="58F21A4C" w14:textId="77777777" w:rsidR="00FF03F6" w:rsidRPr="00AC3E9C" w:rsidRDefault="00FF03F6" w:rsidP="00FF03F6">
            <w:pPr>
              <w:spacing w:line="0" w:lineRule="atLeast"/>
              <w:jc w:val="center"/>
              <w:rPr>
                <w:rFonts w:eastAsia="Arial"/>
              </w:rPr>
            </w:pPr>
            <w:r w:rsidRPr="00AC3E9C">
              <w:rPr>
                <w:rFonts w:eastAsia="Arial"/>
              </w:rPr>
              <w:t xml:space="preserve">DATA INTRODUCERII </w:t>
            </w:r>
          </w:p>
          <w:p w14:paraId="5AE7CD45" w14:textId="77777777" w:rsidR="00FF03F6" w:rsidRPr="00AC3E9C" w:rsidRDefault="00FF03F6" w:rsidP="00FF03F6">
            <w:pPr>
              <w:spacing w:line="0" w:lineRule="atLeast"/>
              <w:jc w:val="center"/>
              <w:rPr>
                <w:rFonts w:eastAsia="Arial"/>
              </w:rPr>
            </w:pPr>
            <w:r w:rsidRPr="00AC3E9C">
              <w:rPr>
                <w:rFonts w:eastAsia="Arial"/>
              </w:rPr>
              <w:t>( SEMNǍTURA/ DATA)</w:t>
            </w:r>
          </w:p>
        </w:tc>
      </w:tr>
      <w:tr w:rsidR="00FF03F6" w:rsidRPr="00AC3E9C" w14:paraId="2CD7DB3C" w14:textId="77777777" w:rsidTr="00FF03F6">
        <w:tc>
          <w:tcPr>
            <w:tcW w:w="5389" w:type="dxa"/>
          </w:tcPr>
          <w:p w14:paraId="598AD5A6" w14:textId="77777777" w:rsidR="00FF03F6" w:rsidRPr="00AC3E9C" w:rsidRDefault="00FF03F6" w:rsidP="00FF03F6">
            <w:pPr>
              <w:spacing w:line="0" w:lineRule="atLeast"/>
              <w:rPr>
                <w:rFonts w:eastAsia="Arial"/>
                <w:bCs/>
              </w:rPr>
            </w:pPr>
            <w:r w:rsidRPr="00AC3E9C">
              <w:rPr>
                <w:rFonts w:eastAsia="Arial"/>
                <w:bCs/>
              </w:rPr>
              <w:t>PROFILURILE REZULTATELOR PSIHOLOGICE Scor Total</w:t>
            </w:r>
          </w:p>
        </w:tc>
        <w:tc>
          <w:tcPr>
            <w:tcW w:w="1170" w:type="dxa"/>
          </w:tcPr>
          <w:p w14:paraId="3E33318C" w14:textId="77777777" w:rsidR="00FF03F6" w:rsidRPr="00AC3E9C" w:rsidRDefault="00FF03F6" w:rsidP="00FF03F6">
            <w:pPr>
              <w:spacing w:line="0" w:lineRule="atLeast"/>
              <w:rPr>
                <w:rFonts w:eastAsia="Arial"/>
              </w:rPr>
            </w:pPr>
          </w:p>
        </w:tc>
        <w:tc>
          <w:tcPr>
            <w:tcW w:w="2785" w:type="dxa"/>
          </w:tcPr>
          <w:p w14:paraId="4D00A572" w14:textId="77777777" w:rsidR="00FF03F6" w:rsidRPr="00AC3E9C" w:rsidRDefault="00FF03F6" w:rsidP="00FF03F6">
            <w:pPr>
              <w:spacing w:line="0" w:lineRule="atLeast"/>
              <w:rPr>
                <w:rFonts w:eastAsia="Arial"/>
              </w:rPr>
            </w:pPr>
          </w:p>
        </w:tc>
      </w:tr>
      <w:tr w:rsidR="00FF03F6" w:rsidRPr="00AC3E9C" w14:paraId="1C59ECC9" w14:textId="77777777" w:rsidTr="00FF03F6">
        <w:tc>
          <w:tcPr>
            <w:tcW w:w="5389" w:type="dxa"/>
          </w:tcPr>
          <w:p w14:paraId="700257F3" w14:textId="77777777" w:rsidR="00FF03F6" w:rsidRPr="00AC3E9C" w:rsidRDefault="00FF03F6" w:rsidP="00FF03F6">
            <w:pPr>
              <w:spacing w:line="0" w:lineRule="atLeast"/>
              <w:rPr>
                <w:rFonts w:eastAsia="Arial"/>
                <w:bCs/>
              </w:rPr>
            </w:pPr>
            <w:r w:rsidRPr="00AC3E9C">
              <w:rPr>
                <w:rFonts w:eastAsia="Arial"/>
                <w:bCs/>
              </w:rPr>
              <w:t>MĂSURAREA FUNCȚIONĂRII Scor Total</w:t>
            </w:r>
          </w:p>
        </w:tc>
        <w:tc>
          <w:tcPr>
            <w:tcW w:w="1170" w:type="dxa"/>
          </w:tcPr>
          <w:p w14:paraId="24F4E63D" w14:textId="77777777" w:rsidR="00FF03F6" w:rsidRPr="00AC3E9C" w:rsidRDefault="00FF03F6" w:rsidP="00FF03F6">
            <w:pPr>
              <w:spacing w:line="0" w:lineRule="atLeast"/>
              <w:rPr>
                <w:rFonts w:eastAsia="Arial"/>
              </w:rPr>
            </w:pPr>
          </w:p>
        </w:tc>
        <w:tc>
          <w:tcPr>
            <w:tcW w:w="2785" w:type="dxa"/>
          </w:tcPr>
          <w:p w14:paraId="6231676F" w14:textId="77777777" w:rsidR="00FF03F6" w:rsidRPr="00AC3E9C" w:rsidRDefault="00FF03F6" w:rsidP="00FF03F6">
            <w:pPr>
              <w:spacing w:line="0" w:lineRule="atLeast"/>
              <w:rPr>
                <w:rFonts w:eastAsia="Arial"/>
              </w:rPr>
            </w:pPr>
          </w:p>
        </w:tc>
      </w:tr>
      <w:tr w:rsidR="00FF03F6" w:rsidRPr="00AC3E9C" w14:paraId="20DB68DF" w14:textId="77777777" w:rsidTr="00FF03F6">
        <w:tc>
          <w:tcPr>
            <w:tcW w:w="5389" w:type="dxa"/>
          </w:tcPr>
          <w:p w14:paraId="40DD9E3B" w14:textId="77777777" w:rsidR="00FF03F6" w:rsidRPr="00AC3E9C" w:rsidRDefault="00FF03F6" w:rsidP="00FF03F6">
            <w:pPr>
              <w:spacing w:line="0" w:lineRule="atLeast"/>
              <w:rPr>
                <w:rFonts w:eastAsia="Arial"/>
                <w:bCs/>
              </w:rPr>
            </w:pPr>
            <w:r w:rsidRPr="00AC3E9C">
              <w:rPr>
                <w:rFonts w:eastAsia="Arial"/>
                <w:bCs/>
              </w:rPr>
              <w:t>MĂSURAREA SUFERINȚEI EMOȚIONALE Scor Total</w:t>
            </w:r>
          </w:p>
          <w:p w14:paraId="110C14A7" w14:textId="77777777" w:rsidR="00FF03F6" w:rsidRPr="00AC3E9C" w:rsidRDefault="00FF03F6" w:rsidP="00FF03F6">
            <w:pPr>
              <w:spacing w:line="0" w:lineRule="atLeast"/>
              <w:rPr>
                <w:rFonts w:eastAsia="Arial"/>
                <w:bCs/>
              </w:rPr>
            </w:pPr>
          </w:p>
        </w:tc>
        <w:tc>
          <w:tcPr>
            <w:tcW w:w="1170" w:type="dxa"/>
          </w:tcPr>
          <w:p w14:paraId="17810EA1" w14:textId="77777777" w:rsidR="00FF03F6" w:rsidRPr="00AC3E9C" w:rsidRDefault="00FF03F6" w:rsidP="00FF03F6">
            <w:pPr>
              <w:spacing w:line="0" w:lineRule="atLeast"/>
              <w:rPr>
                <w:rFonts w:eastAsia="Arial"/>
              </w:rPr>
            </w:pPr>
          </w:p>
        </w:tc>
        <w:tc>
          <w:tcPr>
            <w:tcW w:w="2785" w:type="dxa"/>
          </w:tcPr>
          <w:p w14:paraId="4D1B06A9" w14:textId="77777777" w:rsidR="00FF03F6" w:rsidRPr="00AC3E9C" w:rsidRDefault="00FF03F6" w:rsidP="00FF03F6">
            <w:pPr>
              <w:spacing w:line="0" w:lineRule="atLeast"/>
              <w:rPr>
                <w:rFonts w:eastAsia="Arial"/>
              </w:rPr>
            </w:pPr>
          </w:p>
        </w:tc>
      </w:tr>
    </w:tbl>
    <w:p w14:paraId="7CCDC600" w14:textId="77777777" w:rsidR="00945CC3" w:rsidRPr="00AC3E9C" w:rsidRDefault="00945CC3" w:rsidP="00945CC3">
      <w:pPr>
        <w:pStyle w:val="Titlu1"/>
        <w:spacing w:before="0" w:after="120"/>
        <w:jc w:val="both"/>
        <w:rPr>
          <w:rFonts w:ascii="Times New Roman" w:eastAsia="Arial" w:hAnsi="Times New Roman" w:cs="Times New Roman"/>
          <w:b/>
          <w:bCs/>
          <w:color w:val="0070C0"/>
          <w:sz w:val="28"/>
          <w:szCs w:val="28"/>
        </w:rPr>
      </w:pPr>
    </w:p>
    <w:p w14:paraId="50D737E0" w14:textId="77777777" w:rsidR="001E1D5C" w:rsidRPr="00AC3E9C" w:rsidRDefault="001E1D5C">
      <w:pPr>
        <w:rPr>
          <w:rFonts w:eastAsia="Arial"/>
          <w:b/>
          <w:bCs/>
          <w:color w:val="0070C0"/>
          <w:sz w:val="28"/>
          <w:szCs w:val="28"/>
        </w:rPr>
      </w:pPr>
      <w:r w:rsidRPr="00AC3E9C">
        <w:rPr>
          <w:rFonts w:eastAsia="Arial"/>
          <w:b/>
          <w:bCs/>
          <w:color w:val="0070C0"/>
          <w:sz w:val="28"/>
          <w:szCs w:val="28"/>
        </w:rPr>
        <w:br w:type="page"/>
      </w:r>
    </w:p>
    <w:p w14:paraId="383DC316" w14:textId="5AB4E104" w:rsidR="00FF03F6" w:rsidRPr="00AC3E9C" w:rsidRDefault="00FF03F6" w:rsidP="001E1D5C">
      <w:pPr>
        <w:pStyle w:val="Titlu1"/>
        <w:spacing w:before="0" w:after="120"/>
        <w:jc w:val="both"/>
        <w:rPr>
          <w:rFonts w:ascii="Times New Roman" w:eastAsia="Arial" w:hAnsi="Times New Roman" w:cs="Times New Roman"/>
          <w:b/>
          <w:bCs/>
          <w:color w:val="0070C0"/>
          <w:sz w:val="28"/>
          <w:szCs w:val="28"/>
        </w:rPr>
      </w:pPr>
      <w:bookmarkStart w:id="66" w:name="_Toc205462141"/>
      <w:r w:rsidRPr="00AC3E9C">
        <w:rPr>
          <w:rFonts w:ascii="Times New Roman" w:eastAsia="Arial" w:hAnsi="Times New Roman" w:cs="Times New Roman"/>
          <w:b/>
          <w:bCs/>
          <w:color w:val="0070C0"/>
          <w:sz w:val="28"/>
          <w:szCs w:val="28"/>
        </w:rPr>
        <w:lastRenderedPageBreak/>
        <w:t xml:space="preserve">ANEXA 4: EVALUAREA ȘI RĂSPUNSUL LA GÂNDURILE DE SUICID ÎN </w:t>
      </w:r>
      <w:r w:rsidR="006305F9" w:rsidRPr="00AC3E9C">
        <w:rPr>
          <w:rFonts w:ascii="Times New Roman" w:eastAsia="Arial" w:hAnsi="Times New Roman" w:cs="Times New Roman"/>
          <w:b/>
          <w:bCs/>
          <w:color w:val="0070C0"/>
          <w:sz w:val="28"/>
          <w:szCs w:val="28"/>
        </w:rPr>
        <w:t>IPI</w:t>
      </w:r>
      <w:bookmarkEnd w:id="66"/>
    </w:p>
    <w:p w14:paraId="10F80BD8" w14:textId="682948CB" w:rsidR="00FF03F6" w:rsidRPr="00AC3E9C" w:rsidRDefault="00FF03F6" w:rsidP="001E1D5C">
      <w:pPr>
        <w:spacing w:after="120" w:line="276" w:lineRule="auto"/>
        <w:ind w:firstLine="567"/>
        <w:jc w:val="both"/>
        <w:rPr>
          <w:rFonts w:eastAsia="Arial"/>
        </w:rPr>
      </w:pPr>
      <w:r w:rsidRPr="00AC3E9C">
        <w:rPr>
          <w:rFonts w:eastAsia="Arial"/>
        </w:rPr>
        <w:t xml:space="preserve">Următoarele pagini includ informații despre riscul de suicid. Ghidul este reluat din manual, dar este prezentat într-un mod care vă permite să fotocopiați sau să imprimați paginile selectate și să le luați cu dumneavoastră la sesiunile de evaluare și intervenție. Vă încurajăm să faceți acest lucru, astfel încât să nu uitați cum să evaluați și să răspundeți la </w:t>
      </w:r>
      <w:r w:rsidR="00620261" w:rsidRPr="00AC3E9C">
        <w:rPr>
          <w:rFonts w:eastAsia="Arial"/>
        </w:rPr>
        <w:t>beneficiar</w:t>
      </w:r>
      <w:r w:rsidRPr="00AC3E9C">
        <w:rPr>
          <w:rFonts w:eastAsia="Arial"/>
        </w:rPr>
        <w:t>ii cu intenții de suicid.</w:t>
      </w:r>
    </w:p>
    <w:p w14:paraId="524C4D37" w14:textId="12DA74A2" w:rsidR="00FF03F6" w:rsidRPr="00AC3E9C" w:rsidRDefault="00FF03F6" w:rsidP="001E1D5C">
      <w:pPr>
        <w:spacing w:after="120" w:line="276" w:lineRule="auto"/>
        <w:ind w:firstLine="567"/>
        <w:jc w:val="both"/>
        <w:rPr>
          <w:rFonts w:eastAsia="Arial"/>
          <w:b/>
          <w:color w:val="0082CA"/>
        </w:rPr>
      </w:pPr>
      <w:r w:rsidRPr="00AC3E9C">
        <w:rPr>
          <w:rFonts w:eastAsia="Arial"/>
          <w:b/>
          <w:color w:val="0082CA"/>
        </w:rPr>
        <w:t xml:space="preserve">Ghid pentru evaluarea gândurilor de suicid la </w:t>
      </w:r>
      <w:r w:rsidR="00620261" w:rsidRPr="00AC3E9C">
        <w:rPr>
          <w:rFonts w:eastAsia="Arial"/>
          <w:b/>
          <w:color w:val="0082CA"/>
        </w:rPr>
        <w:t>beneficiar</w:t>
      </w:r>
      <w:r w:rsidRPr="00AC3E9C">
        <w:rPr>
          <w:rFonts w:eastAsia="Arial"/>
          <w:b/>
          <w:color w:val="0082CA"/>
        </w:rPr>
        <w:t>i</w:t>
      </w:r>
    </w:p>
    <w:p w14:paraId="543B1D55" w14:textId="77777777" w:rsidR="00FF03F6" w:rsidRPr="00AC3E9C" w:rsidRDefault="00FF03F6">
      <w:pPr>
        <w:numPr>
          <w:ilvl w:val="0"/>
          <w:numId w:val="112"/>
        </w:numPr>
        <w:tabs>
          <w:tab w:val="left" w:pos="500"/>
        </w:tabs>
        <w:spacing w:after="120" w:line="276" w:lineRule="auto"/>
        <w:ind w:firstLine="567"/>
        <w:jc w:val="both"/>
        <w:rPr>
          <w:rFonts w:eastAsia="Arial"/>
          <w:b/>
        </w:rPr>
      </w:pPr>
      <w:r w:rsidRPr="00AC3E9C">
        <w:rPr>
          <w:rFonts w:eastAsia="Arial"/>
          <w:b/>
        </w:rPr>
        <w:t>Două tipuri de risc suicidal:</w:t>
      </w:r>
    </w:p>
    <w:p w14:paraId="2A3CDF80" w14:textId="1E2A4DF1" w:rsidR="00FF03F6" w:rsidRPr="00AC3E9C" w:rsidRDefault="00FF03F6" w:rsidP="001E1D5C">
      <w:pPr>
        <w:numPr>
          <w:ilvl w:val="1"/>
          <w:numId w:val="112"/>
        </w:numPr>
        <w:tabs>
          <w:tab w:val="left" w:pos="1000"/>
        </w:tabs>
        <w:spacing w:after="120" w:line="276" w:lineRule="auto"/>
        <w:ind w:firstLine="567"/>
        <w:jc w:val="both"/>
        <w:rPr>
          <w:rFonts w:eastAsia="Symbol"/>
          <w:bCs/>
        </w:rPr>
      </w:pPr>
      <w:r w:rsidRPr="00AC3E9C">
        <w:rPr>
          <w:rFonts w:eastAsia="Arial"/>
          <w:bCs/>
        </w:rPr>
        <w:t xml:space="preserve">Planuri de a-și pune capăt zilelor în viitorul apropiat. Planuri de a-și pune capăt zilelor în viitorul apropiat. Acești </w:t>
      </w:r>
      <w:r w:rsidR="00620261" w:rsidRPr="00AC3E9C">
        <w:rPr>
          <w:rFonts w:eastAsia="Arial"/>
          <w:bCs/>
        </w:rPr>
        <w:t>beneficiar</w:t>
      </w:r>
      <w:r w:rsidRPr="00AC3E9C">
        <w:rPr>
          <w:rFonts w:eastAsia="Arial"/>
          <w:bCs/>
        </w:rPr>
        <w:t xml:space="preserve">i nu ar trebui să fie incluși în </w:t>
      </w:r>
      <w:r w:rsidR="006305F9" w:rsidRPr="00AC3E9C">
        <w:rPr>
          <w:rFonts w:eastAsia="Arial"/>
          <w:bCs/>
        </w:rPr>
        <w:t>IPI</w:t>
      </w:r>
      <w:r w:rsidRPr="00AC3E9C">
        <w:rPr>
          <w:rFonts w:eastAsia="Arial"/>
          <w:bCs/>
        </w:rPr>
        <w:t>. Aceștia ar trebui să fie aduși imediat la un specialist din acest domeniu.</w:t>
      </w:r>
    </w:p>
    <w:p w14:paraId="7C56F18F" w14:textId="2B08F721" w:rsidR="00FF03F6" w:rsidRPr="00AC3E9C" w:rsidRDefault="00FF03F6">
      <w:pPr>
        <w:numPr>
          <w:ilvl w:val="1"/>
          <w:numId w:val="112"/>
        </w:numPr>
        <w:tabs>
          <w:tab w:val="left" w:pos="1000"/>
        </w:tabs>
        <w:spacing w:after="120" w:line="276" w:lineRule="auto"/>
        <w:ind w:firstLine="567"/>
        <w:jc w:val="both"/>
        <w:rPr>
          <w:rFonts w:eastAsia="Symbol"/>
          <w:bCs/>
        </w:rPr>
      </w:pPr>
      <w:r w:rsidRPr="00AC3E9C">
        <w:rPr>
          <w:rFonts w:eastAsia="Arial"/>
          <w:bCs/>
        </w:rPr>
        <w:t xml:space="preserve">Nu au planuri de a-și pune capăt zilelor în viitorul apropiat, dar riscul de suicid persistă. Acești </w:t>
      </w:r>
      <w:r w:rsidR="00620261" w:rsidRPr="00AC3E9C">
        <w:rPr>
          <w:rFonts w:eastAsia="Arial"/>
          <w:bCs/>
        </w:rPr>
        <w:t>beneficiar</w:t>
      </w:r>
      <w:r w:rsidRPr="00AC3E9C">
        <w:rPr>
          <w:rFonts w:eastAsia="Arial"/>
          <w:bCs/>
        </w:rPr>
        <w:t xml:space="preserve">i pot avea gânduri de sinucidere, dar indică faptul că nu intenționează să dea curs acestor gânduri în viitorul apropiat. Aceștia pot avea sau nu un istoric de gânduri, planuri sau tentative de suicid. Acești </w:t>
      </w:r>
      <w:r w:rsidR="00620261" w:rsidRPr="00AC3E9C">
        <w:rPr>
          <w:rFonts w:eastAsia="Arial"/>
          <w:bCs/>
        </w:rPr>
        <w:t>beneficiar</w:t>
      </w:r>
      <w:r w:rsidRPr="00AC3E9C">
        <w:rPr>
          <w:rFonts w:eastAsia="Arial"/>
          <w:bCs/>
        </w:rPr>
        <w:t xml:space="preserve">i pot fi incluși în </w:t>
      </w:r>
      <w:r w:rsidR="006305F9" w:rsidRPr="00AC3E9C">
        <w:rPr>
          <w:rFonts w:eastAsia="Arial"/>
          <w:bCs/>
        </w:rPr>
        <w:t>IPI</w:t>
      </w:r>
      <w:r w:rsidRPr="00AC3E9C">
        <w:rPr>
          <w:rFonts w:eastAsia="Arial"/>
          <w:bCs/>
        </w:rPr>
        <w:t>. În caz de îndoială, discutați cu mentorul dumneavoastră.</w:t>
      </w:r>
    </w:p>
    <w:p w14:paraId="2E7E06C4" w14:textId="77777777" w:rsidR="00FF03F6" w:rsidRPr="00AC3E9C" w:rsidRDefault="00FF03F6">
      <w:pPr>
        <w:numPr>
          <w:ilvl w:val="0"/>
          <w:numId w:val="112"/>
        </w:numPr>
        <w:tabs>
          <w:tab w:val="left" w:pos="500"/>
        </w:tabs>
        <w:spacing w:after="120" w:line="276" w:lineRule="auto"/>
        <w:ind w:firstLine="567"/>
        <w:jc w:val="both"/>
        <w:rPr>
          <w:rFonts w:eastAsia="Arial"/>
          <w:b/>
        </w:rPr>
      </w:pPr>
      <w:r w:rsidRPr="00AC3E9C">
        <w:rPr>
          <w:rFonts w:eastAsia="Arial"/>
          <w:b/>
        </w:rPr>
        <w:t>Cum să puneți întrebări:</w:t>
      </w:r>
    </w:p>
    <w:p w14:paraId="33D664F2" w14:textId="1506A174" w:rsidR="00FF03F6" w:rsidRPr="00AC3E9C" w:rsidRDefault="00FF03F6">
      <w:pPr>
        <w:numPr>
          <w:ilvl w:val="1"/>
          <w:numId w:val="112"/>
        </w:numPr>
        <w:tabs>
          <w:tab w:val="left" w:pos="1000"/>
        </w:tabs>
        <w:spacing w:after="120" w:line="276" w:lineRule="auto"/>
        <w:ind w:firstLine="567"/>
        <w:jc w:val="both"/>
        <w:rPr>
          <w:rFonts w:eastAsia="Symbol"/>
        </w:rPr>
      </w:pPr>
      <w:r w:rsidRPr="00AC3E9C">
        <w:rPr>
          <w:rFonts w:eastAsia="Arial"/>
        </w:rPr>
        <w:t xml:space="preserve">Puneți întrebări despre sinucidere tuturor </w:t>
      </w:r>
      <w:r w:rsidR="00620261" w:rsidRPr="00AC3E9C">
        <w:rPr>
          <w:rFonts w:eastAsia="Arial"/>
        </w:rPr>
        <w:t>beneficiar</w:t>
      </w:r>
      <w:r w:rsidRPr="00AC3E9C">
        <w:rPr>
          <w:rFonts w:eastAsia="Arial"/>
        </w:rPr>
        <w:t>ilor care sunt în prezent deprimați sau se simt disperați.</w:t>
      </w:r>
    </w:p>
    <w:p w14:paraId="42EB664A" w14:textId="23F44356" w:rsidR="00FF03F6" w:rsidRPr="00AC3E9C" w:rsidRDefault="00FF03F6">
      <w:pPr>
        <w:numPr>
          <w:ilvl w:val="1"/>
          <w:numId w:val="112"/>
        </w:numPr>
        <w:tabs>
          <w:tab w:val="left" w:pos="1000"/>
        </w:tabs>
        <w:spacing w:after="120" w:line="276" w:lineRule="auto"/>
        <w:ind w:firstLine="567"/>
        <w:jc w:val="both"/>
        <w:rPr>
          <w:rFonts w:eastAsia="Symbol"/>
        </w:rPr>
      </w:pPr>
      <w:r w:rsidRPr="00AC3E9C">
        <w:rPr>
          <w:rFonts w:eastAsia="Arial"/>
        </w:rPr>
        <w:t xml:space="preserve">Evitați să folosiți cuvinte mai puțin directe care ar putea fi înțelese greșit de </w:t>
      </w:r>
      <w:r w:rsidR="00B6795B" w:rsidRPr="00AC3E9C">
        <w:rPr>
          <w:rFonts w:eastAsia="Arial"/>
        </w:rPr>
        <w:t>beneficiar</w:t>
      </w:r>
      <w:r w:rsidRPr="00AC3E9C">
        <w:rPr>
          <w:rFonts w:eastAsia="Arial"/>
        </w:rPr>
        <w:t>.</w:t>
      </w:r>
    </w:p>
    <w:p w14:paraId="5BBFFE92" w14:textId="6A2680AD" w:rsidR="00FF03F6" w:rsidRPr="00AC3E9C" w:rsidRDefault="00FF03F6">
      <w:pPr>
        <w:numPr>
          <w:ilvl w:val="1"/>
          <w:numId w:val="112"/>
        </w:numPr>
        <w:tabs>
          <w:tab w:val="left" w:pos="1000"/>
        </w:tabs>
        <w:spacing w:after="120" w:line="276" w:lineRule="auto"/>
        <w:ind w:firstLine="567"/>
        <w:jc w:val="both"/>
        <w:rPr>
          <w:rFonts w:eastAsia="Symbol"/>
        </w:rPr>
      </w:pPr>
      <w:r w:rsidRPr="00AC3E9C">
        <w:rPr>
          <w:rFonts w:eastAsia="Arial"/>
        </w:rPr>
        <w:t xml:space="preserve">Dacă </w:t>
      </w:r>
      <w:r w:rsidR="00620261" w:rsidRPr="00AC3E9C">
        <w:rPr>
          <w:rFonts w:eastAsia="Arial"/>
        </w:rPr>
        <w:t>beneficiar</w:t>
      </w:r>
      <w:r w:rsidRPr="00AC3E9C">
        <w:rPr>
          <w:rFonts w:eastAsia="Arial"/>
        </w:rPr>
        <w:t>ii se simt inconfortabil la aceste întrebări, spuneți-le că trebuie să le puneți tuturor aceste întrebări, deoarece este foarte important să înțelegeți clar nivelul lor de siguranță.</w:t>
      </w:r>
    </w:p>
    <w:p w14:paraId="37D01CE2" w14:textId="378E3B37" w:rsidR="00FF03F6" w:rsidRPr="00AC3E9C" w:rsidRDefault="00FF03F6" w:rsidP="001E1D5C">
      <w:pPr>
        <w:pStyle w:val="Listparagraf"/>
        <w:numPr>
          <w:ilvl w:val="0"/>
          <w:numId w:val="112"/>
        </w:numPr>
        <w:tabs>
          <w:tab w:val="left" w:pos="500"/>
        </w:tabs>
        <w:spacing w:after="120" w:line="276" w:lineRule="auto"/>
        <w:ind w:left="0" w:firstLine="567"/>
        <w:jc w:val="both"/>
        <w:rPr>
          <w:rFonts w:eastAsia="Arial"/>
          <w:b/>
        </w:rPr>
      </w:pPr>
      <w:r w:rsidRPr="00AC3E9C">
        <w:rPr>
          <w:rFonts w:eastAsia="Arial"/>
          <w:b/>
        </w:rPr>
        <w:t xml:space="preserve">Răspunsul la un </w:t>
      </w:r>
      <w:r w:rsidR="00B6795B" w:rsidRPr="00AC3E9C">
        <w:rPr>
          <w:rFonts w:eastAsia="Arial"/>
          <w:b/>
        </w:rPr>
        <w:t>beneficiar</w:t>
      </w:r>
      <w:r w:rsidRPr="00AC3E9C">
        <w:rPr>
          <w:rFonts w:eastAsia="Arial"/>
          <w:b/>
        </w:rPr>
        <w:t xml:space="preserve"> cu un plan de a-și pune capăt zilelor în viitorul apropiat:</w:t>
      </w:r>
    </w:p>
    <w:p w14:paraId="45F0E3F1" w14:textId="77777777" w:rsidR="00FF03F6" w:rsidRPr="00AC3E9C" w:rsidRDefault="00FF03F6">
      <w:pPr>
        <w:numPr>
          <w:ilvl w:val="1"/>
          <w:numId w:val="112"/>
        </w:numPr>
        <w:tabs>
          <w:tab w:val="left" w:pos="1000"/>
        </w:tabs>
        <w:spacing w:after="120" w:line="276" w:lineRule="auto"/>
        <w:ind w:firstLine="567"/>
        <w:jc w:val="both"/>
        <w:rPr>
          <w:rFonts w:eastAsia="Symbol"/>
        </w:rPr>
      </w:pPr>
      <w:r w:rsidRPr="00AC3E9C">
        <w:rPr>
          <w:rFonts w:eastAsia="Arial"/>
        </w:rPr>
        <w:t>Contactați-vă întotdeauna mentorul.</w:t>
      </w:r>
    </w:p>
    <w:p w14:paraId="45656639" w14:textId="77777777" w:rsidR="00FF03F6" w:rsidRPr="00AC3E9C" w:rsidRDefault="00FF03F6">
      <w:pPr>
        <w:numPr>
          <w:ilvl w:val="1"/>
          <w:numId w:val="112"/>
        </w:numPr>
        <w:tabs>
          <w:tab w:val="left" w:pos="1000"/>
        </w:tabs>
        <w:spacing w:after="120" w:line="276" w:lineRule="auto"/>
        <w:ind w:firstLine="567"/>
        <w:jc w:val="both"/>
        <w:rPr>
          <w:rFonts w:eastAsia="Symbol"/>
        </w:rPr>
      </w:pPr>
      <w:r w:rsidRPr="00AC3E9C">
        <w:rPr>
          <w:rFonts w:eastAsia="Arial"/>
        </w:rPr>
        <w:t>Creați un mediu sigur și de susținere.</w:t>
      </w:r>
    </w:p>
    <w:p w14:paraId="5E0F7218" w14:textId="77777777" w:rsidR="00FF03F6" w:rsidRPr="00AC3E9C" w:rsidRDefault="00FF03F6">
      <w:pPr>
        <w:numPr>
          <w:ilvl w:val="1"/>
          <w:numId w:val="112"/>
        </w:numPr>
        <w:tabs>
          <w:tab w:val="left" w:pos="1000"/>
        </w:tabs>
        <w:spacing w:after="120" w:line="276" w:lineRule="auto"/>
        <w:ind w:firstLine="567"/>
        <w:jc w:val="both"/>
        <w:rPr>
          <w:rFonts w:eastAsia="Symbol"/>
        </w:rPr>
      </w:pPr>
      <w:r w:rsidRPr="00AC3E9C">
        <w:rPr>
          <w:rFonts w:eastAsia="Arial"/>
        </w:rPr>
        <w:t>Îndepărtați mijloacele de autoagresiune, dacă este posibil.</w:t>
      </w:r>
    </w:p>
    <w:p w14:paraId="1198F74F" w14:textId="77777777" w:rsidR="00FF03F6" w:rsidRPr="00AC3E9C" w:rsidRDefault="00FF03F6">
      <w:pPr>
        <w:numPr>
          <w:ilvl w:val="1"/>
          <w:numId w:val="112"/>
        </w:numPr>
        <w:tabs>
          <w:tab w:val="left" w:pos="1000"/>
        </w:tabs>
        <w:spacing w:after="120" w:line="276" w:lineRule="auto"/>
        <w:ind w:firstLine="567"/>
        <w:jc w:val="both"/>
        <w:rPr>
          <w:rFonts w:eastAsia="Symbol"/>
        </w:rPr>
      </w:pPr>
      <w:r w:rsidRPr="00AC3E9C">
        <w:rPr>
          <w:rFonts w:eastAsia="Arial"/>
        </w:rPr>
        <w:t xml:space="preserve">Nu lăsați persoana singură. Solicitați însoțitorilor sau personalului să rămână </w:t>
      </w:r>
      <w:r w:rsidRPr="00AC3E9C">
        <w:rPr>
          <w:rFonts w:eastAsia="Arial"/>
          <w:bCs/>
        </w:rPr>
        <w:t>permanent</w:t>
      </w:r>
      <w:r w:rsidRPr="00AC3E9C">
        <w:rPr>
          <w:rFonts w:eastAsia="Arial"/>
        </w:rPr>
        <w:t xml:space="preserve"> cu persoana.</w:t>
      </w:r>
    </w:p>
    <w:p w14:paraId="34545D74" w14:textId="77777777" w:rsidR="00FF03F6" w:rsidRPr="00AC3E9C" w:rsidRDefault="00FF03F6">
      <w:pPr>
        <w:numPr>
          <w:ilvl w:val="1"/>
          <w:numId w:val="112"/>
        </w:numPr>
        <w:tabs>
          <w:tab w:val="left" w:pos="1000"/>
        </w:tabs>
        <w:spacing w:after="120" w:line="276" w:lineRule="auto"/>
        <w:ind w:firstLine="567"/>
        <w:jc w:val="both"/>
        <w:rPr>
          <w:rFonts w:eastAsia="Symbol"/>
        </w:rPr>
      </w:pPr>
      <w:r w:rsidRPr="00AC3E9C">
        <w:rPr>
          <w:rFonts w:eastAsia="Arial"/>
        </w:rPr>
        <w:t>Dacă este posibil, oferiți o cameră separată, liniștită, în timp ce așteptați.</w:t>
      </w:r>
    </w:p>
    <w:p w14:paraId="7E8A3F2C" w14:textId="5CF7E3D7" w:rsidR="001E1D5C" w:rsidRPr="00AC3E9C" w:rsidRDefault="00FF03F6">
      <w:pPr>
        <w:numPr>
          <w:ilvl w:val="1"/>
          <w:numId w:val="112"/>
        </w:numPr>
        <w:tabs>
          <w:tab w:val="left" w:pos="1000"/>
        </w:tabs>
        <w:spacing w:after="120" w:line="276" w:lineRule="auto"/>
        <w:ind w:firstLine="567"/>
        <w:jc w:val="both"/>
        <w:rPr>
          <w:rFonts w:eastAsia="Arial"/>
        </w:rPr>
      </w:pPr>
      <w:r w:rsidRPr="00AC3E9C">
        <w:rPr>
          <w:rFonts w:eastAsia="Arial"/>
        </w:rPr>
        <w:t xml:space="preserve">Acordați atenție stării psihice și emoționale a </w:t>
      </w:r>
      <w:r w:rsidR="00B6795B" w:rsidRPr="00AC3E9C">
        <w:rPr>
          <w:rFonts w:eastAsia="Arial"/>
        </w:rPr>
        <w:t>beneficiar</w:t>
      </w:r>
      <w:r w:rsidRPr="00AC3E9C">
        <w:rPr>
          <w:rFonts w:eastAsia="Arial"/>
        </w:rPr>
        <w:t>ului (adică prin Competența de bază pentru ajutor).</w:t>
      </w:r>
    </w:p>
    <w:p w14:paraId="2CECA4BF" w14:textId="77777777" w:rsidR="001E1D5C" w:rsidRPr="00AC3E9C" w:rsidRDefault="001E1D5C">
      <w:pPr>
        <w:rPr>
          <w:rFonts w:eastAsia="Arial"/>
        </w:rPr>
      </w:pPr>
      <w:r w:rsidRPr="00AC3E9C">
        <w:rPr>
          <w:rFonts w:eastAsia="Arial"/>
        </w:rPr>
        <w:br w:type="page"/>
      </w:r>
    </w:p>
    <w:p w14:paraId="452FB96D" w14:textId="61A69FE0" w:rsidR="00FF03F6" w:rsidRPr="00AC3E9C" w:rsidRDefault="00FF03F6" w:rsidP="004151A0">
      <w:pPr>
        <w:spacing w:after="120" w:line="276" w:lineRule="auto"/>
        <w:jc w:val="both"/>
        <w:rPr>
          <w:rFonts w:eastAsia="Arial"/>
          <w:b/>
          <w:color w:val="0082CA"/>
        </w:rPr>
      </w:pPr>
      <w:r w:rsidRPr="00AC3E9C">
        <w:rPr>
          <w:rFonts w:eastAsia="Arial"/>
          <w:b/>
          <w:color w:val="0082CA"/>
        </w:rPr>
        <w:lastRenderedPageBreak/>
        <w:t xml:space="preserve">Abordarea beneficiarilor cu gânduri suicidale în </w:t>
      </w:r>
      <w:r w:rsidR="006305F9" w:rsidRPr="00AC3E9C">
        <w:rPr>
          <w:rFonts w:eastAsia="Arial"/>
          <w:b/>
          <w:color w:val="0082CA"/>
        </w:rPr>
        <w:t>IPI</w:t>
      </w:r>
    </w:p>
    <w:p w14:paraId="52E96B8E" w14:textId="09B72E8B" w:rsidR="00FF03F6" w:rsidRPr="00AC3E9C" w:rsidRDefault="00FF03F6" w:rsidP="00FF03F6">
      <w:pPr>
        <w:spacing w:after="120" w:line="276" w:lineRule="auto"/>
        <w:ind w:firstLine="567"/>
        <w:jc w:val="both"/>
        <w:rPr>
          <w:rFonts w:eastAsia="Arial"/>
        </w:rPr>
      </w:pPr>
      <w:r w:rsidRPr="00AC3E9C">
        <w:rPr>
          <w:rFonts w:eastAsia="Arial"/>
        </w:rPr>
        <w:t xml:space="preserve">În timpul </w:t>
      </w:r>
      <w:r w:rsidR="006305F9" w:rsidRPr="00AC3E9C">
        <w:rPr>
          <w:rFonts w:eastAsia="Arial"/>
        </w:rPr>
        <w:t>IPI</w:t>
      </w:r>
      <w:r w:rsidRPr="00AC3E9C">
        <w:rPr>
          <w:rFonts w:eastAsia="Arial"/>
        </w:rPr>
        <w:t xml:space="preserve">, unii </w:t>
      </w:r>
      <w:r w:rsidR="00620261" w:rsidRPr="00AC3E9C">
        <w:rPr>
          <w:rFonts w:eastAsia="Arial"/>
        </w:rPr>
        <w:t>beneficiar</w:t>
      </w:r>
      <w:r w:rsidRPr="00AC3E9C">
        <w:rPr>
          <w:rFonts w:eastAsia="Arial"/>
        </w:rPr>
        <w:t xml:space="preserve">i ar putea avea gânduri de a-și pune capăt zilelor, dar nu au planuri de a acționa în urma acestor gânduri în viitorul apropiat. Tabelul "Motive bune și mai puțin bune este o modalitate bună de a ajuta </w:t>
      </w:r>
      <w:r w:rsidR="00B6795B" w:rsidRPr="00AC3E9C">
        <w:rPr>
          <w:rFonts w:eastAsia="Arial"/>
        </w:rPr>
        <w:t>beneficiar</w:t>
      </w:r>
      <w:r w:rsidRPr="00AC3E9C">
        <w:rPr>
          <w:rFonts w:eastAsia="Arial"/>
        </w:rPr>
        <w:t xml:space="preserve">ul să gestioneze aceste gânduri și să se gândească la motivele pentru care rămâne în viață. Aici, accentul ar trebui să fie pus pe discutarea motivelor de a trăi și a motivelor de a nu trăi. Sarcina dvs. va fi de a ajuta cu blândețe </w:t>
      </w:r>
      <w:r w:rsidR="00B6795B" w:rsidRPr="00AC3E9C">
        <w:rPr>
          <w:rFonts w:eastAsia="Arial"/>
        </w:rPr>
        <w:t>beneficiar</w:t>
      </w:r>
      <w:r w:rsidRPr="00AC3E9C">
        <w:rPr>
          <w:rFonts w:eastAsia="Arial"/>
        </w:rPr>
        <w:t>ul să găsească motive importante pentru a rămâne în viață și să realizeze că motivele pentru care vrea să moară sunt cel mai probabil doar temporare (de exemplu, depresia lor, care îi provoacă dorința de a muri, se poate ameliora).</w:t>
      </w:r>
    </w:p>
    <w:p w14:paraId="49EC646D" w14:textId="0D78ED9C" w:rsidR="00FF03F6" w:rsidRPr="00AC3E9C" w:rsidRDefault="00FF03F6" w:rsidP="001E1D5C">
      <w:pPr>
        <w:spacing w:after="120" w:line="276" w:lineRule="auto"/>
        <w:ind w:firstLine="567"/>
        <w:jc w:val="both"/>
        <w:rPr>
          <w:rFonts w:eastAsia="Arial"/>
        </w:rPr>
      </w:pPr>
      <w:r w:rsidRPr="00AC3E9C">
        <w:rPr>
          <w:rFonts w:eastAsia="Arial"/>
        </w:rPr>
        <w:t xml:space="preserve">Începeți prin a întreba </w:t>
      </w:r>
      <w:r w:rsidR="00B6795B" w:rsidRPr="00AC3E9C">
        <w:rPr>
          <w:rFonts w:eastAsia="Arial"/>
        </w:rPr>
        <w:t>beneficiar</w:t>
      </w:r>
      <w:r w:rsidRPr="00AC3E9C">
        <w:rPr>
          <w:rFonts w:eastAsia="Arial"/>
        </w:rPr>
        <w:t>ul care sunt motivele pentru care crede că ar fi mai bine dacă ar fi mort. Apoi discutați motivele pentru care aceștia doresc să trăiască.</w:t>
      </w:r>
    </w:p>
    <w:p w14:paraId="73F84A30" w14:textId="1FE75A4C" w:rsidR="00FF03F6" w:rsidRPr="00AC3E9C" w:rsidRDefault="00FF03F6" w:rsidP="004151A0">
      <w:pPr>
        <w:spacing w:after="120" w:line="276" w:lineRule="auto"/>
        <w:ind w:firstLine="567"/>
        <w:jc w:val="both"/>
        <w:rPr>
          <w:rFonts w:eastAsia="Arial"/>
        </w:rPr>
      </w:pPr>
      <w:r w:rsidRPr="00AC3E9C">
        <w:rPr>
          <w:rFonts w:eastAsia="Arial"/>
        </w:rPr>
        <w:t>Exemple de întrebări:</w:t>
      </w:r>
    </w:p>
    <w:p w14:paraId="174304CF" w14:textId="77777777" w:rsidR="00FF03F6" w:rsidRPr="00AC3E9C" w:rsidRDefault="00FF03F6">
      <w:pPr>
        <w:pStyle w:val="Listparagraf"/>
        <w:numPr>
          <w:ilvl w:val="0"/>
          <w:numId w:val="113"/>
        </w:numPr>
        <w:spacing w:after="120" w:line="276" w:lineRule="auto"/>
        <w:ind w:left="0" w:firstLine="567"/>
        <w:jc w:val="both"/>
        <w:rPr>
          <w:rFonts w:eastAsia="Arial"/>
          <w:i/>
        </w:rPr>
      </w:pPr>
      <w:r w:rsidRPr="00AC3E9C">
        <w:rPr>
          <w:rFonts w:eastAsia="Arial"/>
          <w:i/>
        </w:rPr>
        <w:t>Ce vă ține în viață în acest moment?</w:t>
      </w:r>
    </w:p>
    <w:p w14:paraId="011C25F0" w14:textId="77777777" w:rsidR="00FF03F6" w:rsidRPr="00AC3E9C" w:rsidRDefault="00FF03F6">
      <w:pPr>
        <w:pStyle w:val="Listparagraf"/>
        <w:numPr>
          <w:ilvl w:val="0"/>
          <w:numId w:val="113"/>
        </w:numPr>
        <w:spacing w:after="120" w:line="276" w:lineRule="auto"/>
        <w:ind w:left="0" w:firstLine="567"/>
        <w:jc w:val="both"/>
        <w:rPr>
          <w:rFonts w:eastAsia="Arial"/>
          <w:i/>
        </w:rPr>
      </w:pPr>
      <w:r w:rsidRPr="00AC3E9C">
        <w:rPr>
          <w:rFonts w:eastAsia="Arial"/>
          <w:i/>
        </w:rPr>
        <w:t>Există membri ai familiei sau prieteni pentru care rămâneți în viață?</w:t>
      </w:r>
    </w:p>
    <w:p w14:paraId="2FE80629" w14:textId="77777777" w:rsidR="00FF03F6" w:rsidRPr="00AC3E9C" w:rsidRDefault="00FF03F6">
      <w:pPr>
        <w:pStyle w:val="Listparagraf"/>
        <w:numPr>
          <w:ilvl w:val="0"/>
          <w:numId w:val="113"/>
        </w:numPr>
        <w:spacing w:after="120" w:line="276" w:lineRule="auto"/>
        <w:ind w:left="0" w:firstLine="567"/>
        <w:jc w:val="both"/>
        <w:rPr>
          <w:rFonts w:eastAsia="Arial"/>
          <w:i/>
        </w:rPr>
      </w:pPr>
      <w:r w:rsidRPr="00AC3E9C">
        <w:rPr>
          <w:rFonts w:eastAsia="Arial"/>
          <w:i/>
        </w:rPr>
        <w:t>Există lucruri de care v-ați bucurat în viață? Recent? Cu mult timp în urmă?</w:t>
      </w:r>
    </w:p>
    <w:p w14:paraId="73411F8B" w14:textId="77777777" w:rsidR="00FF03F6" w:rsidRPr="00AC3E9C" w:rsidRDefault="00FF03F6">
      <w:pPr>
        <w:pStyle w:val="Listparagraf"/>
        <w:numPr>
          <w:ilvl w:val="0"/>
          <w:numId w:val="113"/>
        </w:numPr>
        <w:spacing w:after="120" w:line="276" w:lineRule="auto"/>
        <w:ind w:left="0" w:firstLine="567"/>
        <w:jc w:val="both"/>
        <w:rPr>
          <w:rFonts w:eastAsia="Arial"/>
          <w:i/>
        </w:rPr>
      </w:pPr>
      <w:r w:rsidRPr="00AC3E9C">
        <w:rPr>
          <w:rFonts w:eastAsia="Arial"/>
          <w:i/>
        </w:rPr>
        <w:t>V-ați simțit întotdeauna așa? Dacă nu, ce vă plăcea în viață?</w:t>
      </w:r>
    </w:p>
    <w:p w14:paraId="24641C3C" w14:textId="77777777" w:rsidR="00FF03F6" w:rsidRPr="00AC3E9C" w:rsidRDefault="00FF03F6">
      <w:pPr>
        <w:pStyle w:val="Listparagraf"/>
        <w:numPr>
          <w:ilvl w:val="0"/>
          <w:numId w:val="113"/>
        </w:numPr>
        <w:spacing w:after="120" w:line="276" w:lineRule="auto"/>
        <w:ind w:left="0" w:firstLine="567"/>
        <w:jc w:val="both"/>
        <w:rPr>
          <w:rFonts w:eastAsia="Arial"/>
          <w:i/>
        </w:rPr>
      </w:pPr>
      <w:r w:rsidRPr="00AC3E9C">
        <w:rPr>
          <w:rFonts w:eastAsia="Arial"/>
          <w:i/>
        </w:rPr>
        <w:t>Ce speranțe aveți pentru viitorul dumneavoastră? (Ajutați-i să se gândească la rezolvarea problemelor lor practice, la reducerea problemelor emoționale etc.)</w:t>
      </w:r>
    </w:p>
    <w:p w14:paraId="2F9BE7EA" w14:textId="77777777" w:rsidR="00FF03F6" w:rsidRPr="00AC3E9C" w:rsidRDefault="00FF03F6">
      <w:pPr>
        <w:pStyle w:val="Listparagraf"/>
        <w:numPr>
          <w:ilvl w:val="0"/>
          <w:numId w:val="113"/>
        </w:numPr>
        <w:spacing w:after="120" w:line="276" w:lineRule="auto"/>
        <w:ind w:left="0" w:firstLine="567"/>
        <w:jc w:val="both"/>
        <w:rPr>
          <w:rFonts w:eastAsia="Arial"/>
          <w:i/>
        </w:rPr>
      </w:pPr>
      <w:r w:rsidRPr="00AC3E9C">
        <w:rPr>
          <w:rFonts w:eastAsia="Arial"/>
          <w:i/>
        </w:rPr>
        <w:t>Dacă nu ați avea problemele cu care vă confruntați în acest moment, v-ar schimba asta gândurile despre faptul că nu mai sunteți în viață?</w:t>
      </w:r>
    </w:p>
    <w:p w14:paraId="69DAB34F" w14:textId="0CD0B6A5" w:rsidR="00FF03F6" w:rsidRPr="00AC3E9C" w:rsidRDefault="006305F9" w:rsidP="001E1D5C">
      <w:pPr>
        <w:pStyle w:val="Listparagraf"/>
        <w:numPr>
          <w:ilvl w:val="0"/>
          <w:numId w:val="113"/>
        </w:numPr>
        <w:spacing w:after="120" w:line="276" w:lineRule="auto"/>
        <w:ind w:left="0" w:firstLine="567"/>
        <w:jc w:val="both"/>
        <w:rPr>
          <w:rFonts w:eastAsia="Symbol"/>
        </w:rPr>
      </w:pPr>
      <w:r w:rsidRPr="00AC3E9C">
        <w:rPr>
          <w:rFonts w:eastAsia="Arial"/>
          <w:i/>
        </w:rPr>
        <w:t>IPI</w:t>
      </w:r>
      <w:r w:rsidR="00FF03F6" w:rsidRPr="00AC3E9C">
        <w:rPr>
          <w:rFonts w:eastAsia="Arial"/>
          <w:i/>
        </w:rPr>
        <w:t xml:space="preserve"> este conceput pentru a vă ajuta să gestionați mai bine și să reduceți aceste probleme. Dacă ați rămâne în intervenție și aceste probleme s-ar reduce, ar fi acesta un motiv bun pentru a rămâne în viață acum</w:t>
      </w:r>
      <w:r w:rsidR="00FF03F6" w:rsidRPr="00AC3E9C">
        <w:rPr>
          <w:rFonts w:eastAsia="Symbol"/>
        </w:rPr>
        <w:t></w:t>
      </w:r>
      <w:r w:rsidR="00FF03F6" w:rsidRPr="00AC3E9C">
        <w:rPr>
          <w:rFonts w:eastAsia="Arial"/>
          <w:i/>
        </w:rPr>
        <w:t>?</w:t>
      </w:r>
    </w:p>
    <w:p w14:paraId="061DBAC4" w14:textId="2B898FE4" w:rsidR="00FF03F6" w:rsidRPr="00AC3E9C" w:rsidRDefault="00FF03F6" w:rsidP="00FF03F6">
      <w:pPr>
        <w:spacing w:after="120" w:line="276" w:lineRule="auto"/>
        <w:ind w:firstLine="567"/>
        <w:jc w:val="both"/>
        <w:rPr>
          <w:rFonts w:eastAsia="Arial"/>
        </w:rPr>
      </w:pPr>
      <w:r w:rsidRPr="00AC3E9C">
        <w:rPr>
          <w:rFonts w:eastAsia="Arial"/>
        </w:rPr>
        <w:t xml:space="preserve">După ce ați ascultat răspunsurile </w:t>
      </w:r>
      <w:r w:rsidR="00B6795B" w:rsidRPr="00AC3E9C">
        <w:rPr>
          <w:rFonts w:eastAsia="Arial"/>
        </w:rPr>
        <w:t>beneficiar</w:t>
      </w:r>
      <w:r w:rsidRPr="00AC3E9C">
        <w:rPr>
          <w:rFonts w:eastAsia="Arial"/>
        </w:rPr>
        <w:t xml:space="preserve">ului, rezumați principalele motive pentru a trăi și pentru a nu trăi, punând accentul pe motivele lor de a trăi. Puteți repeta apoi motivele </w:t>
      </w:r>
      <w:r w:rsidR="00B6795B" w:rsidRPr="00AC3E9C">
        <w:rPr>
          <w:rFonts w:eastAsia="Arial"/>
        </w:rPr>
        <w:t>beneficiar</w:t>
      </w:r>
      <w:r w:rsidRPr="00AC3E9C">
        <w:rPr>
          <w:rFonts w:eastAsia="Arial"/>
        </w:rPr>
        <w:t xml:space="preserve">ului pentru a se alătura </w:t>
      </w:r>
      <w:r w:rsidR="006305F9" w:rsidRPr="00AC3E9C">
        <w:rPr>
          <w:rFonts w:eastAsia="Arial"/>
        </w:rPr>
        <w:t>IPI</w:t>
      </w:r>
      <w:r w:rsidRPr="00AC3E9C">
        <w:rPr>
          <w:rFonts w:eastAsia="Arial"/>
        </w:rPr>
        <w:t xml:space="preserve"> din primul tabel "Motive bune și mai puțin bune" pe care l-ați completat. Amintiți-vă că acest tabel poate fi consultat în orice moment pe parcursul intervenției.</w:t>
      </w:r>
    </w:p>
    <w:p w14:paraId="3D92953E" w14:textId="78A71C71" w:rsidR="001E1D5C" w:rsidRPr="00AC3E9C" w:rsidRDefault="001E1D5C">
      <w:pPr>
        <w:rPr>
          <w:rFonts w:eastAsia="Arial"/>
          <w:b/>
          <w:bCs/>
          <w:color w:val="0070C0"/>
          <w:sz w:val="28"/>
          <w:szCs w:val="28"/>
        </w:rPr>
      </w:pPr>
      <w:r w:rsidRPr="00AC3E9C">
        <w:rPr>
          <w:rFonts w:eastAsia="Arial"/>
          <w:b/>
          <w:bCs/>
          <w:color w:val="0070C0"/>
          <w:sz w:val="28"/>
          <w:szCs w:val="28"/>
        </w:rPr>
        <w:br w:type="page"/>
      </w:r>
    </w:p>
    <w:p w14:paraId="56B3D93A" w14:textId="3DFB9C47" w:rsidR="00FF03F6" w:rsidRPr="00AC3E9C" w:rsidRDefault="00FF03F6" w:rsidP="001E1D5C">
      <w:pPr>
        <w:pStyle w:val="Titlu1"/>
        <w:spacing w:before="0" w:after="120"/>
        <w:jc w:val="both"/>
        <w:rPr>
          <w:rFonts w:ascii="Times New Roman" w:eastAsia="Arial" w:hAnsi="Times New Roman" w:cs="Times New Roman"/>
          <w:b/>
          <w:bCs/>
          <w:color w:val="0070C0"/>
          <w:sz w:val="28"/>
          <w:szCs w:val="28"/>
        </w:rPr>
      </w:pPr>
      <w:bookmarkStart w:id="67" w:name="_Toc205462142"/>
      <w:r w:rsidRPr="00AC3E9C">
        <w:rPr>
          <w:rFonts w:ascii="Times New Roman" w:eastAsia="Arial" w:hAnsi="Times New Roman" w:cs="Times New Roman"/>
          <w:b/>
          <w:bCs/>
          <w:color w:val="0070C0"/>
          <w:sz w:val="28"/>
          <w:szCs w:val="28"/>
        </w:rPr>
        <w:lastRenderedPageBreak/>
        <w:t>ANEXA 5: FIȘE PENTRU BENEFICIARI</w:t>
      </w:r>
      <w:bookmarkEnd w:id="67"/>
      <w:r w:rsidRPr="00AC3E9C">
        <w:rPr>
          <w:rFonts w:ascii="Times New Roman" w:eastAsia="Arial" w:hAnsi="Times New Roman" w:cs="Times New Roman"/>
          <w:b/>
          <w:bCs/>
          <w:color w:val="0070C0"/>
          <w:sz w:val="28"/>
          <w:szCs w:val="28"/>
        </w:rPr>
        <w:t xml:space="preserve"> </w:t>
      </w:r>
    </w:p>
    <w:p w14:paraId="690E1B1A" w14:textId="64460A76" w:rsidR="00FF03F6" w:rsidRPr="00AC3E9C" w:rsidRDefault="00FF03F6" w:rsidP="001E1D5C">
      <w:pPr>
        <w:spacing w:after="120" w:line="276" w:lineRule="auto"/>
        <w:ind w:firstLine="567"/>
        <w:jc w:val="both"/>
        <w:rPr>
          <w:rFonts w:eastAsia="Arial"/>
        </w:rPr>
      </w:pPr>
      <w:r w:rsidRPr="00AC3E9C">
        <w:rPr>
          <w:rFonts w:eastAsia="Arial"/>
        </w:rPr>
        <w:t xml:space="preserve">Paginile următoare includ documente pentru fiecare dintre strategiile </w:t>
      </w:r>
      <w:r w:rsidR="006305F9" w:rsidRPr="00AC3E9C">
        <w:rPr>
          <w:rFonts w:eastAsia="Arial"/>
        </w:rPr>
        <w:t>IPI</w:t>
      </w:r>
      <w:r w:rsidRPr="00AC3E9C">
        <w:rPr>
          <w:rFonts w:eastAsia="Arial"/>
        </w:rPr>
        <w:t>:</w:t>
      </w:r>
    </w:p>
    <w:p w14:paraId="5D32B133" w14:textId="77777777" w:rsidR="00FF03F6" w:rsidRPr="00AC3E9C" w:rsidRDefault="00FF03F6">
      <w:pPr>
        <w:numPr>
          <w:ilvl w:val="0"/>
          <w:numId w:val="114"/>
        </w:numPr>
        <w:tabs>
          <w:tab w:val="left" w:pos="720"/>
        </w:tabs>
        <w:spacing w:after="120" w:line="276" w:lineRule="auto"/>
        <w:ind w:firstLine="567"/>
        <w:jc w:val="both"/>
        <w:rPr>
          <w:rFonts w:eastAsia="Symbol"/>
        </w:rPr>
      </w:pPr>
      <w:r w:rsidRPr="00AC3E9C">
        <w:rPr>
          <w:rFonts w:eastAsia="Arial"/>
        </w:rPr>
        <w:t>Gestionarea stresului</w:t>
      </w:r>
    </w:p>
    <w:p w14:paraId="7CC4DBEC" w14:textId="77777777" w:rsidR="00FF03F6" w:rsidRPr="00AC3E9C" w:rsidRDefault="00FF03F6">
      <w:pPr>
        <w:numPr>
          <w:ilvl w:val="0"/>
          <w:numId w:val="114"/>
        </w:numPr>
        <w:tabs>
          <w:tab w:val="left" w:pos="720"/>
        </w:tabs>
        <w:spacing w:after="120" w:line="276" w:lineRule="auto"/>
        <w:ind w:firstLine="567"/>
        <w:jc w:val="both"/>
        <w:rPr>
          <w:rFonts w:eastAsia="Symbol"/>
        </w:rPr>
      </w:pPr>
      <w:r w:rsidRPr="00AC3E9C">
        <w:rPr>
          <w:rFonts w:eastAsia="Arial"/>
        </w:rPr>
        <w:t>Gestionarea  problemelor</w:t>
      </w:r>
    </w:p>
    <w:p w14:paraId="2735EA3E" w14:textId="77777777" w:rsidR="00FF03F6" w:rsidRPr="00AC3E9C" w:rsidRDefault="00FF03F6">
      <w:pPr>
        <w:numPr>
          <w:ilvl w:val="0"/>
          <w:numId w:val="114"/>
        </w:numPr>
        <w:tabs>
          <w:tab w:val="left" w:pos="720"/>
        </w:tabs>
        <w:spacing w:after="120" w:line="276" w:lineRule="auto"/>
        <w:ind w:firstLine="567"/>
        <w:jc w:val="both"/>
        <w:rPr>
          <w:rFonts w:eastAsia="Symbol"/>
        </w:rPr>
      </w:pPr>
      <w:r w:rsidRPr="00AC3E9C">
        <w:rPr>
          <w:rFonts w:eastAsia="Arial"/>
        </w:rPr>
        <w:t>Fă pași mici, spre schimbări mari</w:t>
      </w:r>
    </w:p>
    <w:p w14:paraId="5A680997" w14:textId="77777777" w:rsidR="00FF03F6" w:rsidRPr="00AC3E9C" w:rsidRDefault="00FF03F6">
      <w:pPr>
        <w:numPr>
          <w:ilvl w:val="0"/>
          <w:numId w:val="114"/>
        </w:numPr>
        <w:tabs>
          <w:tab w:val="left" w:pos="720"/>
        </w:tabs>
        <w:spacing w:after="120" w:line="276" w:lineRule="auto"/>
        <w:ind w:firstLine="567"/>
        <w:jc w:val="both"/>
        <w:rPr>
          <w:rFonts w:eastAsia="Symbol"/>
        </w:rPr>
      </w:pPr>
      <w:r w:rsidRPr="00AC3E9C">
        <w:rPr>
          <w:rFonts w:eastAsia="Arial"/>
        </w:rPr>
        <w:t>Consolidarea asistenței sociale</w:t>
      </w:r>
    </w:p>
    <w:p w14:paraId="3CB17EE1" w14:textId="22F0D193" w:rsidR="00FF03F6" w:rsidRPr="00AC3E9C" w:rsidRDefault="00FF03F6" w:rsidP="001E1D5C">
      <w:pPr>
        <w:numPr>
          <w:ilvl w:val="0"/>
          <w:numId w:val="114"/>
        </w:numPr>
        <w:spacing w:after="120" w:line="276" w:lineRule="auto"/>
        <w:ind w:firstLine="567"/>
        <w:jc w:val="both"/>
        <w:rPr>
          <w:rFonts w:eastAsia="Symbol"/>
        </w:rPr>
      </w:pPr>
      <w:r w:rsidRPr="00AC3E9C">
        <w:rPr>
          <w:rFonts w:eastAsia="Arial"/>
        </w:rPr>
        <w:t>Calendar săptămânal</w:t>
      </w:r>
    </w:p>
    <w:p w14:paraId="17A7FDEF" w14:textId="0BA4B5D1" w:rsidR="00FF03F6" w:rsidRPr="00AC3E9C" w:rsidRDefault="00FF03F6" w:rsidP="001E1D5C">
      <w:pPr>
        <w:spacing w:after="120" w:line="276" w:lineRule="auto"/>
        <w:ind w:firstLine="567"/>
        <w:jc w:val="both"/>
        <w:rPr>
          <w:rFonts w:eastAsia="Arial"/>
        </w:rPr>
      </w:pPr>
      <w:r w:rsidRPr="00AC3E9C">
        <w:rPr>
          <w:rFonts w:eastAsia="Arial"/>
        </w:rPr>
        <w:t xml:space="preserve">Ar trebui să le folosiți în timp ce învățați un </w:t>
      </w:r>
      <w:r w:rsidR="00B6795B" w:rsidRPr="00AC3E9C">
        <w:rPr>
          <w:rFonts w:eastAsia="Arial"/>
        </w:rPr>
        <w:t>beneficiar</w:t>
      </w:r>
      <w:r w:rsidRPr="00AC3E9C">
        <w:rPr>
          <w:rFonts w:eastAsia="Arial"/>
        </w:rPr>
        <w:t xml:space="preserve"> o nouă strategie (de exemplu, atunci când predați "Gestionarea problemelor", arătați-i foaia de parcurs corespunzătoare). Calendarul poate fi folosit pentru a înregistra când un </w:t>
      </w:r>
      <w:r w:rsidR="00B6795B" w:rsidRPr="00AC3E9C">
        <w:rPr>
          <w:rFonts w:eastAsia="Arial"/>
        </w:rPr>
        <w:t>beneficiar</w:t>
      </w:r>
      <w:r w:rsidRPr="00AC3E9C">
        <w:rPr>
          <w:rFonts w:eastAsia="Arial"/>
        </w:rPr>
        <w:t xml:space="preserve"> va finaliza diverse activități (de exemplu, practica de Gestionare a Stresului, activitățile din Planurile de acțiune din Gestionarea Problemelor, Fă pași mici, spre schimbări mari și Consolidarea Asistenței Sociale). Asigurați-vă că îi dați </w:t>
      </w:r>
      <w:r w:rsidR="00B6795B" w:rsidRPr="00AC3E9C">
        <w:rPr>
          <w:rFonts w:eastAsia="Arial"/>
        </w:rPr>
        <w:t>beneficiar</w:t>
      </w:r>
      <w:r w:rsidRPr="00AC3E9C">
        <w:rPr>
          <w:rFonts w:eastAsia="Arial"/>
        </w:rPr>
        <w:t xml:space="preserve">ului fișa de documentare relevantă la sfârșitul fiecărei sesiuni, astfel încât acesta să o poată folosi ca reamintire al strategiilor între sesiuni și după ce </w:t>
      </w:r>
      <w:r w:rsidR="006305F9" w:rsidRPr="00AC3E9C">
        <w:rPr>
          <w:rFonts w:eastAsia="Arial"/>
        </w:rPr>
        <w:t>IPI</w:t>
      </w:r>
      <w:r w:rsidRPr="00AC3E9C">
        <w:rPr>
          <w:rFonts w:eastAsia="Arial"/>
        </w:rPr>
        <w:t xml:space="preserve"> s-a încheiat.</w:t>
      </w:r>
    </w:p>
    <w:p w14:paraId="0A5B2A63" w14:textId="46D07DDA" w:rsidR="00FF03F6" w:rsidRPr="00AC3E9C" w:rsidRDefault="00FF03F6" w:rsidP="004151A0">
      <w:pPr>
        <w:pStyle w:val="Titlu2"/>
        <w:spacing w:before="0" w:after="120"/>
        <w:jc w:val="both"/>
        <w:rPr>
          <w:rFonts w:ascii="Times New Roman" w:eastAsia="Arial" w:hAnsi="Times New Roman" w:cs="Times New Roman"/>
          <w:b/>
          <w:bCs/>
          <w:color w:val="0070C0"/>
          <w:sz w:val="24"/>
          <w:szCs w:val="24"/>
        </w:rPr>
      </w:pPr>
      <w:bookmarkStart w:id="68" w:name="_Toc205462143"/>
      <w:r w:rsidRPr="00AC3E9C">
        <w:rPr>
          <w:rFonts w:ascii="Times New Roman" w:eastAsia="Arial" w:hAnsi="Times New Roman" w:cs="Times New Roman"/>
          <w:b/>
          <w:bCs/>
          <w:color w:val="0070C0"/>
          <w:sz w:val="24"/>
          <w:szCs w:val="24"/>
        </w:rPr>
        <w:t>Exersați gestionarea stresului</w:t>
      </w:r>
      <w:bookmarkEnd w:id="68"/>
    </w:p>
    <w:p w14:paraId="5124330C" w14:textId="48DFDC5B" w:rsidR="00FF03F6" w:rsidRPr="00AC3E9C" w:rsidRDefault="00FF03F6" w:rsidP="001E1D5C">
      <w:pPr>
        <w:spacing w:after="120" w:line="276" w:lineRule="auto"/>
        <w:ind w:firstLine="567"/>
        <w:jc w:val="both"/>
        <w:rPr>
          <w:color w:val="000000" w:themeColor="text1"/>
        </w:rPr>
      </w:pPr>
      <w:r w:rsidRPr="00AC3E9C">
        <w:rPr>
          <w:color w:val="000000" w:themeColor="text1"/>
        </w:rPr>
        <w:t>Exerciții practice pentru reducerea tensiunii psihologice și creșterea autoreglării emoționale:</w:t>
      </w:r>
    </w:p>
    <w:p w14:paraId="74C73EE1" w14:textId="77777777" w:rsidR="00FF03F6" w:rsidRPr="00AC3E9C" w:rsidRDefault="00FF03F6" w:rsidP="00FF03F6">
      <w:pPr>
        <w:spacing w:after="120" w:line="276" w:lineRule="auto"/>
        <w:ind w:firstLine="567"/>
        <w:jc w:val="both"/>
        <w:rPr>
          <w:b/>
          <w:bCs/>
          <w:color w:val="0070C0"/>
        </w:rPr>
      </w:pPr>
      <w:r w:rsidRPr="00AC3E9C">
        <w:rPr>
          <w:b/>
          <w:bCs/>
          <w:color w:val="0070C0"/>
        </w:rPr>
        <w:t>1. Respirația conștientă (diafragmatică)</w:t>
      </w:r>
    </w:p>
    <w:p w14:paraId="1AC430AE"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Obiectiv: Activarea sistemului nervos parasimpatic și inducerea unei stări de calm.</w:t>
      </w:r>
    </w:p>
    <w:p w14:paraId="738C4F43"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Instrucțiuni:</w:t>
      </w:r>
    </w:p>
    <w:p w14:paraId="68C9A530" w14:textId="77777777" w:rsidR="00FF03F6" w:rsidRPr="00AC3E9C" w:rsidRDefault="00FF03F6">
      <w:pPr>
        <w:numPr>
          <w:ilvl w:val="0"/>
          <w:numId w:val="115"/>
        </w:numPr>
        <w:spacing w:after="120" w:line="276" w:lineRule="auto"/>
        <w:ind w:left="0" w:firstLine="567"/>
        <w:jc w:val="both"/>
        <w:rPr>
          <w:color w:val="000000" w:themeColor="text1"/>
        </w:rPr>
      </w:pPr>
      <w:r w:rsidRPr="00AC3E9C">
        <w:rPr>
          <w:color w:val="000000" w:themeColor="text1"/>
        </w:rPr>
        <w:t>Așază-te într-o poziție confortabilă, cu spatele drept și umerii relaxați.</w:t>
      </w:r>
    </w:p>
    <w:p w14:paraId="1AD3195A" w14:textId="77777777" w:rsidR="00FF03F6" w:rsidRPr="00AC3E9C" w:rsidRDefault="00FF03F6">
      <w:pPr>
        <w:numPr>
          <w:ilvl w:val="0"/>
          <w:numId w:val="115"/>
        </w:numPr>
        <w:spacing w:after="120" w:line="276" w:lineRule="auto"/>
        <w:ind w:left="0" w:firstLine="567"/>
        <w:jc w:val="both"/>
        <w:rPr>
          <w:color w:val="000000" w:themeColor="text1"/>
        </w:rPr>
      </w:pPr>
      <w:r w:rsidRPr="00AC3E9C">
        <w:rPr>
          <w:color w:val="000000" w:themeColor="text1"/>
        </w:rPr>
        <w:t>Pune o mână pe abdomen și cealaltă pe piept.</w:t>
      </w:r>
    </w:p>
    <w:p w14:paraId="2F804F4A" w14:textId="77777777" w:rsidR="00FF03F6" w:rsidRPr="00AC3E9C" w:rsidRDefault="00FF03F6">
      <w:pPr>
        <w:numPr>
          <w:ilvl w:val="0"/>
          <w:numId w:val="115"/>
        </w:numPr>
        <w:spacing w:after="120" w:line="276" w:lineRule="auto"/>
        <w:ind w:left="0" w:firstLine="567"/>
        <w:jc w:val="both"/>
        <w:rPr>
          <w:color w:val="000000" w:themeColor="text1"/>
        </w:rPr>
      </w:pPr>
      <w:r w:rsidRPr="00AC3E9C">
        <w:rPr>
          <w:color w:val="000000" w:themeColor="text1"/>
        </w:rPr>
        <w:t>Inspiră lent și profund pe nas (3–4 secunde), astfel încât să simți că abdomenul se umflă.</w:t>
      </w:r>
    </w:p>
    <w:p w14:paraId="686E8932" w14:textId="77777777" w:rsidR="00FF03F6" w:rsidRPr="00AC3E9C" w:rsidRDefault="00FF03F6">
      <w:pPr>
        <w:numPr>
          <w:ilvl w:val="0"/>
          <w:numId w:val="115"/>
        </w:numPr>
        <w:spacing w:after="120" w:line="276" w:lineRule="auto"/>
        <w:ind w:left="0" w:firstLine="567"/>
        <w:jc w:val="both"/>
        <w:rPr>
          <w:color w:val="000000" w:themeColor="text1"/>
        </w:rPr>
      </w:pPr>
      <w:r w:rsidRPr="00AC3E9C">
        <w:rPr>
          <w:color w:val="000000" w:themeColor="text1"/>
        </w:rPr>
        <w:t>Ține aerul timp de 2–3 secunde.</w:t>
      </w:r>
    </w:p>
    <w:p w14:paraId="73922FA8" w14:textId="77777777" w:rsidR="00FF03F6" w:rsidRPr="00AC3E9C" w:rsidRDefault="00FF03F6">
      <w:pPr>
        <w:numPr>
          <w:ilvl w:val="0"/>
          <w:numId w:val="115"/>
        </w:numPr>
        <w:spacing w:after="120" w:line="276" w:lineRule="auto"/>
        <w:ind w:left="0" w:firstLine="567"/>
        <w:jc w:val="both"/>
        <w:rPr>
          <w:color w:val="000000" w:themeColor="text1"/>
        </w:rPr>
      </w:pPr>
      <w:r w:rsidRPr="00AC3E9C">
        <w:rPr>
          <w:color w:val="000000" w:themeColor="text1"/>
        </w:rPr>
        <w:t>Expiră ușor pe gură (5–6 secunde), până când simți că abdomenul se retrage.</w:t>
      </w:r>
    </w:p>
    <w:p w14:paraId="4A3B40D5" w14:textId="77777777" w:rsidR="00FF03F6" w:rsidRPr="00AC3E9C" w:rsidRDefault="00FF03F6">
      <w:pPr>
        <w:numPr>
          <w:ilvl w:val="0"/>
          <w:numId w:val="115"/>
        </w:numPr>
        <w:spacing w:after="120" w:line="276" w:lineRule="auto"/>
        <w:ind w:left="0" w:firstLine="567"/>
        <w:jc w:val="both"/>
        <w:rPr>
          <w:color w:val="000000" w:themeColor="text1"/>
        </w:rPr>
      </w:pPr>
      <w:r w:rsidRPr="00AC3E9C">
        <w:rPr>
          <w:color w:val="000000" w:themeColor="text1"/>
        </w:rPr>
        <w:t>Repetă timp de 5 minute, de 2–3 ori pe zi.</w:t>
      </w:r>
    </w:p>
    <w:p w14:paraId="67C076FA" w14:textId="4F156932" w:rsidR="00FF03F6" w:rsidRPr="00AC3E9C" w:rsidRDefault="00FF03F6" w:rsidP="001E1D5C">
      <w:pPr>
        <w:spacing w:after="120" w:line="276" w:lineRule="auto"/>
        <w:ind w:firstLine="567"/>
        <w:jc w:val="both"/>
        <w:rPr>
          <w:color w:val="000000" w:themeColor="text1"/>
        </w:rPr>
      </w:pPr>
      <w:r w:rsidRPr="00AC3E9C">
        <w:rPr>
          <w:color w:val="000000" w:themeColor="text1"/>
        </w:rPr>
        <w:t>Observații: Poate fi însoțită de o frază calmantă (ex. „Sunt în siguranță”, „Este în regulă să mă opresc”).</w:t>
      </w:r>
    </w:p>
    <w:p w14:paraId="5DA14849" w14:textId="77777777" w:rsidR="00FF03F6" w:rsidRPr="00AC3E9C" w:rsidRDefault="00FF03F6" w:rsidP="004151A0">
      <w:pPr>
        <w:spacing w:after="120" w:line="276" w:lineRule="auto"/>
        <w:jc w:val="both"/>
        <w:rPr>
          <w:b/>
          <w:bCs/>
          <w:color w:val="0070C0"/>
        </w:rPr>
      </w:pPr>
      <w:r w:rsidRPr="00AC3E9C">
        <w:rPr>
          <w:b/>
          <w:bCs/>
          <w:color w:val="0070C0"/>
        </w:rPr>
        <w:t>2. Scanarea corporală</w:t>
      </w:r>
    </w:p>
    <w:p w14:paraId="0F5EEED7"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Obiectiv: Creșterea conștientizării corporale și eliberarea tensiunii fizice acumulate.</w:t>
      </w:r>
    </w:p>
    <w:p w14:paraId="47FD6B2C"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Instrucțiuni:</w:t>
      </w:r>
    </w:p>
    <w:p w14:paraId="6005523F" w14:textId="120ECDCE" w:rsidR="00FF03F6" w:rsidRPr="00AC3E9C" w:rsidRDefault="00FF03F6">
      <w:pPr>
        <w:numPr>
          <w:ilvl w:val="0"/>
          <w:numId w:val="116"/>
        </w:numPr>
        <w:spacing w:after="120" w:line="276" w:lineRule="auto"/>
        <w:ind w:left="0" w:firstLine="567"/>
        <w:jc w:val="both"/>
        <w:rPr>
          <w:color w:val="000000" w:themeColor="text1"/>
        </w:rPr>
      </w:pPr>
      <w:r w:rsidRPr="00AC3E9C">
        <w:rPr>
          <w:color w:val="000000" w:themeColor="text1"/>
        </w:rPr>
        <w:t xml:space="preserve">Invită </w:t>
      </w:r>
      <w:r w:rsidR="00B6795B" w:rsidRPr="00AC3E9C">
        <w:rPr>
          <w:color w:val="000000" w:themeColor="text1"/>
        </w:rPr>
        <w:t>beneficiar</w:t>
      </w:r>
      <w:r w:rsidRPr="00AC3E9C">
        <w:rPr>
          <w:color w:val="000000" w:themeColor="text1"/>
        </w:rPr>
        <w:t>ul să se întindă sau să stea confortabil cu ochii închiși.</w:t>
      </w:r>
    </w:p>
    <w:p w14:paraId="47311DDE" w14:textId="77777777" w:rsidR="00FF03F6" w:rsidRPr="00AC3E9C" w:rsidRDefault="00FF03F6">
      <w:pPr>
        <w:numPr>
          <w:ilvl w:val="0"/>
          <w:numId w:val="116"/>
        </w:numPr>
        <w:spacing w:after="120" w:line="276" w:lineRule="auto"/>
        <w:ind w:left="0" w:firstLine="567"/>
        <w:jc w:val="both"/>
        <w:rPr>
          <w:color w:val="000000" w:themeColor="text1"/>
        </w:rPr>
      </w:pPr>
      <w:r w:rsidRPr="00AC3E9C">
        <w:rPr>
          <w:color w:val="000000" w:themeColor="text1"/>
        </w:rPr>
        <w:t>Îndrumă-l verbal să-și îndrepte atenția, treptat, asupra fiecărei zone a corpului (de la creștet spre tălpi).</w:t>
      </w:r>
    </w:p>
    <w:p w14:paraId="4253A577" w14:textId="77777777" w:rsidR="00FF03F6" w:rsidRPr="00AC3E9C" w:rsidRDefault="00FF03F6">
      <w:pPr>
        <w:numPr>
          <w:ilvl w:val="0"/>
          <w:numId w:val="116"/>
        </w:numPr>
        <w:spacing w:after="120" w:line="276" w:lineRule="auto"/>
        <w:ind w:left="0" w:firstLine="567"/>
        <w:jc w:val="both"/>
        <w:rPr>
          <w:color w:val="000000" w:themeColor="text1"/>
        </w:rPr>
      </w:pPr>
      <w:r w:rsidRPr="00AC3E9C">
        <w:rPr>
          <w:color w:val="000000" w:themeColor="text1"/>
        </w:rPr>
        <w:lastRenderedPageBreak/>
        <w:t>La fiecare zonă, întreabă: „Ce simți aici? E tensiune? Durere? Relaxare?”</w:t>
      </w:r>
    </w:p>
    <w:p w14:paraId="1DFF9B94" w14:textId="77777777" w:rsidR="00FF03F6" w:rsidRPr="00AC3E9C" w:rsidRDefault="00FF03F6">
      <w:pPr>
        <w:numPr>
          <w:ilvl w:val="0"/>
          <w:numId w:val="116"/>
        </w:numPr>
        <w:spacing w:after="120" w:line="276" w:lineRule="auto"/>
        <w:ind w:left="0" w:firstLine="567"/>
        <w:jc w:val="both"/>
        <w:rPr>
          <w:color w:val="000000" w:themeColor="text1"/>
        </w:rPr>
      </w:pPr>
      <w:r w:rsidRPr="00AC3E9C">
        <w:rPr>
          <w:color w:val="000000" w:themeColor="text1"/>
        </w:rPr>
        <w:t>Încurajează relaxarea progresivă a fiecărei părți („Respir și las această parte a corpului să se relaxeze…”).</w:t>
      </w:r>
    </w:p>
    <w:p w14:paraId="222C9FDD" w14:textId="037190B7" w:rsidR="00FF03F6" w:rsidRPr="00AC3E9C" w:rsidRDefault="00FF03F6" w:rsidP="001E1D5C">
      <w:pPr>
        <w:spacing w:after="120" w:line="276" w:lineRule="auto"/>
        <w:ind w:firstLine="567"/>
        <w:jc w:val="both"/>
        <w:rPr>
          <w:color w:val="000000" w:themeColor="text1"/>
        </w:rPr>
      </w:pPr>
      <w:r w:rsidRPr="00AC3E9C">
        <w:rPr>
          <w:color w:val="000000" w:themeColor="text1"/>
        </w:rPr>
        <w:t>Durată: 10–15 minute. Poate fi ghidat audio sau live de terapeut.</w:t>
      </w:r>
    </w:p>
    <w:p w14:paraId="24FDA120" w14:textId="77777777" w:rsidR="00FF03F6" w:rsidRPr="00AC3E9C" w:rsidRDefault="00FF03F6" w:rsidP="004151A0">
      <w:pPr>
        <w:spacing w:after="120" w:line="276" w:lineRule="auto"/>
        <w:jc w:val="both"/>
        <w:rPr>
          <w:b/>
          <w:bCs/>
          <w:color w:val="0070C0"/>
        </w:rPr>
      </w:pPr>
      <w:r w:rsidRPr="00AC3E9C">
        <w:rPr>
          <w:b/>
          <w:bCs/>
          <w:color w:val="0070C0"/>
        </w:rPr>
        <w:t>3. Tehnica STOP (pentru situații acute de stres)</w:t>
      </w:r>
    </w:p>
    <w:p w14:paraId="311B192D"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Obiectiv: Întreruperea reacțiilor automate de stres și revenirea la control conștient.</w:t>
      </w:r>
    </w:p>
    <w:p w14:paraId="77A190F0"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Pași:</w:t>
      </w:r>
    </w:p>
    <w:p w14:paraId="0C422CDE" w14:textId="77777777" w:rsidR="00FF03F6" w:rsidRPr="00AC3E9C" w:rsidRDefault="00FF03F6">
      <w:pPr>
        <w:numPr>
          <w:ilvl w:val="0"/>
          <w:numId w:val="117"/>
        </w:numPr>
        <w:spacing w:after="120" w:line="276" w:lineRule="auto"/>
        <w:ind w:left="0" w:firstLine="567"/>
        <w:jc w:val="both"/>
        <w:rPr>
          <w:color w:val="000000" w:themeColor="text1"/>
        </w:rPr>
      </w:pPr>
      <w:r w:rsidRPr="00AC3E9C">
        <w:rPr>
          <w:b/>
          <w:bCs/>
          <w:color w:val="000000" w:themeColor="text1"/>
        </w:rPr>
        <w:t>S</w:t>
      </w:r>
      <w:r w:rsidRPr="00AC3E9C">
        <w:rPr>
          <w:color w:val="000000" w:themeColor="text1"/>
        </w:rPr>
        <w:t xml:space="preserve"> – Stai pe loc: Oprește-te din ceea ce faci. Pauză.</w:t>
      </w:r>
    </w:p>
    <w:p w14:paraId="61C006DB" w14:textId="77777777" w:rsidR="00FF03F6" w:rsidRPr="00AC3E9C" w:rsidRDefault="00FF03F6">
      <w:pPr>
        <w:numPr>
          <w:ilvl w:val="0"/>
          <w:numId w:val="117"/>
        </w:numPr>
        <w:spacing w:after="120" w:line="276" w:lineRule="auto"/>
        <w:ind w:left="0" w:firstLine="567"/>
        <w:jc w:val="both"/>
        <w:rPr>
          <w:color w:val="000000" w:themeColor="text1"/>
        </w:rPr>
      </w:pPr>
      <w:r w:rsidRPr="00AC3E9C">
        <w:rPr>
          <w:b/>
          <w:bCs/>
          <w:color w:val="000000" w:themeColor="text1"/>
        </w:rPr>
        <w:t>T</w:t>
      </w:r>
      <w:r w:rsidRPr="00AC3E9C">
        <w:rPr>
          <w:color w:val="000000" w:themeColor="text1"/>
        </w:rPr>
        <w:t xml:space="preserve"> – Trage aer în piept: Inspiră adânc, expiră lent.</w:t>
      </w:r>
    </w:p>
    <w:p w14:paraId="1ED3E0F8" w14:textId="77777777" w:rsidR="00FF03F6" w:rsidRPr="00AC3E9C" w:rsidRDefault="00FF03F6">
      <w:pPr>
        <w:numPr>
          <w:ilvl w:val="0"/>
          <w:numId w:val="117"/>
        </w:numPr>
        <w:spacing w:after="120" w:line="276" w:lineRule="auto"/>
        <w:ind w:left="0" w:firstLine="567"/>
        <w:jc w:val="both"/>
        <w:rPr>
          <w:color w:val="000000" w:themeColor="text1"/>
        </w:rPr>
      </w:pPr>
      <w:r w:rsidRPr="00AC3E9C">
        <w:rPr>
          <w:b/>
          <w:bCs/>
          <w:color w:val="000000" w:themeColor="text1"/>
        </w:rPr>
        <w:t>O</w:t>
      </w:r>
      <w:r w:rsidRPr="00AC3E9C">
        <w:rPr>
          <w:color w:val="000000" w:themeColor="text1"/>
        </w:rPr>
        <w:t xml:space="preserve"> – Observă: Ce gânduri ai? Ce emoții? Ce simți în corp?</w:t>
      </w:r>
    </w:p>
    <w:p w14:paraId="416A42AA" w14:textId="77777777" w:rsidR="00FF03F6" w:rsidRPr="00AC3E9C" w:rsidRDefault="00FF03F6">
      <w:pPr>
        <w:numPr>
          <w:ilvl w:val="0"/>
          <w:numId w:val="117"/>
        </w:numPr>
        <w:spacing w:after="120" w:line="276" w:lineRule="auto"/>
        <w:ind w:left="0" w:firstLine="567"/>
        <w:jc w:val="both"/>
        <w:rPr>
          <w:color w:val="000000" w:themeColor="text1"/>
        </w:rPr>
      </w:pPr>
      <w:r w:rsidRPr="00AC3E9C">
        <w:rPr>
          <w:b/>
          <w:bCs/>
          <w:color w:val="000000" w:themeColor="text1"/>
        </w:rPr>
        <w:t>P</w:t>
      </w:r>
      <w:r w:rsidRPr="00AC3E9C">
        <w:rPr>
          <w:color w:val="000000" w:themeColor="text1"/>
        </w:rPr>
        <w:t xml:space="preserve"> – Pune în practică: Alege conștient următorul pas – calm, adaptativ.</w:t>
      </w:r>
    </w:p>
    <w:p w14:paraId="3655CF13" w14:textId="36C95F06" w:rsidR="00FF03F6" w:rsidRPr="00AC3E9C" w:rsidRDefault="00FF03F6" w:rsidP="001E1D5C">
      <w:pPr>
        <w:spacing w:after="120" w:line="276" w:lineRule="auto"/>
        <w:ind w:firstLine="567"/>
        <w:jc w:val="both"/>
        <w:rPr>
          <w:color w:val="000000" w:themeColor="text1"/>
        </w:rPr>
      </w:pPr>
      <w:r w:rsidRPr="00AC3E9C">
        <w:rPr>
          <w:color w:val="000000" w:themeColor="text1"/>
        </w:rPr>
        <w:t>Exercițiu recomandat: Notează 3 situații în care ai putea folosi această tehnică.</w:t>
      </w:r>
    </w:p>
    <w:p w14:paraId="14F5CD3E" w14:textId="77777777" w:rsidR="00FF03F6" w:rsidRPr="00AC3E9C" w:rsidRDefault="00FF03F6" w:rsidP="004151A0">
      <w:pPr>
        <w:spacing w:after="120" w:line="276" w:lineRule="auto"/>
        <w:jc w:val="both"/>
        <w:rPr>
          <w:b/>
          <w:bCs/>
          <w:color w:val="0070C0"/>
        </w:rPr>
      </w:pPr>
      <w:r w:rsidRPr="00AC3E9C">
        <w:rPr>
          <w:b/>
          <w:bCs/>
          <w:color w:val="0070C0"/>
        </w:rPr>
        <w:t>4. Tehnica 5–4–3–2–1 (împământare senzorială)</w:t>
      </w:r>
    </w:p>
    <w:p w14:paraId="34CF85FC"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Obiectiv: Reducerea anxietății și ancorarea în prezent prin activarea simțurilor.</w:t>
      </w:r>
    </w:p>
    <w:p w14:paraId="1853F2CF"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Instrucțiuni:</w:t>
      </w:r>
    </w:p>
    <w:p w14:paraId="6796B601" w14:textId="121E379E" w:rsidR="00FF03F6" w:rsidRPr="00AC3E9C" w:rsidRDefault="00FF03F6">
      <w:pPr>
        <w:numPr>
          <w:ilvl w:val="0"/>
          <w:numId w:val="118"/>
        </w:numPr>
        <w:spacing w:after="120" w:line="276" w:lineRule="auto"/>
        <w:ind w:left="0" w:firstLine="567"/>
        <w:jc w:val="both"/>
        <w:rPr>
          <w:color w:val="000000" w:themeColor="text1"/>
        </w:rPr>
      </w:pPr>
      <w:r w:rsidRPr="00AC3E9C">
        <w:rPr>
          <w:color w:val="000000" w:themeColor="text1"/>
        </w:rPr>
        <w:t>5 lucruri pe care le vezi (</w:t>
      </w:r>
      <w:r w:rsidR="007445FD" w:rsidRPr="00AC3E9C">
        <w:rPr>
          <w:color w:val="000000" w:themeColor="text1"/>
        </w:rPr>
        <w:t>uite-te</w:t>
      </w:r>
      <w:r w:rsidRPr="00AC3E9C">
        <w:rPr>
          <w:color w:val="000000" w:themeColor="text1"/>
        </w:rPr>
        <w:t xml:space="preserve"> în jur)</w:t>
      </w:r>
    </w:p>
    <w:p w14:paraId="1BD13728" w14:textId="77777777" w:rsidR="00FF03F6" w:rsidRPr="00AC3E9C" w:rsidRDefault="00FF03F6">
      <w:pPr>
        <w:numPr>
          <w:ilvl w:val="0"/>
          <w:numId w:val="118"/>
        </w:numPr>
        <w:spacing w:after="120" w:line="276" w:lineRule="auto"/>
        <w:ind w:left="0" w:firstLine="567"/>
        <w:jc w:val="both"/>
        <w:rPr>
          <w:color w:val="000000" w:themeColor="text1"/>
        </w:rPr>
      </w:pPr>
      <w:r w:rsidRPr="00AC3E9C">
        <w:rPr>
          <w:color w:val="000000" w:themeColor="text1"/>
        </w:rPr>
        <w:t>4 lucruri pe care le poți atinge (atinge diferite texturi)</w:t>
      </w:r>
    </w:p>
    <w:p w14:paraId="443DB77F" w14:textId="77777777" w:rsidR="00FF03F6" w:rsidRPr="00AC3E9C" w:rsidRDefault="00FF03F6">
      <w:pPr>
        <w:numPr>
          <w:ilvl w:val="0"/>
          <w:numId w:val="118"/>
        </w:numPr>
        <w:spacing w:after="120" w:line="276" w:lineRule="auto"/>
        <w:ind w:left="0" w:firstLine="567"/>
        <w:jc w:val="both"/>
        <w:rPr>
          <w:color w:val="000000" w:themeColor="text1"/>
        </w:rPr>
      </w:pPr>
      <w:r w:rsidRPr="00AC3E9C">
        <w:rPr>
          <w:color w:val="000000" w:themeColor="text1"/>
        </w:rPr>
        <w:t>3 sunete pe care le auzi (de fundal, apropiate)</w:t>
      </w:r>
    </w:p>
    <w:p w14:paraId="0EB5654C" w14:textId="77777777" w:rsidR="00FF03F6" w:rsidRPr="00AC3E9C" w:rsidRDefault="00FF03F6">
      <w:pPr>
        <w:numPr>
          <w:ilvl w:val="0"/>
          <w:numId w:val="118"/>
        </w:numPr>
        <w:spacing w:after="120" w:line="276" w:lineRule="auto"/>
        <w:ind w:left="0" w:firstLine="567"/>
        <w:jc w:val="both"/>
        <w:rPr>
          <w:color w:val="000000" w:themeColor="text1"/>
        </w:rPr>
      </w:pPr>
      <w:r w:rsidRPr="00AC3E9C">
        <w:rPr>
          <w:color w:val="000000" w:themeColor="text1"/>
        </w:rPr>
        <w:t>2 mirosuri pe care le percepi (sau le poți imagina)</w:t>
      </w:r>
    </w:p>
    <w:p w14:paraId="58ED0906" w14:textId="0846D9F3" w:rsidR="00FF03F6" w:rsidRPr="00AC3E9C" w:rsidRDefault="00FF03F6" w:rsidP="001E1D5C">
      <w:pPr>
        <w:spacing w:after="120" w:line="276" w:lineRule="auto"/>
        <w:ind w:firstLine="567"/>
        <w:jc w:val="both"/>
        <w:rPr>
          <w:color w:val="000000" w:themeColor="text1"/>
        </w:rPr>
      </w:pPr>
      <w:r w:rsidRPr="00AC3E9C">
        <w:rPr>
          <w:color w:val="000000" w:themeColor="text1"/>
        </w:rPr>
        <w:t>Durată: 3–5 minute, ideal în momente de agitație mentală sau panică</w:t>
      </w:r>
    </w:p>
    <w:p w14:paraId="188022FE" w14:textId="77777777" w:rsidR="00FF03F6" w:rsidRPr="00AC3E9C" w:rsidRDefault="00FF03F6" w:rsidP="004151A0">
      <w:pPr>
        <w:spacing w:after="120" w:line="276" w:lineRule="auto"/>
        <w:jc w:val="both"/>
        <w:rPr>
          <w:b/>
          <w:bCs/>
          <w:color w:val="0070C0"/>
        </w:rPr>
      </w:pPr>
      <w:r w:rsidRPr="00AC3E9C">
        <w:rPr>
          <w:b/>
          <w:bCs/>
          <w:color w:val="0070C0"/>
        </w:rPr>
        <w:t>5. Planificarea activităților plăcute</w:t>
      </w:r>
    </w:p>
    <w:p w14:paraId="06CB2EC3"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Obiectiv: Crearea unui echilibru între sarcini și recompense emoționale.</w:t>
      </w:r>
    </w:p>
    <w:p w14:paraId="3BCDA311"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Exercițiu: Fă o listă cu:</w:t>
      </w:r>
    </w:p>
    <w:p w14:paraId="5AF58DCE" w14:textId="77777777" w:rsidR="00FF03F6" w:rsidRPr="00AC3E9C" w:rsidRDefault="00FF03F6">
      <w:pPr>
        <w:numPr>
          <w:ilvl w:val="0"/>
          <w:numId w:val="119"/>
        </w:numPr>
        <w:spacing w:after="120" w:line="276" w:lineRule="auto"/>
        <w:ind w:left="0" w:firstLine="567"/>
        <w:jc w:val="both"/>
        <w:rPr>
          <w:color w:val="000000" w:themeColor="text1"/>
        </w:rPr>
      </w:pPr>
      <w:r w:rsidRPr="00AC3E9C">
        <w:rPr>
          <w:color w:val="000000" w:themeColor="text1"/>
        </w:rPr>
        <w:t>Activități mici, zilnice care îți fac plăcere (muzică, ceai, plimbare)</w:t>
      </w:r>
    </w:p>
    <w:p w14:paraId="194DEE61" w14:textId="77777777" w:rsidR="00FF03F6" w:rsidRPr="00AC3E9C" w:rsidRDefault="00FF03F6">
      <w:pPr>
        <w:numPr>
          <w:ilvl w:val="0"/>
          <w:numId w:val="119"/>
        </w:numPr>
        <w:spacing w:after="120" w:line="276" w:lineRule="auto"/>
        <w:ind w:left="0" w:firstLine="567"/>
        <w:jc w:val="both"/>
        <w:rPr>
          <w:color w:val="000000" w:themeColor="text1"/>
        </w:rPr>
      </w:pPr>
      <w:r w:rsidRPr="00AC3E9C">
        <w:rPr>
          <w:color w:val="000000" w:themeColor="text1"/>
        </w:rPr>
        <w:t>Activități săptămânale (film, hobby, întâlnire cu prieteni)</w:t>
      </w:r>
    </w:p>
    <w:p w14:paraId="5DBED135" w14:textId="77777777" w:rsidR="00FF03F6" w:rsidRPr="00AC3E9C" w:rsidRDefault="00FF03F6">
      <w:pPr>
        <w:numPr>
          <w:ilvl w:val="0"/>
          <w:numId w:val="119"/>
        </w:numPr>
        <w:spacing w:after="120" w:line="276" w:lineRule="auto"/>
        <w:ind w:left="0" w:firstLine="567"/>
        <w:jc w:val="both"/>
        <w:rPr>
          <w:color w:val="000000" w:themeColor="text1"/>
        </w:rPr>
      </w:pPr>
      <w:r w:rsidRPr="00AC3E9C">
        <w:rPr>
          <w:color w:val="000000" w:themeColor="text1"/>
        </w:rPr>
        <w:t>Activități ocazionale de relaxare (excursii, lectură)</w:t>
      </w:r>
    </w:p>
    <w:p w14:paraId="75FB530E" w14:textId="21240590" w:rsidR="00FF03F6" w:rsidRPr="00AC3E9C" w:rsidRDefault="00FF03F6" w:rsidP="001E1D5C">
      <w:pPr>
        <w:spacing w:after="120" w:line="276" w:lineRule="auto"/>
        <w:ind w:firstLine="567"/>
        <w:jc w:val="both"/>
        <w:rPr>
          <w:color w:val="000000" w:themeColor="text1"/>
        </w:rPr>
      </w:pPr>
      <w:r w:rsidRPr="00AC3E9C">
        <w:rPr>
          <w:color w:val="000000" w:themeColor="text1"/>
        </w:rPr>
        <w:t>Planificare: Include în agendă cel puțin 1 activitate plăcută zilnic.</w:t>
      </w:r>
    </w:p>
    <w:p w14:paraId="45AE33B3" w14:textId="77777777" w:rsidR="00FF03F6" w:rsidRPr="00AC3E9C" w:rsidRDefault="00FF03F6" w:rsidP="004151A0">
      <w:pPr>
        <w:spacing w:after="120" w:line="276" w:lineRule="auto"/>
        <w:jc w:val="both"/>
        <w:rPr>
          <w:b/>
          <w:bCs/>
          <w:color w:val="0070C0"/>
        </w:rPr>
      </w:pPr>
      <w:r w:rsidRPr="00AC3E9C">
        <w:rPr>
          <w:b/>
          <w:bCs/>
          <w:color w:val="0070C0"/>
        </w:rPr>
        <w:t>6. Jurnalul stresului</w:t>
      </w:r>
    </w:p>
    <w:p w14:paraId="47023E5B"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Obiectiv: Creșterea conștientizării factorilor declanșatori și a răspunsurilor proprii.</w:t>
      </w:r>
    </w:p>
    <w:p w14:paraId="3C1F0B37"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Model de tabel:</w:t>
      </w:r>
    </w:p>
    <w:p w14:paraId="0DFE14E0" w14:textId="77777777" w:rsidR="00FF03F6" w:rsidRPr="00AC3E9C" w:rsidRDefault="00FF03F6" w:rsidP="00FF03F6">
      <w:pPr>
        <w:spacing w:after="120" w:line="276" w:lineRule="auto"/>
        <w:ind w:firstLine="567"/>
        <w:jc w:val="both"/>
        <w:rPr>
          <w:color w:val="000000" w:themeColor="text1"/>
        </w:rPr>
      </w:pPr>
    </w:p>
    <w:tbl>
      <w:tblPr>
        <w:tblStyle w:val="Tabelgril"/>
        <w:tblW w:w="0" w:type="auto"/>
        <w:tblLook w:val="04A0" w:firstRow="1" w:lastRow="0" w:firstColumn="1" w:lastColumn="0" w:noHBand="0" w:noVBand="1"/>
      </w:tblPr>
      <w:tblGrid>
        <w:gridCol w:w="1960"/>
        <w:gridCol w:w="1956"/>
        <w:gridCol w:w="2588"/>
        <w:gridCol w:w="2516"/>
      </w:tblGrid>
      <w:tr w:rsidR="00FF03F6" w:rsidRPr="00AC3E9C" w14:paraId="64B281ED" w14:textId="77777777" w:rsidTr="00A15D92">
        <w:tc>
          <w:tcPr>
            <w:tcW w:w="2065" w:type="dxa"/>
            <w:vAlign w:val="center"/>
          </w:tcPr>
          <w:p w14:paraId="67738B52" w14:textId="77777777" w:rsidR="00FF03F6" w:rsidRPr="00AC3E9C" w:rsidRDefault="00FF03F6" w:rsidP="00A15D92">
            <w:pPr>
              <w:spacing w:line="276" w:lineRule="auto"/>
              <w:rPr>
                <w:color w:val="000000" w:themeColor="text1"/>
              </w:rPr>
            </w:pPr>
            <w:r w:rsidRPr="00AC3E9C">
              <w:rPr>
                <w:color w:val="000000" w:themeColor="text1"/>
              </w:rPr>
              <w:lastRenderedPageBreak/>
              <w:t>Situație</w:t>
            </w:r>
          </w:p>
        </w:tc>
        <w:tc>
          <w:tcPr>
            <w:tcW w:w="2070" w:type="dxa"/>
            <w:vAlign w:val="center"/>
          </w:tcPr>
          <w:p w14:paraId="56B4C099" w14:textId="77777777" w:rsidR="00FF03F6" w:rsidRPr="00AC3E9C" w:rsidRDefault="00FF03F6" w:rsidP="00A15D92">
            <w:pPr>
              <w:spacing w:line="276" w:lineRule="auto"/>
              <w:rPr>
                <w:color w:val="000000" w:themeColor="text1"/>
              </w:rPr>
            </w:pPr>
            <w:r w:rsidRPr="00AC3E9C">
              <w:rPr>
                <w:color w:val="000000" w:themeColor="text1"/>
              </w:rPr>
              <w:t>Ce am simțit?</w:t>
            </w:r>
          </w:p>
        </w:tc>
        <w:tc>
          <w:tcPr>
            <w:tcW w:w="2790" w:type="dxa"/>
            <w:vAlign w:val="center"/>
          </w:tcPr>
          <w:p w14:paraId="6F4D986D" w14:textId="77777777" w:rsidR="00FF03F6" w:rsidRPr="00AC3E9C" w:rsidRDefault="00FF03F6" w:rsidP="00A15D92">
            <w:pPr>
              <w:spacing w:line="276" w:lineRule="auto"/>
              <w:rPr>
                <w:color w:val="000000" w:themeColor="text1"/>
              </w:rPr>
            </w:pPr>
            <w:r w:rsidRPr="00AC3E9C">
              <w:rPr>
                <w:color w:val="000000" w:themeColor="text1"/>
              </w:rPr>
              <w:t>Cum am reacționat?</w:t>
            </w:r>
          </w:p>
        </w:tc>
        <w:tc>
          <w:tcPr>
            <w:tcW w:w="2725" w:type="dxa"/>
            <w:vAlign w:val="center"/>
          </w:tcPr>
          <w:p w14:paraId="0EDD8E8D" w14:textId="77777777" w:rsidR="00FF03F6" w:rsidRPr="00AC3E9C" w:rsidRDefault="00FF03F6" w:rsidP="00A15D92">
            <w:pPr>
              <w:spacing w:line="276" w:lineRule="auto"/>
              <w:rPr>
                <w:color w:val="000000" w:themeColor="text1"/>
              </w:rPr>
            </w:pPr>
            <w:r w:rsidRPr="00AC3E9C">
              <w:rPr>
                <w:color w:val="000000" w:themeColor="text1"/>
              </w:rPr>
              <w:t>Ce aș putea face diferit data viitoare?</w:t>
            </w:r>
          </w:p>
        </w:tc>
      </w:tr>
      <w:tr w:rsidR="00FF03F6" w:rsidRPr="00AC3E9C" w14:paraId="416335B7" w14:textId="77777777" w:rsidTr="00A15D92">
        <w:tc>
          <w:tcPr>
            <w:tcW w:w="2065" w:type="dxa"/>
            <w:vAlign w:val="center"/>
          </w:tcPr>
          <w:p w14:paraId="2F2F3E9C" w14:textId="77777777" w:rsidR="00FF03F6" w:rsidRPr="00AC3E9C" w:rsidRDefault="00FF03F6" w:rsidP="00A15D92">
            <w:pPr>
              <w:spacing w:line="276" w:lineRule="auto"/>
              <w:rPr>
                <w:color w:val="000000" w:themeColor="text1"/>
              </w:rPr>
            </w:pPr>
            <w:r w:rsidRPr="00AC3E9C">
              <w:rPr>
                <w:color w:val="000000" w:themeColor="text1"/>
              </w:rPr>
              <w:t>Ședință aglomerată</w:t>
            </w:r>
          </w:p>
        </w:tc>
        <w:tc>
          <w:tcPr>
            <w:tcW w:w="2070" w:type="dxa"/>
            <w:vAlign w:val="center"/>
          </w:tcPr>
          <w:p w14:paraId="4281B486" w14:textId="77777777" w:rsidR="00FF03F6" w:rsidRPr="00AC3E9C" w:rsidRDefault="00FF03F6" w:rsidP="00A15D92">
            <w:pPr>
              <w:spacing w:line="276" w:lineRule="auto"/>
              <w:rPr>
                <w:color w:val="000000" w:themeColor="text1"/>
              </w:rPr>
            </w:pPr>
            <w:r w:rsidRPr="00AC3E9C">
              <w:rPr>
                <w:color w:val="000000" w:themeColor="text1"/>
              </w:rPr>
              <w:t>Anxietate, tensiune</w:t>
            </w:r>
          </w:p>
        </w:tc>
        <w:tc>
          <w:tcPr>
            <w:tcW w:w="2790" w:type="dxa"/>
            <w:vAlign w:val="center"/>
          </w:tcPr>
          <w:p w14:paraId="04F747F5" w14:textId="77777777" w:rsidR="00FF03F6" w:rsidRPr="00AC3E9C" w:rsidRDefault="00FF03F6" w:rsidP="00A15D92">
            <w:pPr>
              <w:spacing w:line="276" w:lineRule="auto"/>
              <w:rPr>
                <w:color w:val="000000" w:themeColor="text1"/>
              </w:rPr>
            </w:pPr>
            <w:r w:rsidRPr="00AC3E9C">
              <w:rPr>
                <w:color w:val="000000" w:themeColor="text1"/>
              </w:rPr>
              <w:t>M-am închis, n-am vorbit</w:t>
            </w:r>
          </w:p>
        </w:tc>
        <w:tc>
          <w:tcPr>
            <w:tcW w:w="2725" w:type="dxa"/>
            <w:vAlign w:val="center"/>
          </w:tcPr>
          <w:p w14:paraId="1D903C3A" w14:textId="77777777" w:rsidR="00FF03F6" w:rsidRPr="00AC3E9C" w:rsidRDefault="00FF03F6" w:rsidP="00A15D92">
            <w:pPr>
              <w:spacing w:line="276" w:lineRule="auto"/>
              <w:rPr>
                <w:color w:val="000000" w:themeColor="text1"/>
              </w:rPr>
            </w:pPr>
            <w:r w:rsidRPr="00AC3E9C">
              <w:rPr>
                <w:color w:val="000000" w:themeColor="text1"/>
              </w:rPr>
              <w:t>Aș putea să respir adânc și să cer clarificări</w:t>
            </w:r>
          </w:p>
        </w:tc>
      </w:tr>
    </w:tbl>
    <w:p w14:paraId="12002C54" w14:textId="7DF62752" w:rsidR="00FF03F6" w:rsidRPr="00AC3E9C" w:rsidRDefault="00FF03F6" w:rsidP="001E1D5C">
      <w:pPr>
        <w:spacing w:after="120" w:line="276" w:lineRule="auto"/>
        <w:ind w:firstLine="567"/>
        <w:jc w:val="both"/>
        <w:rPr>
          <w:color w:val="000000" w:themeColor="text1"/>
        </w:rPr>
      </w:pPr>
      <w:r w:rsidRPr="00AC3E9C">
        <w:rPr>
          <w:color w:val="000000" w:themeColor="text1"/>
        </w:rPr>
        <w:t>Frecvență: zilnic sau de 2–3 ori pe săptămână.</w:t>
      </w:r>
    </w:p>
    <w:p w14:paraId="2BB15175" w14:textId="77777777" w:rsidR="00FF03F6" w:rsidRPr="00AC3E9C" w:rsidRDefault="00FF03F6" w:rsidP="004151A0">
      <w:pPr>
        <w:spacing w:after="120" w:line="276" w:lineRule="auto"/>
        <w:jc w:val="both"/>
        <w:rPr>
          <w:b/>
          <w:bCs/>
          <w:color w:val="0070C0"/>
        </w:rPr>
      </w:pPr>
      <w:r w:rsidRPr="00AC3E9C">
        <w:rPr>
          <w:b/>
          <w:bCs/>
          <w:color w:val="0070C0"/>
        </w:rPr>
        <w:t>7. Reîncadrarea gândurilor</w:t>
      </w:r>
    </w:p>
    <w:p w14:paraId="4C8EBF28"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Obiectiv: Înlocuirea gândurilor disfuncționale cu alternative realiste și constructive.</w:t>
      </w:r>
    </w:p>
    <w:p w14:paraId="1B485094"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Exercițiu:</w:t>
      </w:r>
    </w:p>
    <w:tbl>
      <w:tblPr>
        <w:tblStyle w:val="Tabelgril"/>
        <w:tblW w:w="0" w:type="auto"/>
        <w:tblLook w:val="04A0" w:firstRow="1" w:lastRow="0" w:firstColumn="1" w:lastColumn="0" w:noHBand="0" w:noVBand="1"/>
      </w:tblPr>
      <w:tblGrid>
        <w:gridCol w:w="2301"/>
        <w:gridCol w:w="2446"/>
        <w:gridCol w:w="4273"/>
      </w:tblGrid>
      <w:tr w:rsidR="00FF03F6" w:rsidRPr="00AC3E9C" w14:paraId="4D5E15AF" w14:textId="77777777" w:rsidTr="00A15D92">
        <w:tc>
          <w:tcPr>
            <w:tcW w:w="2425" w:type="dxa"/>
            <w:vAlign w:val="center"/>
          </w:tcPr>
          <w:p w14:paraId="4047F896" w14:textId="77777777" w:rsidR="00FF03F6" w:rsidRPr="00AC3E9C" w:rsidRDefault="00FF03F6" w:rsidP="00A15D92">
            <w:pPr>
              <w:spacing w:line="276" w:lineRule="auto"/>
              <w:rPr>
                <w:i/>
                <w:iCs/>
                <w:color w:val="000000" w:themeColor="text1"/>
              </w:rPr>
            </w:pPr>
            <w:r w:rsidRPr="00AC3E9C">
              <w:rPr>
                <w:i/>
                <w:iCs/>
                <w:color w:val="000000" w:themeColor="text1"/>
              </w:rPr>
              <w:t>Gând automat negativ</w:t>
            </w:r>
          </w:p>
        </w:tc>
        <w:tc>
          <w:tcPr>
            <w:tcW w:w="2610" w:type="dxa"/>
            <w:vAlign w:val="center"/>
          </w:tcPr>
          <w:p w14:paraId="24185C86" w14:textId="77777777" w:rsidR="00FF03F6" w:rsidRPr="00AC3E9C" w:rsidRDefault="00FF03F6" w:rsidP="00A15D92">
            <w:pPr>
              <w:spacing w:line="276" w:lineRule="auto"/>
              <w:rPr>
                <w:i/>
                <w:iCs/>
                <w:color w:val="000000" w:themeColor="text1"/>
              </w:rPr>
            </w:pPr>
            <w:r w:rsidRPr="00AC3E9C">
              <w:rPr>
                <w:i/>
                <w:iCs/>
                <w:color w:val="000000" w:themeColor="text1"/>
              </w:rPr>
              <w:t>Ce dovezi am?</w:t>
            </w:r>
          </w:p>
        </w:tc>
        <w:tc>
          <w:tcPr>
            <w:tcW w:w="4615" w:type="dxa"/>
            <w:vAlign w:val="center"/>
          </w:tcPr>
          <w:p w14:paraId="55A245D6" w14:textId="77777777" w:rsidR="00FF03F6" w:rsidRPr="00AC3E9C" w:rsidRDefault="00FF03F6" w:rsidP="00A15D92">
            <w:pPr>
              <w:spacing w:line="276" w:lineRule="auto"/>
              <w:rPr>
                <w:i/>
                <w:iCs/>
                <w:color w:val="000000" w:themeColor="text1"/>
              </w:rPr>
            </w:pPr>
            <w:r w:rsidRPr="00AC3E9C">
              <w:rPr>
                <w:i/>
                <w:iCs/>
                <w:color w:val="000000" w:themeColor="text1"/>
              </w:rPr>
              <w:t>Ce alt mod de a gândi există?</w:t>
            </w:r>
          </w:p>
        </w:tc>
      </w:tr>
      <w:tr w:rsidR="00FF03F6" w:rsidRPr="00AC3E9C" w14:paraId="1C494BF5" w14:textId="77777777" w:rsidTr="00A15D92">
        <w:tc>
          <w:tcPr>
            <w:tcW w:w="2425" w:type="dxa"/>
            <w:vAlign w:val="center"/>
          </w:tcPr>
          <w:p w14:paraId="2D72A67A" w14:textId="77777777" w:rsidR="00FF03F6" w:rsidRPr="00AC3E9C" w:rsidRDefault="00FF03F6" w:rsidP="00A15D92">
            <w:pPr>
              <w:spacing w:line="276" w:lineRule="auto"/>
              <w:rPr>
                <w:color w:val="000000" w:themeColor="text1"/>
              </w:rPr>
            </w:pPr>
            <w:r w:rsidRPr="00AC3E9C">
              <w:rPr>
                <w:color w:val="000000" w:themeColor="text1"/>
              </w:rPr>
              <w:t>„Nu sunt capabil.”</w:t>
            </w:r>
          </w:p>
        </w:tc>
        <w:tc>
          <w:tcPr>
            <w:tcW w:w="2610" w:type="dxa"/>
            <w:vAlign w:val="center"/>
          </w:tcPr>
          <w:p w14:paraId="2269703D" w14:textId="77777777" w:rsidR="00FF03F6" w:rsidRPr="00AC3E9C" w:rsidRDefault="00FF03F6" w:rsidP="00A15D92">
            <w:pPr>
              <w:spacing w:line="276" w:lineRule="auto"/>
              <w:rPr>
                <w:color w:val="000000" w:themeColor="text1"/>
              </w:rPr>
            </w:pPr>
            <w:r w:rsidRPr="00AC3E9C">
              <w:rPr>
                <w:color w:val="000000" w:themeColor="text1"/>
              </w:rPr>
              <w:t>Am mai trecut prin asta.</w:t>
            </w:r>
          </w:p>
        </w:tc>
        <w:tc>
          <w:tcPr>
            <w:tcW w:w="4615" w:type="dxa"/>
            <w:vAlign w:val="center"/>
          </w:tcPr>
          <w:p w14:paraId="42038670" w14:textId="77777777" w:rsidR="00FF03F6" w:rsidRPr="00AC3E9C" w:rsidRDefault="00FF03F6" w:rsidP="00A15D92">
            <w:pPr>
              <w:spacing w:line="276" w:lineRule="auto"/>
              <w:rPr>
                <w:color w:val="000000" w:themeColor="text1"/>
              </w:rPr>
            </w:pPr>
            <w:r w:rsidRPr="00AC3E9C">
              <w:rPr>
                <w:color w:val="000000" w:themeColor="text1"/>
              </w:rPr>
              <w:t>„Poate fi greu, dar pot încerca pas cu pas.”</w:t>
            </w:r>
          </w:p>
        </w:tc>
      </w:tr>
    </w:tbl>
    <w:p w14:paraId="42F3C49B" w14:textId="77777777" w:rsidR="00FF03F6" w:rsidRPr="00AC3E9C" w:rsidRDefault="00FF03F6" w:rsidP="001E1D5C">
      <w:pPr>
        <w:spacing w:after="120" w:line="276" w:lineRule="auto"/>
        <w:jc w:val="both"/>
        <w:rPr>
          <w:color w:val="000000" w:themeColor="text1"/>
        </w:rPr>
      </w:pPr>
    </w:p>
    <w:p w14:paraId="149B29DF" w14:textId="38254177" w:rsidR="00FF03F6" w:rsidRPr="00AC3E9C" w:rsidRDefault="00FF03F6" w:rsidP="001E1D5C">
      <w:pPr>
        <w:spacing w:after="120" w:line="276" w:lineRule="auto"/>
        <w:ind w:firstLine="567"/>
        <w:jc w:val="both"/>
        <w:rPr>
          <w:color w:val="000000" w:themeColor="text1"/>
        </w:rPr>
      </w:pPr>
      <w:r w:rsidRPr="00AC3E9C">
        <w:rPr>
          <w:color w:val="000000" w:themeColor="text1"/>
        </w:rPr>
        <w:t>Sugestie: Fă o listă cu 3–5 gânduri negative recurente și lucrează la reîncadrarea lor.</w:t>
      </w:r>
    </w:p>
    <w:p w14:paraId="1FA20C68" w14:textId="77777777" w:rsidR="00FF03F6" w:rsidRPr="00AC3E9C" w:rsidRDefault="00FF03F6" w:rsidP="004151A0">
      <w:pPr>
        <w:spacing w:after="120" w:line="276" w:lineRule="auto"/>
        <w:jc w:val="both"/>
        <w:rPr>
          <w:b/>
          <w:bCs/>
          <w:color w:val="0070C0"/>
        </w:rPr>
      </w:pPr>
      <w:r w:rsidRPr="00AC3E9C">
        <w:rPr>
          <w:b/>
          <w:bCs/>
          <w:color w:val="0070C0"/>
        </w:rPr>
        <w:t>8. Stabilirea priorităților</w:t>
      </w:r>
    </w:p>
    <w:p w14:paraId="26C2B4B2" w14:textId="77777777" w:rsidR="00FF03F6" w:rsidRPr="00AC3E9C" w:rsidRDefault="00FF03F6" w:rsidP="00FF03F6">
      <w:pPr>
        <w:spacing w:after="120" w:line="276" w:lineRule="auto"/>
        <w:ind w:firstLine="567"/>
        <w:jc w:val="both"/>
        <w:rPr>
          <w:color w:val="000000" w:themeColor="text1"/>
        </w:rPr>
      </w:pPr>
      <w:r w:rsidRPr="00AC3E9C">
        <w:rPr>
          <w:color w:val="000000" w:themeColor="text1"/>
        </w:rPr>
        <w:t>Obiectiv: Reducerea supraîncărcării și gestionarea eficientă a timpului.</w:t>
      </w:r>
    </w:p>
    <w:p w14:paraId="4B913D2C" w14:textId="3689813A" w:rsidR="00FF03F6" w:rsidRPr="00AC3E9C" w:rsidRDefault="00FF03F6" w:rsidP="001E1D5C">
      <w:pPr>
        <w:spacing w:after="120" w:line="276" w:lineRule="auto"/>
        <w:ind w:firstLine="567"/>
        <w:jc w:val="both"/>
        <w:rPr>
          <w:color w:val="000000" w:themeColor="text1"/>
        </w:rPr>
      </w:pPr>
      <w:r w:rsidRPr="00AC3E9C">
        <w:rPr>
          <w:color w:val="000000" w:themeColor="text1"/>
        </w:rPr>
        <w:t>Metoda Eisenhower (matrice):</w:t>
      </w:r>
    </w:p>
    <w:tbl>
      <w:tblPr>
        <w:tblStyle w:val="Tabelgril"/>
        <w:tblW w:w="0" w:type="auto"/>
        <w:tblLook w:val="04A0" w:firstRow="1" w:lastRow="0" w:firstColumn="1" w:lastColumn="0" w:noHBand="0" w:noVBand="1"/>
      </w:tblPr>
      <w:tblGrid>
        <w:gridCol w:w="4510"/>
        <w:gridCol w:w="4510"/>
      </w:tblGrid>
      <w:tr w:rsidR="00FF03F6" w:rsidRPr="00AC3E9C" w14:paraId="081141D6" w14:textId="77777777" w:rsidTr="00A15D92">
        <w:tc>
          <w:tcPr>
            <w:tcW w:w="4825" w:type="dxa"/>
            <w:vAlign w:val="center"/>
          </w:tcPr>
          <w:p w14:paraId="1DE48FA9" w14:textId="77777777" w:rsidR="00FF03F6" w:rsidRPr="00AC3E9C" w:rsidRDefault="00FF03F6" w:rsidP="00A15D92">
            <w:pPr>
              <w:spacing w:line="276" w:lineRule="auto"/>
              <w:rPr>
                <w:i/>
                <w:iCs/>
                <w:color w:val="000000" w:themeColor="text1"/>
              </w:rPr>
            </w:pPr>
            <w:r w:rsidRPr="00AC3E9C">
              <w:rPr>
                <w:i/>
                <w:iCs/>
                <w:color w:val="000000" w:themeColor="text1"/>
              </w:rPr>
              <w:t>Important &amp; Urgent</w:t>
            </w:r>
          </w:p>
        </w:tc>
        <w:tc>
          <w:tcPr>
            <w:tcW w:w="4825" w:type="dxa"/>
            <w:vAlign w:val="center"/>
          </w:tcPr>
          <w:p w14:paraId="64681598" w14:textId="77777777" w:rsidR="00FF03F6" w:rsidRPr="00AC3E9C" w:rsidRDefault="00FF03F6" w:rsidP="00A15D92">
            <w:pPr>
              <w:spacing w:line="276" w:lineRule="auto"/>
              <w:rPr>
                <w:i/>
                <w:iCs/>
                <w:color w:val="000000" w:themeColor="text1"/>
              </w:rPr>
            </w:pPr>
            <w:r w:rsidRPr="00AC3E9C">
              <w:rPr>
                <w:i/>
                <w:iCs/>
                <w:color w:val="000000" w:themeColor="text1"/>
              </w:rPr>
              <w:t>Important, dar Nu Urgent</w:t>
            </w:r>
          </w:p>
        </w:tc>
      </w:tr>
      <w:tr w:rsidR="00FF03F6" w:rsidRPr="00AC3E9C" w14:paraId="16974D4A" w14:textId="77777777" w:rsidTr="00A15D92">
        <w:tc>
          <w:tcPr>
            <w:tcW w:w="4825" w:type="dxa"/>
            <w:vAlign w:val="center"/>
          </w:tcPr>
          <w:p w14:paraId="19176B83" w14:textId="77777777" w:rsidR="00FF03F6" w:rsidRPr="00AC3E9C" w:rsidRDefault="00FF03F6" w:rsidP="00A15D92">
            <w:pPr>
              <w:spacing w:line="276" w:lineRule="auto"/>
              <w:rPr>
                <w:color w:val="000000" w:themeColor="text1"/>
              </w:rPr>
            </w:pPr>
            <w:r w:rsidRPr="00AC3E9C">
              <w:rPr>
                <w:color w:val="000000" w:themeColor="text1"/>
              </w:rPr>
              <w:t>Crize, termene apropiate</w:t>
            </w:r>
          </w:p>
        </w:tc>
        <w:tc>
          <w:tcPr>
            <w:tcW w:w="4825" w:type="dxa"/>
            <w:vAlign w:val="center"/>
          </w:tcPr>
          <w:p w14:paraId="32843FFB" w14:textId="77777777" w:rsidR="00FF03F6" w:rsidRPr="00AC3E9C" w:rsidRDefault="00FF03F6" w:rsidP="00A15D92">
            <w:pPr>
              <w:spacing w:line="276" w:lineRule="auto"/>
              <w:rPr>
                <w:color w:val="000000" w:themeColor="text1"/>
              </w:rPr>
            </w:pPr>
            <w:r w:rsidRPr="00AC3E9C">
              <w:rPr>
                <w:color w:val="000000" w:themeColor="text1"/>
              </w:rPr>
              <w:t>Planificare, dezvoltare</w:t>
            </w:r>
          </w:p>
        </w:tc>
      </w:tr>
      <w:tr w:rsidR="00FF03F6" w:rsidRPr="00AC3E9C" w14:paraId="4FBB6B3F" w14:textId="77777777" w:rsidTr="00A15D92">
        <w:tc>
          <w:tcPr>
            <w:tcW w:w="4825" w:type="dxa"/>
            <w:vAlign w:val="center"/>
          </w:tcPr>
          <w:p w14:paraId="457CBFD6" w14:textId="77777777" w:rsidR="00FF03F6" w:rsidRPr="00AC3E9C" w:rsidRDefault="00FF03F6" w:rsidP="00A15D92">
            <w:pPr>
              <w:spacing w:line="276" w:lineRule="auto"/>
              <w:rPr>
                <w:color w:val="000000" w:themeColor="text1"/>
              </w:rPr>
            </w:pPr>
            <w:r w:rsidRPr="00AC3E9C">
              <w:rPr>
                <w:color w:val="000000" w:themeColor="text1"/>
              </w:rPr>
              <w:t>Neimportant &amp; Urgent</w:t>
            </w:r>
          </w:p>
        </w:tc>
        <w:tc>
          <w:tcPr>
            <w:tcW w:w="4825" w:type="dxa"/>
            <w:vAlign w:val="center"/>
          </w:tcPr>
          <w:p w14:paraId="5DD8582C" w14:textId="77777777" w:rsidR="00FF03F6" w:rsidRPr="00AC3E9C" w:rsidRDefault="00FF03F6" w:rsidP="00A15D92">
            <w:pPr>
              <w:spacing w:line="276" w:lineRule="auto"/>
              <w:rPr>
                <w:color w:val="000000" w:themeColor="text1"/>
              </w:rPr>
            </w:pPr>
            <w:r w:rsidRPr="00AC3E9C">
              <w:rPr>
                <w:color w:val="000000" w:themeColor="text1"/>
              </w:rPr>
              <w:t>Neimportant &amp; Nu Urgent</w:t>
            </w:r>
          </w:p>
        </w:tc>
      </w:tr>
      <w:tr w:rsidR="00FF03F6" w:rsidRPr="00AC3E9C" w14:paraId="2B161893" w14:textId="77777777" w:rsidTr="00A15D92">
        <w:tc>
          <w:tcPr>
            <w:tcW w:w="4825" w:type="dxa"/>
            <w:vAlign w:val="center"/>
          </w:tcPr>
          <w:p w14:paraId="640E32DD" w14:textId="77777777" w:rsidR="00FF03F6" w:rsidRPr="00AC3E9C" w:rsidRDefault="00FF03F6" w:rsidP="00A15D92">
            <w:pPr>
              <w:spacing w:line="276" w:lineRule="auto"/>
              <w:rPr>
                <w:color w:val="000000" w:themeColor="text1"/>
              </w:rPr>
            </w:pPr>
            <w:r w:rsidRPr="00AC3E9C">
              <w:rPr>
                <w:color w:val="000000" w:themeColor="text1"/>
              </w:rPr>
              <w:t>Distrageri, întreruperi</w:t>
            </w:r>
          </w:p>
        </w:tc>
        <w:tc>
          <w:tcPr>
            <w:tcW w:w="4825" w:type="dxa"/>
            <w:vAlign w:val="center"/>
          </w:tcPr>
          <w:p w14:paraId="0FC24678" w14:textId="77777777" w:rsidR="00FF03F6" w:rsidRPr="00AC3E9C" w:rsidRDefault="00FF03F6" w:rsidP="00A15D92">
            <w:pPr>
              <w:spacing w:line="276" w:lineRule="auto"/>
              <w:rPr>
                <w:color w:val="000000" w:themeColor="text1"/>
              </w:rPr>
            </w:pPr>
            <w:r w:rsidRPr="00AC3E9C">
              <w:rPr>
                <w:color w:val="000000" w:themeColor="text1"/>
              </w:rPr>
              <w:t>Activități inutile</w:t>
            </w:r>
          </w:p>
        </w:tc>
      </w:tr>
    </w:tbl>
    <w:p w14:paraId="09B994F9" w14:textId="77777777" w:rsidR="00FF03F6" w:rsidRPr="00AC3E9C" w:rsidRDefault="00FF03F6" w:rsidP="00FF03F6">
      <w:pPr>
        <w:spacing w:after="120" w:line="276" w:lineRule="auto"/>
        <w:ind w:firstLine="567"/>
        <w:jc w:val="both"/>
        <w:rPr>
          <w:color w:val="000000" w:themeColor="text1"/>
        </w:rPr>
      </w:pPr>
    </w:p>
    <w:p w14:paraId="7C4510C8" w14:textId="542F5913" w:rsidR="00FF03F6" w:rsidRPr="00AC3E9C" w:rsidRDefault="00FF03F6" w:rsidP="001E1D5C">
      <w:pPr>
        <w:spacing w:after="120" w:line="276" w:lineRule="auto"/>
        <w:ind w:firstLine="567"/>
        <w:jc w:val="both"/>
        <w:rPr>
          <w:color w:val="000000" w:themeColor="text1"/>
        </w:rPr>
      </w:pPr>
      <w:r w:rsidRPr="00AC3E9C">
        <w:rPr>
          <w:color w:val="000000" w:themeColor="text1"/>
        </w:rPr>
        <w:t>Exercițiu: Scrie activitățile tale săptămânale în aceste patru categorii și identifică ce poți elimina sau delega.</w:t>
      </w:r>
    </w:p>
    <w:p w14:paraId="00A1CE42" w14:textId="77777777" w:rsidR="00FF03F6" w:rsidRPr="00AC3E9C" w:rsidRDefault="00FF03F6" w:rsidP="004151A0">
      <w:pPr>
        <w:pStyle w:val="Titlu2"/>
        <w:spacing w:before="0" w:after="120"/>
        <w:jc w:val="both"/>
        <w:rPr>
          <w:rFonts w:ascii="Times New Roman" w:eastAsia="Arial" w:hAnsi="Times New Roman" w:cs="Times New Roman"/>
          <w:b/>
          <w:bCs/>
          <w:color w:val="0070C0"/>
          <w:sz w:val="24"/>
          <w:szCs w:val="24"/>
        </w:rPr>
      </w:pPr>
      <w:bookmarkStart w:id="69" w:name="_Toc205462144"/>
      <w:r w:rsidRPr="00AC3E9C">
        <w:rPr>
          <w:rFonts w:ascii="Times New Roman" w:eastAsia="Arial" w:hAnsi="Times New Roman" w:cs="Times New Roman"/>
          <w:b/>
          <w:bCs/>
          <w:color w:val="0070C0"/>
          <w:sz w:val="24"/>
          <w:szCs w:val="24"/>
        </w:rPr>
        <w:t>Pași în gestionarea problemelor</w:t>
      </w:r>
      <w:bookmarkEnd w:id="69"/>
    </w:p>
    <w:p w14:paraId="5A72685B" w14:textId="77777777" w:rsidR="00FF03F6" w:rsidRPr="00AC3E9C" w:rsidRDefault="00FF03F6" w:rsidP="00FF03F6">
      <w:pPr>
        <w:spacing w:after="120" w:line="276" w:lineRule="auto"/>
        <w:ind w:firstLine="567"/>
        <w:jc w:val="both"/>
        <w:rPr>
          <w:rFonts w:eastAsia="Arial"/>
          <w:color w:val="000000" w:themeColor="text1"/>
        </w:rPr>
      </w:pPr>
      <w:r w:rsidRPr="00AC3E9C">
        <w:rPr>
          <w:rFonts w:eastAsia="Arial"/>
          <w:i/>
          <w:iCs/>
          <w:color w:val="000000" w:themeColor="text1"/>
        </w:rPr>
        <w:t>Metodă practică pentru clarificarea și rezolvarea eficientă a dificultăților cotidiene sau emoționale</w:t>
      </w:r>
    </w:p>
    <w:p w14:paraId="721A559B" w14:textId="77777777" w:rsidR="00FF03F6" w:rsidRPr="00AC3E9C" w:rsidRDefault="00FF03F6" w:rsidP="00FF03F6">
      <w:pPr>
        <w:spacing w:after="120" w:line="276" w:lineRule="auto"/>
        <w:ind w:firstLine="567"/>
        <w:jc w:val="both"/>
        <w:rPr>
          <w:rFonts w:eastAsia="Arial"/>
          <w:color w:val="000000" w:themeColor="text1"/>
        </w:rPr>
      </w:pPr>
      <w:r w:rsidRPr="00AC3E9C">
        <w:rPr>
          <w:rFonts w:eastAsia="Arial"/>
          <w:color w:val="000000" w:themeColor="text1"/>
        </w:rPr>
        <w:t>Ce este gestionarea problemelor?</w:t>
      </w:r>
    </w:p>
    <w:p w14:paraId="47FA7D71" w14:textId="377900EC" w:rsidR="00FF03F6" w:rsidRPr="00AC3E9C" w:rsidRDefault="00FF03F6" w:rsidP="001E1D5C">
      <w:pPr>
        <w:spacing w:after="120" w:line="276" w:lineRule="auto"/>
        <w:ind w:firstLine="567"/>
        <w:jc w:val="both"/>
        <w:rPr>
          <w:rFonts w:eastAsia="Arial"/>
          <w:color w:val="000000" w:themeColor="text1"/>
        </w:rPr>
      </w:pPr>
      <w:r w:rsidRPr="00AC3E9C">
        <w:rPr>
          <w:rFonts w:eastAsia="Arial"/>
          <w:color w:val="000000" w:themeColor="text1"/>
        </w:rPr>
        <w:t>Este un proces activ și structurat prin care o persoană identifică, analizează și găsește soluții fezabile la problemele cu care se confruntă. Acest demers contribuie la reducerea stresului, clarificarea gândurilor și creșterea sentimentului de control.</w:t>
      </w:r>
    </w:p>
    <w:p w14:paraId="6FAB2A65" w14:textId="77777777" w:rsidR="00FF03F6" w:rsidRPr="00AC3E9C" w:rsidRDefault="00FF03F6" w:rsidP="004151A0">
      <w:pPr>
        <w:spacing w:after="120" w:line="276" w:lineRule="auto"/>
        <w:jc w:val="both"/>
        <w:rPr>
          <w:rFonts w:eastAsia="Arial"/>
          <w:i/>
          <w:iCs/>
          <w:color w:val="000000" w:themeColor="text1"/>
        </w:rPr>
      </w:pPr>
      <w:r w:rsidRPr="00AC3E9C">
        <w:rPr>
          <w:rFonts w:eastAsia="Arial"/>
          <w:i/>
          <w:iCs/>
          <w:color w:val="000000" w:themeColor="text1"/>
        </w:rPr>
        <w:t>Pașii principali:</w:t>
      </w:r>
    </w:p>
    <w:p w14:paraId="1486566F" w14:textId="77777777" w:rsidR="00FF03F6" w:rsidRPr="00AC3E9C" w:rsidRDefault="00FF03F6" w:rsidP="00FF03F6">
      <w:pPr>
        <w:spacing w:after="120" w:line="276" w:lineRule="auto"/>
        <w:ind w:firstLine="567"/>
        <w:jc w:val="both"/>
        <w:rPr>
          <w:rFonts w:eastAsia="Arial"/>
          <w:color w:val="000000" w:themeColor="text1"/>
          <w:u w:val="single"/>
        </w:rPr>
      </w:pPr>
      <w:r w:rsidRPr="00AC3E9C">
        <w:rPr>
          <w:rFonts w:eastAsia="Arial"/>
          <w:color w:val="000000" w:themeColor="text1"/>
          <w:u w:val="single"/>
        </w:rPr>
        <w:t>1. Identificarea clară a problemei</w:t>
      </w:r>
    </w:p>
    <w:p w14:paraId="00AEAFFA" w14:textId="77777777" w:rsidR="00FF03F6" w:rsidRPr="00AC3E9C" w:rsidRDefault="00FF03F6">
      <w:pPr>
        <w:pStyle w:val="Listparagraf"/>
        <w:numPr>
          <w:ilvl w:val="0"/>
          <w:numId w:val="120"/>
        </w:numPr>
        <w:spacing w:after="120" w:line="276" w:lineRule="auto"/>
        <w:ind w:left="0" w:firstLine="567"/>
        <w:jc w:val="both"/>
        <w:rPr>
          <w:rFonts w:eastAsia="Arial"/>
          <w:color w:val="000000" w:themeColor="text1"/>
        </w:rPr>
      </w:pPr>
      <w:r w:rsidRPr="00AC3E9C">
        <w:rPr>
          <w:rFonts w:eastAsia="Arial"/>
          <w:i/>
          <w:iCs/>
          <w:color w:val="000000" w:themeColor="text1"/>
        </w:rPr>
        <w:t>Ce anume mă deranjează?</w:t>
      </w:r>
    </w:p>
    <w:p w14:paraId="48A1C085" w14:textId="77777777" w:rsidR="00FF03F6" w:rsidRPr="00AC3E9C" w:rsidRDefault="00FF03F6">
      <w:pPr>
        <w:pStyle w:val="Listparagraf"/>
        <w:numPr>
          <w:ilvl w:val="0"/>
          <w:numId w:val="120"/>
        </w:numPr>
        <w:spacing w:after="120" w:line="276" w:lineRule="auto"/>
        <w:ind w:left="0" w:firstLine="567"/>
        <w:jc w:val="both"/>
        <w:rPr>
          <w:rFonts w:eastAsia="Arial"/>
          <w:color w:val="000000" w:themeColor="text1"/>
        </w:rPr>
      </w:pPr>
      <w:r w:rsidRPr="00AC3E9C">
        <w:rPr>
          <w:rFonts w:eastAsia="Arial"/>
          <w:i/>
          <w:iCs/>
          <w:color w:val="000000" w:themeColor="text1"/>
        </w:rPr>
        <w:t>Cum aș putea formula această problemă într-un mod concret și specific?</w:t>
      </w:r>
    </w:p>
    <w:p w14:paraId="031B1E50" w14:textId="084D4302" w:rsidR="00FF03F6" w:rsidRPr="00AC3E9C" w:rsidRDefault="00FF03F6" w:rsidP="001E1D5C">
      <w:pPr>
        <w:spacing w:after="120" w:line="276" w:lineRule="auto"/>
        <w:ind w:firstLine="567"/>
        <w:jc w:val="both"/>
        <w:rPr>
          <w:rFonts w:eastAsia="Arial"/>
          <w:color w:val="000000" w:themeColor="text1"/>
        </w:rPr>
      </w:pPr>
      <w:r w:rsidRPr="00AC3E9C">
        <w:rPr>
          <w:rFonts w:eastAsia="Arial"/>
          <w:color w:val="000000" w:themeColor="text1"/>
        </w:rPr>
        <w:lastRenderedPageBreak/>
        <w:t>Exemplu: În loc de „Mă simt copleșit”, formulez: „Am dificultăți să respect termenele la locul de muncă pentru că primesc prea multe sarcini simultan.”</w:t>
      </w:r>
    </w:p>
    <w:p w14:paraId="42669305" w14:textId="77777777" w:rsidR="00FF03F6" w:rsidRPr="00AC3E9C" w:rsidRDefault="00FF03F6" w:rsidP="00FF03F6">
      <w:pPr>
        <w:spacing w:after="120" w:line="276" w:lineRule="auto"/>
        <w:ind w:firstLine="567"/>
        <w:jc w:val="both"/>
        <w:rPr>
          <w:rFonts w:eastAsia="Arial"/>
          <w:color w:val="000000" w:themeColor="text1"/>
          <w:u w:val="single"/>
        </w:rPr>
      </w:pPr>
      <w:r w:rsidRPr="00AC3E9C">
        <w:rPr>
          <w:rFonts w:eastAsia="Arial"/>
          <w:color w:val="000000" w:themeColor="text1"/>
          <w:u w:val="single"/>
        </w:rPr>
        <w:t>2. Stabilirea obiectivului</w:t>
      </w:r>
    </w:p>
    <w:p w14:paraId="7422F241" w14:textId="77777777" w:rsidR="00FF03F6" w:rsidRPr="00AC3E9C" w:rsidRDefault="00FF03F6">
      <w:pPr>
        <w:pStyle w:val="Listparagraf"/>
        <w:numPr>
          <w:ilvl w:val="0"/>
          <w:numId w:val="121"/>
        </w:numPr>
        <w:spacing w:after="120" w:line="276" w:lineRule="auto"/>
        <w:ind w:left="0" w:firstLine="567"/>
        <w:jc w:val="both"/>
        <w:rPr>
          <w:rFonts w:eastAsia="Arial"/>
          <w:color w:val="000000" w:themeColor="text1"/>
        </w:rPr>
      </w:pPr>
      <w:r w:rsidRPr="00AC3E9C">
        <w:rPr>
          <w:rFonts w:eastAsia="Arial"/>
          <w:i/>
          <w:iCs/>
          <w:color w:val="000000" w:themeColor="text1"/>
        </w:rPr>
        <w:t>Ce îmi doresc să se schimbe?</w:t>
      </w:r>
    </w:p>
    <w:p w14:paraId="7BB4A484" w14:textId="77777777" w:rsidR="00FF03F6" w:rsidRPr="00AC3E9C" w:rsidRDefault="00FF03F6">
      <w:pPr>
        <w:pStyle w:val="Listparagraf"/>
        <w:numPr>
          <w:ilvl w:val="0"/>
          <w:numId w:val="121"/>
        </w:numPr>
        <w:spacing w:after="120" w:line="276" w:lineRule="auto"/>
        <w:ind w:left="0" w:firstLine="567"/>
        <w:jc w:val="both"/>
        <w:rPr>
          <w:rFonts w:eastAsia="Arial"/>
          <w:color w:val="000000" w:themeColor="text1"/>
        </w:rPr>
      </w:pPr>
      <w:r w:rsidRPr="00AC3E9C">
        <w:rPr>
          <w:rFonts w:eastAsia="Arial"/>
          <w:i/>
          <w:iCs/>
          <w:color w:val="000000" w:themeColor="text1"/>
        </w:rPr>
        <w:t>Cum ar arăta o rezolvare acceptabilă pentru mine?</w:t>
      </w:r>
    </w:p>
    <w:p w14:paraId="2C6949BB" w14:textId="17104FDD" w:rsidR="00FF03F6" w:rsidRPr="00AC3E9C" w:rsidRDefault="00FF03F6" w:rsidP="001E1D5C">
      <w:pPr>
        <w:spacing w:after="120" w:line="276" w:lineRule="auto"/>
        <w:ind w:firstLine="567"/>
        <w:jc w:val="both"/>
        <w:rPr>
          <w:rFonts w:eastAsia="Arial"/>
          <w:color w:val="000000" w:themeColor="text1"/>
        </w:rPr>
      </w:pPr>
      <w:r w:rsidRPr="00AC3E9C">
        <w:rPr>
          <w:rFonts w:eastAsia="Arial"/>
          <w:color w:val="000000" w:themeColor="text1"/>
        </w:rPr>
        <w:t>Exemplu: „Vreau să învăț să prioritizez sarcinile și să refuz politicos lucruri suplimentare.”</w:t>
      </w:r>
    </w:p>
    <w:p w14:paraId="5E3E4B85" w14:textId="77777777" w:rsidR="00FF03F6" w:rsidRPr="00AC3E9C" w:rsidRDefault="00FF03F6" w:rsidP="00FF03F6">
      <w:pPr>
        <w:spacing w:after="120" w:line="276" w:lineRule="auto"/>
        <w:ind w:firstLine="567"/>
        <w:jc w:val="both"/>
        <w:rPr>
          <w:rFonts w:eastAsia="Arial"/>
          <w:color w:val="000000" w:themeColor="text1"/>
          <w:u w:val="single"/>
        </w:rPr>
      </w:pPr>
      <w:r w:rsidRPr="00AC3E9C">
        <w:rPr>
          <w:rFonts w:eastAsia="Arial"/>
          <w:color w:val="000000" w:themeColor="text1"/>
          <w:u w:val="single"/>
        </w:rPr>
        <w:t>3. Generarea de soluții posibile</w:t>
      </w:r>
    </w:p>
    <w:p w14:paraId="16E41D30" w14:textId="77777777" w:rsidR="00FF03F6" w:rsidRPr="00AC3E9C" w:rsidRDefault="00FF03F6">
      <w:pPr>
        <w:pStyle w:val="Listparagraf"/>
        <w:numPr>
          <w:ilvl w:val="0"/>
          <w:numId w:val="122"/>
        </w:numPr>
        <w:spacing w:after="120" w:line="276" w:lineRule="auto"/>
        <w:ind w:left="0" w:firstLine="567"/>
        <w:jc w:val="both"/>
        <w:rPr>
          <w:rFonts w:eastAsia="Arial"/>
          <w:color w:val="000000" w:themeColor="text1"/>
        </w:rPr>
      </w:pPr>
      <w:r w:rsidRPr="00AC3E9C">
        <w:rPr>
          <w:rFonts w:eastAsia="Arial"/>
          <w:i/>
          <w:iCs/>
          <w:color w:val="000000" w:themeColor="text1"/>
        </w:rPr>
        <w:t>Ce aș putea face concret?</w:t>
      </w:r>
    </w:p>
    <w:p w14:paraId="4840752E" w14:textId="77777777" w:rsidR="00FF03F6" w:rsidRPr="00AC3E9C" w:rsidRDefault="00FF03F6">
      <w:pPr>
        <w:pStyle w:val="Listparagraf"/>
        <w:numPr>
          <w:ilvl w:val="0"/>
          <w:numId w:val="122"/>
        </w:numPr>
        <w:spacing w:after="120" w:line="276" w:lineRule="auto"/>
        <w:ind w:left="0" w:firstLine="567"/>
        <w:jc w:val="both"/>
        <w:rPr>
          <w:rFonts w:eastAsia="Arial"/>
          <w:color w:val="000000" w:themeColor="text1"/>
        </w:rPr>
      </w:pPr>
      <w:r w:rsidRPr="00AC3E9C">
        <w:rPr>
          <w:rFonts w:eastAsia="Arial"/>
          <w:i/>
          <w:iCs/>
          <w:color w:val="000000" w:themeColor="text1"/>
        </w:rPr>
        <w:t>Există mai multe opțiuni, chiar dacă nu toate sunt ideale?</w:t>
      </w:r>
    </w:p>
    <w:p w14:paraId="6BDC4F22" w14:textId="77777777" w:rsidR="00C9353A" w:rsidRPr="00AC3E9C" w:rsidRDefault="00C9353A" w:rsidP="001E1D5C">
      <w:pPr>
        <w:spacing w:after="120" w:line="276" w:lineRule="auto"/>
        <w:jc w:val="both"/>
        <w:rPr>
          <w:rFonts w:eastAsia="Arial"/>
          <w:color w:val="000000" w:themeColor="text1"/>
        </w:rPr>
      </w:pPr>
    </w:p>
    <w:p w14:paraId="7DD4BAFE" w14:textId="77777777" w:rsidR="00FF03F6" w:rsidRPr="00AC3E9C" w:rsidRDefault="00FF03F6" w:rsidP="00FF03F6">
      <w:pPr>
        <w:spacing w:after="120" w:line="276" w:lineRule="auto"/>
        <w:ind w:firstLine="567"/>
        <w:jc w:val="both"/>
        <w:rPr>
          <w:rFonts w:eastAsia="Arial"/>
          <w:color w:val="000000" w:themeColor="text1"/>
        </w:rPr>
      </w:pPr>
      <w:r w:rsidRPr="00AC3E9C">
        <w:rPr>
          <w:rFonts w:eastAsia="Arial"/>
          <w:color w:val="000000" w:themeColor="text1"/>
        </w:rPr>
        <w:t>Tehnică: Brainstorming – notează cât mai multe idei fără a le judeca. Ex:</w:t>
      </w:r>
    </w:p>
    <w:p w14:paraId="651694FD" w14:textId="77777777" w:rsidR="00FF03F6" w:rsidRPr="00AC3E9C" w:rsidRDefault="00FF03F6">
      <w:pPr>
        <w:numPr>
          <w:ilvl w:val="0"/>
          <w:numId w:val="123"/>
        </w:numPr>
        <w:spacing w:after="120" w:line="276" w:lineRule="auto"/>
        <w:ind w:left="0" w:firstLine="567"/>
        <w:jc w:val="both"/>
        <w:rPr>
          <w:rFonts w:eastAsia="Arial"/>
          <w:color w:val="000000" w:themeColor="text1"/>
        </w:rPr>
      </w:pPr>
      <w:r w:rsidRPr="00AC3E9C">
        <w:rPr>
          <w:rFonts w:eastAsia="Arial"/>
          <w:color w:val="000000" w:themeColor="text1"/>
        </w:rPr>
        <w:t>Să discut cu superiorul despre volumul de muncă.</w:t>
      </w:r>
    </w:p>
    <w:p w14:paraId="2E5E8B59" w14:textId="77777777" w:rsidR="00FF03F6" w:rsidRPr="00AC3E9C" w:rsidRDefault="00FF03F6">
      <w:pPr>
        <w:numPr>
          <w:ilvl w:val="0"/>
          <w:numId w:val="123"/>
        </w:numPr>
        <w:spacing w:after="120" w:line="276" w:lineRule="auto"/>
        <w:ind w:left="0" w:firstLine="567"/>
        <w:jc w:val="both"/>
        <w:rPr>
          <w:rFonts w:eastAsia="Arial"/>
          <w:color w:val="000000" w:themeColor="text1"/>
        </w:rPr>
      </w:pPr>
      <w:r w:rsidRPr="00AC3E9C">
        <w:rPr>
          <w:rFonts w:eastAsia="Arial"/>
          <w:color w:val="000000" w:themeColor="text1"/>
        </w:rPr>
        <w:t>Să folosesc o listă de priorități zilnice.</w:t>
      </w:r>
    </w:p>
    <w:p w14:paraId="3DB9BD60" w14:textId="0A7F9C02" w:rsidR="00C9353A" w:rsidRPr="00AC3E9C" w:rsidRDefault="00FF03F6" w:rsidP="001E1D5C">
      <w:pPr>
        <w:numPr>
          <w:ilvl w:val="0"/>
          <w:numId w:val="123"/>
        </w:numPr>
        <w:spacing w:after="120" w:line="276" w:lineRule="auto"/>
        <w:ind w:left="0" w:firstLine="567"/>
        <w:jc w:val="both"/>
        <w:rPr>
          <w:rFonts w:eastAsia="Arial"/>
          <w:color w:val="000000" w:themeColor="text1"/>
        </w:rPr>
      </w:pPr>
      <w:r w:rsidRPr="00AC3E9C">
        <w:rPr>
          <w:rFonts w:eastAsia="Arial"/>
          <w:color w:val="000000" w:themeColor="text1"/>
        </w:rPr>
        <w:t>Să cer ajutor unui coleg în perioade aglomerate.</w:t>
      </w:r>
    </w:p>
    <w:p w14:paraId="19A2EC29" w14:textId="77777777" w:rsidR="00C9353A" w:rsidRPr="00AC3E9C" w:rsidRDefault="00C9353A" w:rsidP="00C9353A">
      <w:pPr>
        <w:spacing w:after="120" w:line="276" w:lineRule="auto"/>
        <w:ind w:firstLine="567"/>
        <w:jc w:val="both"/>
        <w:rPr>
          <w:rFonts w:eastAsia="Arial"/>
          <w:color w:val="000000" w:themeColor="text1"/>
          <w:u w:val="single"/>
        </w:rPr>
      </w:pPr>
      <w:r w:rsidRPr="00AC3E9C">
        <w:rPr>
          <w:rFonts w:eastAsia="Arial"/>
          <w:color w:val="000000" w:themeColor="text1"/>
          <w:u w:val="single"/>
        </w:rPr>
        <w:t>4. Evaluarea avantajelor și dezavantajelor fiecărei soluții</w:t>
      </w:r>
    </w:p>
    <w:p w14:paraId="1A4AA408" w14:textId="77777777" w:rsidR="00C9353A" w:rsidRPr="00AC3E9C" w:rsidRDefault="00C9353A">
      <w:pPr>
        <w:pStyle w:val="Listparagraf"/>
        <w:numPr>
          <w:ilvl w:val="0"/>
          <w:numId w:val="124"/>
        </w:numPr>
        <w:spacing w:after="120" w:line="276" w:lineRule="auto"/>
        <w:ind w:left="0" w:firstLine="567"/>
        <w:jc w:val="both"/>
        <w:rPr>
          <w:rFonts w:eastAsia="Arial"/>
          <w:color w:val="000000" w:themeColor="text1"/>
        </w:rPr>
      </w:pPr>
      <w:r w:rsidRPr="00AC3E9C">
        <w:rPr>
          <w:rFonts w:eastAsia="Arial"/>
          <w:i/>
          <w:iCs/>
          <w:color w:val="000000" w:themeColor="text1"/>
        </w:rPr>
        <w:t>Care sunt consecințele pozitive și negative ale fiecărei opțiuni?</w:t>
      </w:r>
    </w:p>
    <w:p w14:paraId="1F4AA19D" w14:textId="69A452D1" w:rsidR="00FF03F6" w:rsidRPr="00AC3E9C" w:rsidRDefault="00C9353A" w:rsidP="001E1D5C">
      <w:pPr>
        <w:pStyle w:val="Listparagraf"/>
        <w:numPr>
          <w:ilvl w:val="0"/>
          <w:numId w:val="124"/>
        </w:numPr>
        <w:spacing w:after="120" w:line="276" w:lineRule="auto"/>
        <w:ind w:left="0" w:firstLine="567"/>
        <w:jc w:val="both"/>
        <w:rPr>
          <w:rFonts w:eastAsia="Arial"/>
          <w:color w:val="000000" w:themeColor="text1"/>
        </w:rPr>
      </w:pPr>
      <w:r w:rsidRPr="00AC3E9C">
        <w:rPr>
          <w:rFonts w:eastAsia="Arial"/>
          <w:i/>
          <w:iCs/>
          <w:color w:val="000000" w:themeColor="text1"/>
        </w:rPr>
        <w:t>Ce soluție este realistă și acceptabilă pentru mine?</w:t>
      </w:r>
    </w:p>
    <w:p w14:paraId="0D26D3D6" w14:textId="77777777" w:rsidR="00C9353A" w:rsidRPr="00AC3E9C" w:rsidRDefault="00C9353A" w:rsidP="00C9353A">
      <w:pPr>
        <w:spacing w:after="120" w:line="276" w:lineRule="auto"/>
        <w:ind w:firstLine="567"/>
        <w:jc w:val="both"/>
        <w:rPr>
          <w:rFonts w:eastAsia="Arial"/>
          <w:color w:val="000000" w:themeColor="text1"/>
        </w:rPr>
      </w:pPr>
      <w:r w:rsidRPr="00AC3E9C">
        <w:rPr>
          <w:rFonts w:eastAsia="Arial"/>
          <w:color w:val="000000" w:themeColor="text1"/>
        </w:rPr>
        <w:t>Exemplu de tabel:</w:t>
      </w:r>
    </w:p>
    <w:tbl>
      <w:tblPr>
        <w:tblStyle w:val="Tabelgril"/>
        <w:tblW w:w="0" w:type="auto"/>
        <w:tblLook w:val="04A0" w:firstRow="1" w:lastRow="0" w:firstColumn="1" w:lastColumn="0" w:noHBand="0" w:noVBand="1"/>
      </w:tblPr>
      <w:tblGrid>
        <w:gridCol w:w="2369"/>
        <w:gridCol w:w="3627"/>
        <w:gridCol w:w="3024"/>
      </w:tblGrid>
      <w:tr w:rsidR="00C9353A" w:rsidRPr="00AC3E9C" w14:paraId="3423D721" w14:textId="77777777" w:rsidTr="00A15D92">
        <w:tc>
          <w:tcPr>
            <w:tcW w:w="2515" w:type="dxa"/>
            <w:vAlign w:val="center"/>
          </w:tcPr>
          <w:p w14:paraId="25997D61" w14:textId="77777777" w:rsidR="00C9353A" w:rsidRPr="00AC3E9C" w:rsidRDefault="00C9353A" w:rsidP="00A15D92">
            <w:pPr>
              <w:spacing w:line="276" w:lineRule="auto"/>
              <w:rPr>
                <w:rFonts w:eastAsia="Arial"/>
                <w:i/>
                <w:iCs/>
                <w:color w:val="000000" w:themeColor="text1"/>
              </w:rPr>
            </w:pPr>
            <w:r w:rsidRPr="00AC3E9C">
              <w:rPr>
                <w:rFonts w:eastAsia="Arial"/>
                <w:i/>
                <w:iCs/>
                <w:color w:val="000000" w:themeColor="text1"/>
              </w:rPr>
              <w:t>Soluție</w:t>
            </w:r>
          </w:p>
        </w:tc>
        <w:tc>
          <w:tcPr>
            <w:tcW w:w="3918" w:type="dxa"/>
            <w:vAlign w:val="center"/>
          </w:tcPr>
          <w:p w14:paraId="0C6BB467" w14:textId="77777777" w:rsidR="00C9353A" w:rsidRPr="00AC3E9C" w:rsidRDefault="00C9353A" w:rsidP="00A15D92">
            <w:pPr>
              <w:spacing w:line="276" w:lineRule="auto"/>
              <w:rPr>
                <w:rFonts w:eastAsia="Arial"/>
                <w:i/>
                <w:iCs/>
                <w:color w:val="000000" w:themeColor="text1"/>
              </w:rPr>
            </w:pPr>
            <w:r w:rsidRPr="00AC3E9C">
              <w:rPr>
                <w:rFonts w:eastAsia="Arial"/>
                <w:i/>
                <w:iCs/>
                <w:color w:val="000000" w:themeColor="text1"/>
              </w:rPr>
              <w:t>Avantaje</w:t>
            </w:r>
          </w:p>
        </w:tc>
        <w:tc>
          <w:tcPr>
            <w:tcW w:w="3217" w:type="dxa"/>
            <w:vAlign w:val="center"/>
          </w:tcPr>
          <w:p w14:paraId="1AF495CF" w14:textId="77777777" w:rsidR="00C9353A" w:rsidRPr="00AC3E9C" w:rsidRDefault="00C9353A" w:rsidP="00A15D92">
            <w:pPr>
              <w:spacing w:line="276" w:lineRule="auto"/>
              <w:rPr>
                <w:rFonts w:eastAsia="Arial"/>
                <w:i/>
                <w:iCs/>
                <w:color w:val="000000" w:themeColor="text1"/>
              </w:rPr>
            </w:pPr>
            <w:r w:rsidRPr="00AC3E9C">
              <w:rPr>
                <w:rFonts w:eastAsia="Arial"/>
                <w:i/>
                <w:iCs/>
                <w:color w:val="000000" w:themeColor="text1"/>
              </w:rPr>
              <w:t>Dezavantaje</w:t>
            </w:r>
          </w:p>
        </w:tc>
      </w:tr>
      <w:tr w:rsidR="00C9353A" w:rsidRPr="00AC3E9C" w14:paraId="00F10565" w14:textId="77777777" w:rsidTr="00A15D92">
        <w:tc>
          <w:tcPr>
            <w:tcW w:w="2515" w:type="dxa"/>
            <w:vAlign w:val="center"/>
          </w:tcPr>
          <w:p w14:paraId="5E00D7EA" w14:textId="77777777" w:rsidR="00C9353A" w:rsidRPr="00AC3E9C" w:rsidRDefault="00C9353A" w:rsidP="00A15D92">
            <w:pPr>
              <w:spacing w:line="276" w:lineRule="auto"/>
              <w:rPr>
                <w:rFonts w:eastAsia="Arial"/>
                <w:b/>
                <w:bCs/>
                <w:color w:val="000000" w:themeColor="text1"/>
              </w:rPr>
            </w:pPr>
            <w:r w:rsidRPr="00AC3E9C">
              <w:rPr>
                <w:rFonts w:eastAsia="Arial"/>
                <w:color w:val="000000" w:themeColor="text1"/>
              </w:rPr>
              <w:t>Discut cu superiorul</w:t>
            </w:r>
          </w:p>
        </w:tc>
        <w:tc>
          <w:tcPr>
            <w:tcW w:w="3918" w:type="dxa"/>
            <w:vAlign w:val="center"/>
          </w:tcPr>
          <w:p w14:paraId="61681E6C" w14:textId="77777777" w:rsidR="00C9353A" w:rsidRPr="00AC3E9C" w:rsidRDefault="00C9353A" w:rsidP="00A15D92">
            <w:pPr>
              <w:spacing w:line="276" w:lineRule="auto"/>
              <w:rPr>
                <w:rFonts w:eastAsia="Arial"/>
                <w:b/>
                <w:bCs/>
                <w:color w:val="000000" w:themeColor="text1"/>
              </w:rPr>
            </w:pPr>
            <w:r w:rsidRPr="00AC3E9C">
              <w:rPr>
                <w:rFonts w:eastAsia="Arial"/>
                <w:color w:val="000000" w:themeColor="text1"/>
              </w:rPr>
              <w:t>Clarifică așteptările, reduc stresul</w:t>
            </w:r>
          </w:p>
        </w:tc>
        <w:tc>
          <w:tcPr>
            <w:tcW w:w="3217" w:type="dxa"/>
            <w:vAlign w:val="center"/>
          </w:tcPr>
          <w:p w14:paraId="7263FD15" w14:textId="77777777" w:rsidR="00C9353A" w:rsidRPr="00AC3E9C" w:rsidRDefault="00C9353A" w:rsidP="00A15D92">
            <w:pPr>
              <w:spacing w:line="276" w:lineRule="auto"/>
              <w:rPr>
                <w:rFonts w:eastAsia="Arial"/>
                <w:b/>
                <w:bCs/>
                <w:color w:val="000000" w:themeColor="text1"/>
              </w:rPr>
            </w:pPr>
            <w:r w:rsidRPr="00AC3E9C">
              <w:rPr>
                <w:rFonts w:eastAsia="Arial"/>
                <w:color w:val="000000" w:themeColor="text1"/>
              </w:rPr>
              <w:t>Poate fi inconfortabil inițial</w:t>
            </w:r>
          </w:p>
        </w:tc>
      </w:tr>
      <w:tr w:rsidR="00C9353A" w:rsidRPr="00AC3E9C" w14:paraId="61133983" w14:textId="77777777" w:rsidTr="00A15D92">
        <w:tc>
          <w:tcPr>
            <w:tcW w:w="2515" w:type="dxa"/>
            <w:vAlign w:val="center"/>
          </w:tcPr>
          <w:p w14:paraId="3968A36C" w14:textId="77777777" w:rsidR="00C9353A" w:rsidRPr="00AC3E9C" w:rsidRDefault="00C9353A" w:rsidP="00A15D92">
            <w:pPr>
              <w:spacing w:line="276" w:lineRule="auto"/>
              <w:rPr>
                <w:rFonts w:eastAsia="Arial"/>
                <w:b/>
                <w:bCs/>
                <w:color w:val="000000" w:themeColor="text1"/>
              </w:rPr>
            </w:pPr>
            <w:r w:rsidRPr="00AC3E9C">
              <w:rPr>
                <w:rFonts w:eastAsia="Arial"/>
                <w:color w:val="000000" w:themeColor="text1"/>
              </w:rPr>
              <w:t>Refuz unele sarcini</w:t>
            </w:r>
          </w:p>
        </w:tc>
        <w:tc>
          <w:tcPr>
            <w:tcW w:w="3918" w:type="dxa"/>
            <w:vAlign w:val="center"/>
          </w:tcPr>
          <w:p w14:paraId="7E5234C2" w14:textId="77777777" w:rsidR="00C9353A" w:rsidRPr="00AC3E9C" w:rsidRDefault="00C9353A" w:rsidP="00A15D92">
            <w:pPr>
              <w:spacing w:line="276" w:lineRule="auto"/>
              <w:rPr>
                <w:rFonts w:eastAsia="Arial"/>
                <w:b/>
                <w:bCs/>
                <w:color w:val="000000" w:themeColor="text1"/>
              </w:rPr>
            </w:pPr>
            <w:r w:rsidRPr="00AC3E9C">
              <w:rPr>
                <w:rFonts w:eastAsia="Arial"/>
                <w:color w:val="000000" w:themeColor="text1"/>
              </w:rPr>
              <w:t>Îmi protejez timpul și energia</w:t>
            </w:r>
          </w:p>
        </w:tc>
        <w:tc>
          <w:tcPr>
            <w:tcW w:w="3217" w:type="dxa"/>
            <w:vAlign w:val="center"/>
          </w:tcPr>
          <w:p w14:paraId="32BEE991" w14:textId="77777777" w:rsidR="00C9353A" w:rsidRPr="00AC3E9C" w:rsidRDefault="00C9353A" w:rsidP="00A15D92">
            <w:pPr>
              <w:spacing w:line="276" w:lineRule="auto"/>
              <w:rPr>
                <w:rFonts w:eastAsia="Arial"/>
                <w:b/>
                <w:bCs/>
                <w:color w:val="000000" w:themeColor="text1"/>
              </w:rPr>
            </w:pPr>
            <w:r w:rsidRPr="00AC3E9C">
              <w:rPr>
                <w:rFonts w:eastAsia="Arial"/>
                <w:color w:val="000000" w:themeColor="text1"/>
              </w:rPr>
              <w:t>Teama de judecată sau conflict</w:t>
            </w:r>
          </w:p>
        </w:tc>
      </w:tr>
      <w:tr w:rsidR="00C9353A" w:rsidRPr="00AC3E9C" w14:paraId="6FAA5F76" w14:textId="77777777" w:rsidTr="00A15D92">
        <w:tc>
          <w:tcPr>
            <w:tcW w:w="2515" w:type="dxa"/>
            <w:vAlign w:val="center"/>
          </w:tcPr>
          <w:p w14:paraId="39924EA0" w14:textId="77777777" w:rsidR="00C9353A" w:rsidRPr="00AC3E9C" w:rsidRDefault="00C9353A" w:rsidP="00A15D92">
            <w:pPr>
              <w:spacing w:line="276" w:lineRule="auto"/>
              <w:rPr>
                <w:rFonts w:eastAsia="Arial"/>
                <w:b/>
                <w:bCs/>
                <w:color w:val="000000" w:themeColor="text1"/>
              </w:rPr>
            </w:pPr>
            <w:r w:rsidRPr="00AC3E9C">
              <w:rPr>
                <w:rFonts w:eastAsia="Arial"/>
                <w:color w:val="000000" w:themeColor="text1"/>
              </w:rPr>
              <w:t>Planific pe zile și ore</w:t>
            </w:r>
          </w:p>
        </w:tc>
        <w:tc>
          <w:tcPr>
            <w:tcW w:w="3918" w:type="dxa"/>
            <w:vAlign w:val="center"/>
          </w:tcPr>
          <w:p w14:paraId="3CDF2984" w14:textId="77777777" w:rsidR="00C9353A" w:rsidRPr="00AC3E9C" w:rsidRDefault="00C9353A" w:rsidP="00A15D92">
            <w:pPr>
              <w:spacing w:line="276" w:lineRule="auto"/>
              <w:rPr>
                <w:rFonts w:eastAsia="Arial"/>
                <w:b/>
                <w:bCs/>
                <w:color w:val="000000" w:themeColor="text1"/>
              </w:rPr>
            </w:pPr>
            <w:r w:rsidRPr="00AC3E9C">
              <w:rPr>
                <w:rFonts w:eastAsia="Arial"/>
                <w:color w:val="000000" w:themeColor="text1"/>
              </w:rPr>
              <w:t>Claritate, eficiență</w:t>
            </w:r>
          </w:p>
        </w:tc>
        <w:tc>
          <w:tcPr>
            <w:tcW w:w="3217" w:type="dxa"/>
            <w:vAlign w:val="center"/>
          </w:tcPr>
          <w:p w14:paraId="58487B2D" w14:textId="77777777" w:rsidR="00C9353A" w:rsidRPr="00AC3E9C" w:rsidRDefault="00C9353A" w:rsidP="00A15D92">
            <w:pPr>
              <w:spacing w:line="276" w:lineRule="auto"/>
              <w:rPr>
                <w:rFonts w:eastAsia="Arial"/>
                <w:b/>
                <w:bCs/>
                <w:color w:val="000000" w:themeColor="text1"/>
              </w:rPr>
            </w:pPr>
            <w:r w:rsidRPr="00AC3E9C">
              <w:rPr>
                <w:rFonts w:eastAsia="Arial"/>
                <w:color w:val="000000" w:themeColor="text1"/>
              </w:rPr>
              <w:t>Necesită disciplină constantă</w:t>
            </w:r>
          </w:p>
        </w:tc>
      </w:tr>
    </w:tbl>
    <w:p w14:paraId="5702E649" w14:textId="77777777" w:rsidR="00C9353A" w:rsidRPr="00AC3E9C" w:rsidRDefault="00C9353A" w:rsidP="00C9353A">
      <w:pPr>
        <w:spacing w:after="120" w:line="276" w:lineRule="auto"/>
        <w:ind w:firstLine="567"/>
        <w:jc w:val="both"/>
        <w:rPr>
          <w:rFonts w:eastAsia="Arial"/>
          <w:color w:val="000000" w:themeColor="text1"/>
          <w:u w:val="single"/>
        </w:rPr>
      </w:pPr>
      <w:r w:rsidRPr="00AC3E9C">
        <w:rPr>
          <w:rFonts w:eastAsia="Arial"/>
          <w:color w:val="000000" w:themeColor="text1"/>
          <w:u w:val="single"/>
        </w:rPr>
        <w:t>5. Alegerea celei mai bune opțiuni</w:t>
      </w:r>
    </w:p>
    <w:p w14:paraId="2549610D" w14:textId="77777777" w:rsidR="00C9353A" w:rsidRPr="00AC3E9C" w:rsidRDefault="00C9353A">
      <w:pPr>
        <w:pStyle w:val="Listparagraf"/>
        <w:numPr>
          <w:ilvl w:val="0"/>
          <w:numId w:val="126"/>
        </w:numPr>
        <w:spacing w:after="120" w:line="276" w:lineRule="auto"/>
        <w:ind w:left="0" w:firstLine="567"/>
        <w:jc w:val="both"/>
        <w:rPr>
          <w:rFonts w:eastAsia="Arial"/>
          <w:color w:val="000000" w:themeColor="text1"/>
        </w:rPr>
      </w:pPr>
      <w:r w:rsidRPr="00AC3E9C">
        <w:rPr>
          <w:rFonts w:eastAsia="Arial"/>
          <w:i/>
          <w:iCs/>
          <w:color w:val="000000" w:themeColor="text1"/>
        </w:rPr>
        <w:t>Ce soluție este cea mai potrivită acum?</w:t>
      </w:r>
    </w:p>
    <w:p w14:paraId="0B1D0418" w14:textId="77777777" w:rsidR="00C9353A" w:rsidRPr="00AC3E9C" w:rsidRDefault="00C9353A">
      <w:pPr>
        <w:pStyle w:val="Listparagraf"/>
        <w:numPr>
          <w:ilvl w:val="0"/>
          <w:numId w:val="126"/>
        </w:numPr>
        <w:spacing w:after="120" w:line="276" w:lineRule="auto"/>
        <w:ind w:left="0" w:firstLine="567"/>
        <w:jc w:val="both"/>
        <w:rPr>
          <w:rFonts w:eastAsia="Arial"/>
          <w:color w:val="000000" w:themeColor="text1"/>
        </w:rPr>
      </w:pPr>
      <w:r w:rsidRPr="00AC3E9C">
        <w:rPr>
          <w:rFonts w:eastAsia="Arial"/>
          <w:i/>
          <w:iCs/>
          <w:color w:val="000000" w:themeColor="text1"/>
        </w:rPr>
        <w:t>Pot combina mai multe soluții pentru un efect mai bun?</w:t>
      </w:r>
    </w:p>
    <w:p w14:paraId="000C2CEC" w14:textId="600A0FD7" w:rsidR="00C9353A" w:rsidRPr="00AC3E9C" w:rsidRDefault="00C9353A" w:rsidP="001E1D5C">
      <w:pPr>
        <w:spacing w:after="120" w:line="276" w:lineRule="auto"/>
        <w:ind w:firstLine="567"/>
        <w:jc w:val="both"/>
        <w:rPr>
          <w:rFonts w:eastAsia="Arial"/>
          <w:color w:val="000000" w:themeColor="text1"/>
        </w:rPr>
      </w:pPr>
      <w:r w:rsidRPr="00AC3E9C">
        <w:rPr>
          <w:rFonts w:eastAsia="Arial"/>
          <w:color w:val="000000" w:themeColor="text1"/>
        </w:rPr>
        <w:t>Exemplu: „Voi combina planificarea zilnică cu o discuție deschisă cu superiorul.”</w:t>
      </w:r>
    </w:p>
    <w:p w14:paraId="6E240C9C" w14:textId="77777777" w:rsidR="00C9353A" w:rsidRPr="00AC3E9C" w:rsidRDefault="00C9353A" w:rsidP="00C9353A">
      <w:pPr>
        <w:spacing w:after="120" w:line="276" w:lineRule="auto"/>
        <w:ind w:firstLine="567"/>
        <w:jc w:val="both"/>
        <w:rPr>
          <w:rFonts w:eastAsia="Arial"/>
          <w:color w:val="000000" w:themeColor="text1"/>
          <w:u w:val="single"/>
        </w:rPr>
      </w:pPr>
      <w:r w:rsidRPr="00AC3E9C">
        <w:rPr>
          <w:rFonts w:eastAsia="Arial"/>
          <w:color w:val="000000" w:themeColor="text1"/>
          <w:u w:val="single"/>
        </w:rPr>
        <w:t>6. Implementarea soluției alese</w:t>
      </w:r>
    </w:p>
    <w:p w14:paraId="7804A352" w14:textId="77777777" w:rsidR="00C9353A" w:rsidRPr="00AC3E9C" w:rsidRDefault="00C9353A">
      <w:pPr>
        <w:pStyle w:val="Listparagraf"/>
        <w:numPr>
          <w:ilvl w:val="0"/>
          <w:numId w:val="127"/>
        </w:numPr>
        <w:spacing w:after="120" w:line="276" w:lineRule="auto"/>
        <w:ind w:left="0" w:firstLine="567"/>
        <w:jc w:val="both"/>
        <w:rPr>
          <w:rFonts w:eastAsia="Arial"/>
          <w:color w:val="000000" w:themeColor="text1"/>
        </w:rPr>
      </w:pPr>
      <w:r w:rsidRPr="00AC3E9C">
        <w:rPr>
          <w:rFonts w:eastAsia="Arial"/>
          <w:i/>
          <w:iCs/>
          <w:color w:val="000000" w:themeColor="text1"/>
        </w:rPr>
        <w:t>Ce pași concreți trebuie să fac?</w:t>
      </w:r>
    </w:p>
    <w:p w14:paraId="64FA88EF" w14:textId="77777777" w:rsidR="00C9353A" w:rsidRPr="00AC3E9C" w:rsidRDefault="00C9353A">
      <w:pPr>
        <w:pStyle w:val="Listparagraf"/>
        <w:numPr>
          <w:ilvl w:val="0"/>
          <w:numId w:val="127"/>
        </w:numPr>
        <w:spacing w:after="120" w:line="276" w:lineRule="auto"/>
        <w:ind w:left="0" w:firstLine="567"/>
        <w:jc w:val="both"/>
        <w:rPr>
          <w:rFonts w:eastAsia="Arial"/>
          <w:color w:val="000000" w:themeColor="text1"/>
        </w:rPr>
      </w:pPr>
      <w:r w:rsidRPr="00AC3E9C">
        <w:rPr>
          <w:rFonts w:eastAsia="Arial"/>
          <w:i/>
          <w:iCs/>
          <w:color w:val="000000" w:themeColor="text1"/>
        </w:rPr>
        <w:t>Când și cum încep?</w:t>
      </w:r>
    </w:p>
    <w:p w14:paraId="7A64144F" w14:textId="77777777" w:rsidR="00C9353A" w:rsidRPr="00AC3E9C" w:rsidRDefault="00C9353A" w:rsidP="00C9353A">
      <w:pPr>
        <w:spacing w:after="120" w:line="276" w:lineRule="auto"/>
        <w:ind w:firstLine="567"/>
        <w:jc w:val="both"/>
        <w:rPr>
          <w:rFonts w:eastAsia="Arial"/>
          <w:color w:val="000000" w:themeColor="text1"/>
        </w:rPr>
      </w:pPr>
      <w:r w:rsidRPr="00AC3E9C">
        <w:rPr>
          <w:rFonts w:eastAsia="Arial"/>
          <w:color w:val="000000" w:themeColor="text1"/>
        </w:rPr>
        <w:t>Plan de acțiune:</w:t>
      </w:r>
    </w:p>
    <w:p w14:paraId="6C6C1295" w14:textId="77777777" w:rsidR="00C9353A" w:rsidRPr="00AC3E9C" w:rsidRDefault="00C9353A">
      <w:pPr>
        <w:numPr>
          <w:ilvl w:val="0"/>
          <w:numId w:val="125"/>
        </w:numPr>
        <w:spacing w:after="120" w:line="276" w:lineRule="auto"/>
        <w:ind w:left="0" w:firstLine="567"/>
        <w:jc w:val="both"/>
        <w:rPr>
          <w:rFonts w:eastAsia="Arial"/>
          <w:color w:val="000000" w:themeColor="text1"/>
        </w:rPr>
      </w:pPr>
      <w:r w:rsidRPr="00AC3E9C">
        <w:rPr>
          <w:rFonts w:eastAsia="Arial"/>
          <w:color w:val="000000" w:themeColor="text1"/>
        </w:rPr>
        <w:t>Luni: Îmi organizez lista de sarcini pentru săptămână.</w:t>
      </w:r>
    </w:p>
    <w:p w14:paraId="0911CFF3" w14:textId="77777777" w:rsidR="00C9353A" w:rsidRPr="00AC3E9C" w:rsidRDefault="00C9353A">
      <w:pPr>
        <w:numPr>
          <w:ilvl w:val="0"/>
          <w:numId w:val="125"/>
        </w:numPr>
        <w:spacing w:after="120" w:line="276" w:lineRule="auto"/>
        <w:ind w:left="0" w:firstLine="567"/>
        <w:jc w:val="both"/>
        <w:rPr>
          <w:rFonts w:eastAsia="Arial"/>
          <w:color w:val="000000" w:themeColor="text1"/>
        </w:rPr>
      </w:pPr>
      <w:r w:rsidRPr="00AC3E9C">
        <w:rPr>
          <w:rFonts w:eastAsia="Arial"/>
          <w:color w:val="000000" w:themeColor="text1"/>
        </w:rPr>
        <w:t>Marți: Îi scriu superiorului pentru o discuție de 15 minute.</w:t>
      </w:r>
    </w:p>
    <w:p w14:paraId="0B634D76" w14:textId="77777777" w:rsidR="00C9353A" w:rsidRPr="00AC3E9C" w:rsidRDefault="00C9353A">
      <w:pPr>
        <w:numPr>
          <w:ilvl w:val="0"/>
          <w:numId w:val="125"/>
        </w:numPr>
        <w:spacing w:after="120" w:line="276" w:lineRule="auto"/>
        <w:ind w:left="0" w:firstLine="567"/>
        <w:jc w:val="both"/>
        <w:rPr>
          <w:rFonts w:eastAsia="Arial"/>
          <w:color w:val="000000" w:themeColor="text1"/>
        </w:rPr>
      </w:pPr>
      <w:r w:rsidRPr="00AC3E9C">
        <w:rPr>
          <w:rFonts w:eastAsia="Arial"/>
          <w:color w:val="000000" w:themeColor="text1"/>
        </w:rPr>
        <w:t>Miercuri: Exersez formulări pentru a spune „nu” respectuos.</w:t>
      </w:r>
    </w:p>
    <w:p w14:paraId="2A523E39" w14:textId="77777777" w:rsidR="00C9353A" w:rsidRPr="00AC3E9C" w:rsidRDefault="00C9353A" w:rsidP="00C9353A">
      <w:pPr>
        <w:spacing w:after="120" w:line="276" w:lineRule="auto"/>
        <w:ind w:firstLine="567"/>
        <w:jc w:val="both"/>
        <w:rPr>
          <w:rFonts w:eastAsia="Arial"/>
          <w:color w:val="000000" w:themeColor="text1"/>
          <w:u w:val="single"/>
        </w:rPr>
      </w:pPr>
      <w:r w:rsidRPr="00AC3E9C">
        <w:rPr>
          <w:rFonts w:eastAsia="Arial"/>
          <w:color w:val="000000" w:themeColor="text1"/>
          <w:u w:val="single"/>
        </w:rPr>
        <w:lastRenderedPageBreak/>
        <w:t>7. Evaluarea rezultatului</w:t>
      </w:r>
    </w:p>
    <w:p w14:paraId="3029CE86" w14:textId="14447503" w:rsidR="00C9353A" w:rsidRPr="00AC3E9C" w:rsidRDefault="00C9353A" w:rsidP="004151A0">
      <w:pPr>
        <w:spacing w:after="120" w:line="276" w:lineRule="auto"/>
        <w:ind w:firstLine="567"/>
        <w:rPr>
          <w:rFonts w:eastAsia="Arial"/>
          <w:color w:val="000000" w:themeColor="text1"/>
        </w:rPr>
      </w:pPr>
      <w:r w:rsidRPr="00AC3E9C">
        <w:rPr>
          <w:rFonts w:eastAsia="Arial"/>
          <w:i/>
          <w:iCs/>
          <w:color w:val="000000" w:themeColor="text1"/>
        </w:rPr>
        <w:t xml:space="preserve">Ce a funcționat? Ce pot </w:t>
      </w:r>
      <w:r w:rsidR="007445FD" w:rsidRPr="00AC3E9C">
        <w:rPr>
          <w:rFonts w:eastAsia="Arial"/>
          <w:i/>
          <w:iCs/>
          <w:color w:val="000000" w:themeColor="text1"/>
        </w:rPr>
        <w:t>îmbunătăți? Mă</w:t>
      </w:r>
      <w:r w:rsidRPr="00AC3E9C">
        <w:rPr>
          <w:rFonts w:eastAsia="Arial"/>
          <w:i/>
          <w:iCs/>
          <w:color w:val="000000" w:themeColor="text1"/>
        </w:rPr>
        <w:t xml:space="preserve"> simt mai bine după aplicarea soluției?</w:t>
      </w:r>
    </w:p>
    <w:p w14:paraId="4EE4BEE6" w14:textId="77777777" w:rsidR="00C9353A" w:rsidRPr="00AC3E9C" w:rsidRDefault="00C9353A" w:rsidP="00C9353A">
      <w:pPr>
        <w:spacing w:after="120" w:line="276" w:lineRule="auto"/>
        <w:ind w:firstLine="567"/>
        <w:jc w:val="both"/>
        <w:rPr>
          <w:rFonts w:eastAsia="Arial"/>
          <w:color w:val="000000" w:themeColor="text1"/>
        </w:rPr>
      </w:pPr>
      <w:r w:rsidRPr="00AC3E9C">
        <w:rPr>
          <w:rFonts w:eastAsia="Arial"/>
          <w:color w:val="000000" w:themeColor="text1"/>
        </w:rPr>
        <w:t>Reflecție:</w:t>
      </w:r>
    </w:p>
    <w:p w14:paraId="387C5DB0" w14:textId="77777777" w:rsidR="00C9353A" w:rsidRPr="00AC3E9C" w:rsidRDefault="00C9353A">
      <w:pPr>
        <w:numPr>
          <w:ilvl w:val="0"/>
          <w:numId w:val="128"/>
        </w:numPr>
        <w:spacing w:after="120" w:line="276" w:lineRule="auto"/>
        <w:ind w:left="0" w:firstLine="567"/>
        <w:jc w:val="both"/>
        <w:rPr>
          <w:rFonts w:eastAsia="Arial"/>
          <w:color w:val="000000" w:themeColor="text1"/>
        </w:rPr>
      </w:pPr>
      <w:r w:rsidRPr="00AC3E9C">
        <w:rPr>
          <w:rFonts w:eastAsia="Arial"/>
          <w:color w:val="000000" w:themeColor="text1"/>
        </w:rPr>
        <w:t>Ce a fost eficient?</w:t>
      </w:r>
    </w:p>
    <w:p w14:paraId="16230481" w14:textId="77777777" w:rsidR="00C9353A" w:rsidRPr="00AC3E9C" w:rsidRDefault="00C9353A">
      <w:pPr>
        <w:numPr>
          <w:ilvl w:val="0"/>
          <w:numId w:val="128"/>
        </w:numPr>
        <w:spacing w:after="120" w:line="276" w:lineRule="auto"/>
        <w:ind w:left="0" w:firstLine="567"/>
        <w:jc w:val="both"/>
        <w:rPr>
          <w:rFonts w:eastAsia="Arial"/>
          <w:color w:val="000000" w:themeColor="text1"/>
        </w:rPr>
      </w:pPr>
      <w:r w:rsidRPr="00AC3E9C">
        <w:rPr>
          <w:rFonts w:eastAsia="Arial"/>
          <w:color w:val="000000" w:themeColor="text1"/>
        </w:rPr>
        <w:t>Ce obstacole au apărut?</w:t>
      </w:r>
    </w:p>
    <w:p w14:paraId="58707AFD" w14:textId="77777777" w:rsidR="00C9353A" w:rsidRPr="00AC3E9C" w:rsidRDefault="00C9353A">
      <w:pPr>
        <w:numPr>
          <w:ilvl w:val="0"/>
          <w:numId w:val="128"/>
        </w:numPr>
        <w:spacing w:after="120" w:line="276" w:lineRule="auto"/>
        <w:ind w:left="0" w:firstLine="567"/>
        <w:jc w:val="both"/>
        <w:rPr>
          <w:rFonts w:eastAsia="Arial"/>
          <w:color w:val="000000" w:themeColor="text1"/>
        </w:rPr>
      </w:pPr>
      <w:r w:rsidRPr="00AC3E9C">
        <w:rPr>
          <w:rFonts w:eastAsia="Arial"/>
          <w:color w:val="000000" w:themeColor="text1"/>
        </w:rPr>
        <w:t>Ce ajustări pot face data viitoare?</w:t>
      </w:r>
    </w:p>
    <w:p w14:paraId="6E2B299A" w14:textId="77777777" w:rsidR="00C9353A" w:rsidRPr="00AC3E9C" w:rsidRDefault="00C9353A" w:rsidP="00C9353A">
      <w:pPr>
        <w:spacing w:after="120" w:line="276" w:lineRule="auto"/>
        <w:ind w:firstLine="567"/>
        <w:jc w:val="both"/>
        <w:rPr>
          <w:rFonts w:eastAsia="Arial"/>
          <w:color w:val="000000" w:themeColor="text1"/>
        </w:rPr>
      </w:pPr>
      <w:r w:rsidRPr="00AC3E9C">
        <w:rPr>
          <w:rFonts w:eastAsia="Arial"/>
          <w:color w:val="000000" w:themeColor="text1"/>
        </w:rPr>
        <w:t>Sfaturi utile:</w:t>
      </w:r>
    </w:p>
    <w:p w14:paraId="08E7F627" w14:textId="77777777" w:rsidR="00C9353A" w:rsidRPr="00AC3E9C" w:rsidRDefault="00C9353A">
      <w:pPr>
        <w:numPr>
          <w:ilvl w:val="0"/>
          <w:numId w:val="129"/>
        </w:numPr>
        <w:spacing w:after="120" w:line="276" w:lineRule="auto"/>
        <w:ind w:left="0" w:firstLine="567"/>
        <w:jc w:val="both"/>
        <w:rPr>
          <w:rFonts w:eastAsia="Arial"/>
          <w:color w:val="000000" w:themeColor="text1"/>
        </w:rPr>
      </w:pPr>
      <w:r w:rsidRPr="00AC3E9C">
        <w:rPr>
          <w:rFonts w:eastAsia="Arial"/>
          <w:color w:val="000000" w:themeColor="text1"/>
        </w:rPr>
        <w:t>Problemele mari pot fi împărțite în pași mici.</w:t>
      </w:r>
    </w:p>
    <w:p w14:paraId="45DAFDB9" w14:textId="77777777" w:rsidR="00C9353A" w:rsidRPr="00AC3E9C" w:rsidRDefault="00C9353A">
      <w:pPr>
        <w:numPr>
          <w:ilvl w:val="0"/>
          <w:numId w:val="129"/>
        </w:numPr>
        <w:spacing w:after="120" w:line="276" w:lineRule="auto"/>
        <w:ind w:left="0" w:firstLine="567"/>
        <w:jc w:val="both"/>
        <w:rPr>
          <w:rFonts w:eastAsia="Arial"/>
          <w:color w:val="000000" w:themeColor="text1"/>
        </w:rPr>
      </w:pPr>
      <w:r w:rsidRPr="00AC3E9C">
        <w:rPr>
          <w:rFonts w:eastAsia="Arial"/>
          <w:color w:val="000000" w:themeColor="text1"/>
        </w:rPr>
        <w:t>Nu toate soluțiile funcționează din prima – este normal să ajustezi.</w:t>
      </w:r>
    </w:p>
    <w:p w14:paraId="4A06AB1F" w14:textId="4EA314E3" w:rsidR="00FF03F6" w:rsidRPr="00AC3E9C" w:rsidRDefault="00C9353A" w:rsidP="001E1D5C">
      <w:pPr>
        <w:numPr>
          <w:ilvl w:val="0"/>
          <w:numId w:val="129"/>
        </w:numPr>
        <w:spacing w:after="120" w:line="276" w:lineRule="auto"/>
        <w:ind w:left="0" w:firstLine="567"/>
        <w:jc w:val="both"/>
        <w:rPr>
          <w:rFonts w:eastAsia="Arial"/>
          <w:color w:val="000000" w:themeColor="text1"/>
        </w:rPr>
      </w:pPr>
      <w:r w:rsidRPr="00AC3E9C">
        <w:rPr>
          <w:rFonts w:eastAsia="Arial"/>
          <w:color w:val="000000" w:themeColor="text1"/>
        </w:rPr>
        <w:t>Exersează răbdarea și fii blând(ă) cu tine în proces.</w:t>
      </w:r>
    </w:p>
    <w:p w14:paraId="2B92C82B" w14:textId="7D0E84DE" w:rsidR="00C9353A" w:rsidRPr="00AC3E9C" w:rsidRDefault="00C9353A" w:rsidP="001E1D5C">
      <w:pPr>
        <w:pStyle w:val="Titlu2"/>
        <w:spacing w:before="0" w:after="120" w:line="276" w:lineRule="auto"/>
        <w:jc w:val="both"/>
        <w:rPr>
          <w:rFonts w:ascii="Times New Roman" w:eastAsia="Arial" w:hAnsi="Times New Roman" w:cs="Times New Roman"/>
          <w:color w:val="0070C0"/>
          <w:sz w:val="24"/>
          <w:szCs w:val="24"/>
        </w:rPr>
      </w:pPr>
      <w:bookmarkStart w:id="70" w:name="_Toc205462145"/>
      <w:r w:rsidRPr="00AC3E9C">
        <w:rPr>
          <w:rFonts w:ascii="Times New Roman" w:eastAsia="Arial" w:hAnsi="Times New Roman" w:cs="Times New Roman"/>
          <w:color w:val="0070C0"/>
          <w:sz w:val="24"/>
          <w:szCs w:val="24"/>
        </w:rPr>
        <w:t>„</w:t>
      </w:r>
      <w:r w:rsidRPr="00AC3E9C">
        <w:rPr>
          <w:rFonts w:ascii="Times New Roman" w:eastAsia="Arial" w:hAnsi="Times New Roman" w:cs="Times New Roman"/>
          <w:b/>
          <w:bCs/>
          <w:color w:val="0070C0"/>
          <w:sz w:val="24"/>
          <w:szCs w:val="24"/>
        </w:rPr>
        <w:t xml:space="preserve">Fă pași mici, spre schimbări mari </w:t>
      </w:r>
      <w:r w:rsidRPr="00AC3E9C">
        <w:rPr>
          <w:rFonts w:ascii="Times New Roman" w:eastAsia="Arial" w:hAnsi="Times New Roman" w:cs="Times New Roman"/>
          <w:color w:val="0070C0"/>
          <w:sz w:val="24"/>
          <w:szCs w:val="24"/>
        </w:rPr>
        <w:t>„</w:t>
      </w:r>
      <w:bookmarkEnd w:id="70"/>
    </w:p>
    <w:p w14:paraId="3915E393"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i/>
          <w:iCs/>
          <w:color w:val="000000" w:themeColor="text1"/>
        </w:rPr>
        <w:t>Strategii pentru menținerea implicării și a progresului în fața provocărilor</w:t>
      </w:r>
    </w:p>
    <w:p w14:paraId="7D8921B3" w14:textId="0A2E9B29" w:rsidR="00C9353A" w:rsidRPr="00AC3E9C" w:rsidRDefault="00C9353A" w:rsidP="004151A0">
      <w:pPr>
        <w:tabs>
          <w:tab w:val="left" w:pos="720"/>
        </w:tabs>
        <w:spacing w:after="120" w:line="276" w:lineRule="auto"/>
        <w:ind w:firstLine="567"/>
        <w:jc w:val="both"/>
        <w:rPr>
          <w:rFonts w:eastAsia="Arial"/>
          <w:color w:val="000000" w:themeColor="text1"/>
        </w:rPr>
      </w:pPr>
      <w:r w:rsidRPr="00AC3E9C">
        <w:rPr>
          <w:rFonts w:eastAsia="Arial"/>
          <w:color w:val="000000" w:themeColor="text1"/>
        </w:rPr>
        <w:t>Ce înseamnă acest principiu?</w:t>
      </w:r>
    </w:p>
    <w:p w14:paraId="4CC231CE" w14:textId="61651B7C" w:rsidR="00C9353A" w:rsidRPr="00AC3E9C" w:rsidRDefault="00C9353A" w:rsidP="001E1D5C">
      <w:pPr>
        <w:tabs>
          <w:tab w:val="left" w:pos="720"/>
        </w:tabs>
        <w:spacing w:after="120" w:line="276" w:lineRule="auto"/>
        <w:ind w:firstLine="567"/>
        <w:jc w:val="both"/>
        <w:rPr>
          <w:rFonts w:eastAsia="Arial"/>
          <w:color w:val="000000" w:themeColor="text1"/>
        </w:rPr>
      </w:pPr>
      <w:r w:rsidRPr="00AC3E9C">
        <w:rPr>
          <w:rFonts w:eastAsia="Arial"/>
          <w:color w:val="000000" w:themeColor="text1"/>
        </w:rPr>
        <w:t>Este o încurajare activă adresată persoanelor aflate în proces de schimbare – să continue să facă pași mici, consecvenți, chiar și atunci când motivația scade sau apar obstacole. Acțiunea susținută aduce claritate, încredere și rezultate, întărind motivația pe termen lung.</w:t>
      </w:r>
    </w:p>
    <w:p w14:paraId="2BE68E07" w14:textId="63BA6E10" w:rsidR="00C9353A" w:rsidRPr="00AC3E9C" w:rsidRDefault="00C9353A" w:rsidP="001E1D5C">
      <w:pPr>
        <w:tabs>
          <w:tab w:val="left" w:pos="720"/>
        </w:tabs>
        <w:spacing w:after="120" w:line="276" w:lineRule="auto"/>
        <w:ind w:firstLine="567"/>
        <w:jc w:val="both"/>
        <w:rPr>
          <w:rFonts w:eastAsia="Arial"/>
          <w:color w:val="000000" w:themeColor="text1"/>
        </w:rPr>
      </w:pPr>
      <w:r w:rsidRPr="00AC3E9C">
        <w:rPr>
          <w:rFonts w:eastAsia="Arial"/>
          <w:color w:val="000000" w:themeColor="text1"/>
        </w:rPr>
        <w:t>Pași pentru aplicarea principiului în practică</w:t>
      </w:r>
      <w:r w:rsidR="001E1D5C" w:rsidRPr="00AC3E9C">
        <w:rPr>
          <w:rFonts w:eastAsia="Arial"/>
          <w:color w:val="000000" w:themeColor="text1"/>
        </w:rPr>
        <w:t>:</w:t>
      </w:r>
    </w:p>
    <w:p w14:paraId="46E35C63" w14:textId="77777777" w:rsidR="00C9353A" w:rsidRPr="00AC3E9C" w:rsidRDefault="00C9353A" w:rsidP="004151A0">
      <w:pPr>
        <w:tabs>
          <w:tab w:val="left" w:pos="720"/>
        </w:tabs>
        <w:spacing w:after="120" w:line="276" w:lineRule="auto"/>
        <w:jc w:val="both"/>
        <w:rPr>
          <w:rFonts w:eastAsia="Arial"/>
          <w:color w:val="000000" w:themeColor="text1"/>
          <w:u w:val="single"/>
        </w:rPr>
      </w:pPr>
      <w:r w:rsidRPr="00AC3E9C">
        <w:rPr>
          <w:rFonts w:eastAsia="Arial"/>
          <w:color w:val="000000" w:themeColor="text1"/>
          <w:u w:val="single"/>
        </w:rPr>
        <w:t>1. Recunoaște pașii deja făcuți</w:t>
      </w:r>
    </w:p>
    <w:p w14:paraId="1B5C2480"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Ce ai reușit să faci până acum, chiar dacă pare puțin?</w:t>
      </w:r>
    </w:p>
    <w:p w14:paraId="0E4772F0" w14:textId="021D54D3" w:rsidR="00C9353A" w:rsidRPr="00AC3E9C" w:rsidRDefault="00C9353A" w:rsidP="001E1D5C">
      <w:pPr>
        <w:tabs>
          <w:tab w:val="left" w:pos="720"/>
        </w:tabs>
        <w:spacing w:after="120" w:line="276" w:lineRule="auto"/>
        <w:ind w:firstLine="567"/>
        <w:jc w:val="both"/>
        <w:rPr>
          <w:rFonts w:eastAsia="Arial"/>
          <w:color w:val="000000" w:themeColor="text1"/>
        </w:rPr>
      </w:pPr>
      <w:r w:rsidRPr="00AC3E9C">
        <w:rPr>
          <w:rFonts w:eastAsia="Arial"/>
          <w:color w:val="000000" w:themeColor="text1"/>
        </w:rPr>
        <w:t>Exercițiu: Scrie trei lucruri pe care le-ai făcut în ultima săptămână care te-au adus mai aproape de starea de bine.</w:t>
      </w:r>
    </w:p>
    <w:p w14:paraId="66110E24"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Exemplu: „Am ieșit din casă chiar dacă nu aveam chef.” / „Am spus nu când m-am simțit copleșit(ă).”</w:t>
      </w:r>
    </w:p>
    <w:p w14:paraId="58674BDD" w14:textId="0C650A84" w:rsidR="00C9353A" w:rsidRPr="00AC3E9C" w:rsidRDefault="00C9353A" w:rsidP="001E1D5C">
      <w:pPr>
        <w:tabs>
          <w:tab w:val="left" w:pos="720"/>
        </w:tabs>
        <w:spacing w:after="120" w:line="276" w:lineRule="auto"/>
        <w:ind w:firstLine="567"/>
        <w:jc w:val="both"/>
        <w:rPr>
          <w:rFonts w:eastAsia="Arial"/>
          <w:color w:val="000000" w:themeColor="text1"/>
        </w:rPr>
      </w:pPr>
      <w:r w:rsidRPr="00AC3E9C">
        <w:rPr>
          <w:rFonts w:eastAsia="Arial"/>
          <w:color w:val="000000" w:themeColor="text1"/>
        </w:rPr>
        <w:t>Validarea progresului mic întărește încrederea și reduce autosabotajul</w:t>
      </w:r>
    </w:p>
    <w:p w14:paraId="0DD63148" w14:textId="77777777" w:rsidR="00C9353A" w:rsidRPr="00AC3E9C" w:rsidRDefault="00C9353A" w:rsidP="004151A0">
      <w:pPr>
        <w:tabs>
          <w:tab w:val="left" w:pos="720"/>
        </w:tabs>
        <w:spacing w:after="120" w:line="276" w:lineRule="auto"/>
        <w:jc w:val="both"/>
        <w:rPr>
          <w:rFonts w:eastAsia="Arial"/>
          <w:color w:val="000000" w:themeColor="text1"/>
          <w:u w:val="single"/>
        </w:rPr>
      </w:pPr>
      <w:r w:rsidRPr="00AC3E9C">
        <w:rPr>
          <w:rFonts w:eastAsia="Arial"/>
          <w:color w:val="000000" w:themeColor="text1"/>
          <w:u w:val="single"/>
        </w:rPr>
        <w:t>2. Definește pași mici, concreți</w:t>
      </w:r>
    </w:p>
    <w:p w14:paraId="6D2D6262"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Care este următorul pas realist, oricât de mic?</w:t>
      </w:r>
    </w:p>
    <w:p w14:paraId="01243188"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Exemple:</w:t>
      </w:r>
    </w:p>
    <w:p w14:paraId="648CDF7B" w14:textId="77777777" w:rsidR="00C9353A" w:rsidRPr="00AC3E9C" w:rsidRDefault="00C9353A">
      <w:pPr>
        <w:numPr>
          <w:ilvl w:val="0"/>
          <w:numId w:val="130"/>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„Mâine dimineață ies 10 minute la aer.”</w:t>
      </w:r>
    </w:p>
    <w:p w14:paraId="0B6670EB" w14:textId="77777777" w:rsidR="00C9353A" w:rsidRPr="00AC3E9C" w:rsidRDefault="00C9353A">
      <w:pPr>
        <w:numPr>
          <w:ilvl w:val="0"/>
          <w:numId w:val="130"/>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„Sun un prieten cu care nu am mai vorbit de mult.”</w:t>
      </w:r>
    </w:p>
    <w:p w14:paraId="74069047" w14:textId="77777777" w:rsidR="00C9353A" w:rsidRPr="00AC3E9C" w:rsidRDefault="00C9353A">
      <w:pPr>
        <w:numPr>
          <w:ilvl w:val="0"/>
          <w:numId w:val="130"/>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„Îmi fac o listă cu lucrurile care îmi dau energie.”</w:t>
      </w:r>
    </w:p>
    <w:p w14:paraId="577503BE" w14:textId="1B512B38" w:rsidR="00FF03F6" w:rsidRPr="00AC3E9C" w:rsidRDefault="00C9353A" w:rsidP="001E1D5C">
      <w:pPr>
        <w:tabs>
          <w:tab w:val="left" w:pos="720"/>
        </w:tabs>
        <w:spacing w:after="120" w:line="276" w:lineRule="auto"/>
        <w:ind w:firstLine="567"/>
        <w:jc w:val="both"/>
        <w:rPr>
          <w:rFonts w:eastAsia="Arial"/>
          <w:color w:val="000000" w:themeColor="text1"/>
        </w:rPr>
      </w:pPr>
      <w:r w:rsidRPr="00AC3E9C">
        <w:rPr>
          <w:rFonts w:eastAsia="Arial"/>
          <w:color w:val="000000" w:themeColor="text1"/>
        </w:rPr>
        <w:t>Acțiunile mici, dar repetate, creează mișcare psihologică și transformare reală.</w:t>
      </w:r>
    </w:p>
    <w:p w14:paraId="3F1D7D1F" w14:textId="77777777" w:rsidR="00C9353A" w:rsidRPr="00AC3E9C" w:rsidRDefault="00C9353A" w:rsidP="004151A0">
      <w:pPr>
        <w:tabs>
          <w:tab w:val="left" w:pos="720"/>
        </w:tabs>
        <w:spacing w:after="120" w:line="276" w:lineRule="auto"/>
        <w:jc w:val="both"/>
        <w:rPr>
          <w:rFonts w:eastAsia="Arial"/>
          <w:color w:val="000000" w:themeColor="text1"/>
          <w:u w:val="single"/>
        </w:rPr>
      </w:pPr>
      <w:r w:rsidRPr="00AC3E9C">
        <w:rPr>
          <w:rFonts w:eastAsia="Arial"/>
          <w:color w:val="000000" w:themeColor="text1"/>
          <w:u w:val="single"/>
        </w:rPr>
        <w:t>3. Acționează chiar și fără motivație deplină</w:t>
      </w:r>
    </w:p>
    <w:p w14:paraId="6955D3B8"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Nu aștepta să „te simți pregătit(ă)” – acțiunea aduce motivația, nu invers.</w:t>
      </w:r>
    </w:p>
    <w:p w14:paraId="1CA8224C"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lastRenderedPageBreak/>
        <w:t>Afirmație utilă: „Nu trebuie să simt că vreau să o fac – trebuie doar să încep.”</w:t>
      </w:r>
    </w:p>
    <w:p w14:paraId="79387906"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Se poate aplica regula celor cinci minute: începe activitatea pentru doar cinci minute. Adesea, continui mai mult decât credeai.</w:t>
      </w:r>
    </w:p>
    <w:p w14:paraId="25346D8F" w14:textId="77777777" w:rsidR="00C9353A" w:rsidRPr="00AC3E9C" w:rsidRDefault="00C9353A" w:rsidP="004151A0">
      <w:pPr>
        <w:tabs>
          <w:tab w:val="left" w:pos="720"/>
        </w:tabs>
        <w:spacing w:after="120" w:line="276" w:lineRule="auto"/>
        <w:jc w:val="both"/>
        <w:rPr>
          <w:rFonts w:eastAsia="Arial"/>
          <w:color w:val="000000" w:themeColor="text1"/>
          <w:u w:val="single"/>
        </w:rPr>
      </w:pPr>
      <w:r w:rsidRPr="00AC3E9C">
        <w:rPr>
          <w:rFonts w:eastAsia="Arial"/>
          <w:color w:val="000000" w:themeColor="text1"/>
          <w:u w:val="single"/>
        </w:rPr>
        <w:t>4. Creează rutine simple și vizibile</w:t>
      </w:r>
    </w:p>
    <w:p w14:paraId="675BD685"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Ce activitate de sprijin pot include zilnic în rutina mea?</w:t>
      </w:r>
    </w:p>
    <w:p w14:paraId="4941A8C6"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Exemplu de rutină zilnică (dimineața):</w:t>
      </w:r>
    </w:p>
    <w:p w14:paraId="76F48274" w14:textId="77777777" w:rsidR="00C9353A" w:rsidRPr="00AC3E9C" w:rsidRDefault="00C9353A">
      <w:pPr>
        <w:numPr>
          <w:ilvl w:val="0"/>
          <w:numId w:val="131"/>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Respirație conștientă (2 minute)</w:t>
      </w:r>
    </w:p>
    <w:p w14:paraId="1D3D83C5" w14:textId="77777777" w:rsidR="00C9353A" w:rsidRPr="00AC3E9C" w:rsidRDefault="00C9353A">
      <w:pPr>
        <w:numPr>
          <w:ilvl w:val="0"/>
          <w:numId w:val="131"/>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Notare intenție pentru zi: „Ce îmi doresc azi pentru mine?”</w:t>
      </w:r>
    </w:p>
    <w:p w14:paraId="5BF4D822" w14:textId="77777777" w:rsidR="00C9353A" w:rsidRPr="00AC3E9C" w:rsidRDefault="00C9353A">
      <w:pPr>
        <w:numPr>
          <w:ilvl w:val="0"/>
          <w:numId w:val="131"/>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Activitate simbolică (exemplu: aranjez un colț cu sens pentru mine)</w:t>
      </w:r>
    </w:p>
    <w:p w14:paraId="5B1479B3"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Consecvența este mai importantă decât perfecțiunea.</w:t>
      </w:r>
    </w:p>
    <w:p w14:paraId="45C0B9B7" w14:textId="77777777" w:rsidR="00C9353A" w:rsidRPr="00AC3E9C" w:rsidRDefault="00C9353A" w:rsidP="004151A0">
      <w:pPr>
        <w:tabs>
          <w:tab w:val="left" w:pos="720"/>
        </w:tabs>
        <w:spacing w:after="120" w:line="276" w:lineRule="auto"/>
        <w:jc w:val="both"/>
        <w:rPr>
          <w:rFonts w:eastAsia="Arial"/>
          <w:color w:val="000000" w:themeColor="text1"/>
          <w:u w:val="single"/>
        </w:rPr>
      </w:pPr>
      <w:r w:rsidRPr="00AC3E9C">
        <w:rPr>
          <w:rFonts w:eastAsia="Arial"/>
          <w:color w:val="000000" w:themeColor="text1"/>
          <w:u w:val="single"/>
        </w:rPr>
        <w:t>5. Normalizează fluctuațiile</w:t>
      </w:r>
    </w:p>
    <w:p w14:paraId="0DA17089"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Este normal să am zile mai grele – important e să revin.</w:t>
      </w:r>
    </w:p>
    <w:p w14:paraId="0566DD16"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Tehnică: „Ce pot face azi, chiar dacă nu am energie?”</w:t>
      </w:r>
      <w:r w:rsidRPr="00AC3E9C">
        <w:rPr>
          <w:rFonts w:eastAsia="Arial"/>
          <w:color w:val="000000" w:themeColor="text1"/>
        </w:rPr>
        <w:br/>
        <w:t>Exemplu: „Pot bea apă, pot deschide geamul, pot trimite un mesaj de sprijin.”</w:t>
      </w:r>
    </w:p>
    <w:p w14:paraId="563C5A00"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Fraze de normalizare:</w:t>
      </w:r>
    </w:p>
    <w:p w14:paraId="64559700" w14:textId="77777777" w:rsidR="00C9353A" w:rsidRPr="00AC3E9C" w:rsidRDefault="00C9353A">
      <w:pPr>
        <w:numPr>
          <w:ilvl w:val="0"/>
          <w:numId w:val="132"/>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„Și progresul lent este tot progres.”</w:t>
      </w:r>
    </w:p>
    <w:p w14:paraId="428ED582" w14:textId="77777777" w:rsidR="00C9353A" w:rsidRPr="00AC3E9C" w:rsidRDefault="00C9353A">
      <w:pPr>
        <w:numPr>
          <w:ilvl w:val="0"/>
          <w:numId w:val="132"/>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„Uneori, simplul fapt că te prezinți este deja un succes.”</w:t>
      </w:r>
    </w:p>
    <w:p w14:paraId="62B89D03" w14:textId="77777777" w:rsidR="00C9353A" w:rsidRPr="00AC3E9C" w:rsidRDefault="00C9353A" w:rsidP="004151A0">
      <w:pPr>
        <w:tabs>
          <w:tab w:val="left" w:pos="720"/>
        </w:tabs>
        <w:spacing w:after="120" w:line="276" w:lineRule="auto"/>
        <w:jc w:val="both"/>
        <w:rPr>
          <w:rFonts w:eastAsia="Arial"/>
          <w:color w:val="000000" w:themeColor="text1"/>
          <w:u w:val="single"/>
        </w:rPr>
      </w:pPr>
      <w:r w:rsidRPr="00AC3E9C">
        <w:rPr>
          <w:rFonts w:eastAsia="Arial"/>
          <w:color w:val="000000" w:themeColor="text1"/>
          <w:u w:val="single"/>
        </w:rPr>
        <w:t>6. Folosește un sistem de încurajare personală</w:t>
      </w:r>
    </w:p>
    <w:p w14:paraId="5F6C5447"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Cine sau ce mă poate ajuta să merg mai departe?</w:t>
      </w:r>
    </w:p>
    <w:p w14:paraId="59EA1FFA" w14:textId="77777777" w:rsidR="00C9353A" w:rsidRPr="00AC3E9C" w:rsidRDefault="00C9353A" w:rsidP="00C9353A">
      <w:pPr>
        <w:tabs>
          <w:tab w:val="left" w:pos="720"/>
        </w:tabs>
        <w:spacing w:after="120" w:line="276" w:lineRule="auto"/>
        <w:ind w:firstLine="567"/>
        <w:jc w:val="both"/>
        <w:rPr>
          <w:rFonts w:eastAsia="Arial"/>
          <w:color w:val="000000" w:themeColor="text1"/>
        </w:rPr>
      </w:pPr>
      <w:r w:rsidRPr="00AC3E9C">
        <w:rPr>
          <w:rFonts w:eastAsia="Arial"/>
          <w:color w:val="000000" w:themeColor="text1"/>
        </w:rPr>
        <w:t>Exemple:</w:t>
      </w:r>
    </w:p>
    <w:p w14:paraId="05D9A126" w14:textId="77777777" w:rsidR="00C9353A" w:rsidRPr="00AC3E9C" w:rsidRDefault="00C9353A">
      <w:pPr>
        <w:numPr>
          <w:ilvl w:val="0"/>
          <w:numId w:val="133"/>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Un jurnal cu notițe motivaționale</w:t>
      </w:r>
    </w:p>
    <w:p w14:paraId="0907F4CB" w14:textId="77777777" w:rsidR="00C9353A" w:rsidRPr="00AC3E9C" w:rsidRDefault="00C9353A">
      <w:pPr>
        <w:numPr>
          <w:ilvl w:val="0"/>
          <w:numId w:val="133"/>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O persoană de sprijin cu care verific periodic ce progrese am făcut</w:t>
      </w:r>
    </w:p>
    <w:p w14:paraId="1146B5E3" w14:textId="77777777" w:rsidR="00C9353A" w:rsidRPr="00AC3E9C" w:rsidRDefault="00C9353A">
      <w:pPr>
        <w:numPr>
          <w:ilvl w:val="0"/>
          <w:numId w:val="133"/>
        </w:numPr>
        <w:tabs>
          <w:tab w:val="left" w:pos="720"/>
        </w:tabs>
        <w:spacing w:after="120" w:line="276" w:lineRule="auto"/>
        <w:ind w:left="0" w:firstLine="567"/>
        <w:jc w:val="both"/>
        <w:rPr>
          <w:rFonts w:eastAsia="Arial"/>
          <w:color w:val="000000" w:themeColor="text1"/>
        </w:rPr>
      </w:pPr>
      <w:r w:rsidRPr="00AC3E9C">
        <w:rPr>
          <w:rFonts w:eastAsia="Arial"/>
          <w:color w:val="000000" w:themeColor="text1"/>
        </w:rPr>
        <w:t>Un memento vizual, cum ar fi un post-it cu o frază importantă, o imagine simbolică sau o agendă personală</w:t>
      </w:r>
    </w:p>
    <w:p w14:paraId="3C164917" w14:textId="715BEFCB" w:rsidR="00C9353A" w:rsidRPr="00AC3E9C" w:rsidRDefault="00C9353A" w:rsidP="004151A0">
      <w:pPr>
        <w:tabs>
          <w:tab w:val="left" w:pos="720"/>
        </w:tabs>
        <w:spacing w:after="120" w:line="276" w:lineRule="auto"/>
        <w:ind w:firstLine="567"/>
        <w:jc w:val="both"/>
        <w:rPr>
          <w:rFonts w:eastAsia="Symbol"/>
          <w:color w:val="000000" w:themeColor="text1"/>
        </w:rPr>
      </w:pPr>
      <w:r w:rsidRPr="00AC3E9C">
        <w:rPr>
          <w:rFonts w:eastAsia="Symbol"/>
          <w:i/>
          <w:iCs/>
          <w:color w:val="000000" w:themeColor="text1"/>
        </w:rPr>
        <w:t>Pași practici pentru activarea și întărirea sprijinului social în context de dificultate sau criză</w:t>
      </w:r>
    </w:p>
    <w:p w14:paraId="3DFECF9F"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Ce înseamnă asistența socială în acest context?</w:t>
      </w:r>
    </w:p>
    <w:p w14:paraId="736FDF8D"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Asistența socială se referă nu doar la serviciile instituționale, ci și la sprijinul concret și emoțional oferit de familie, prieteni, comunitate și rețele profesionale. Consolidarea acestui sprijin este esențială pentru reducerea izolării, creșterea sentimentului de siguranță și sprijinirea rezilienței individuale.</w:t>
      </w:r>
    </w:p>
    <w:p w14:paraId="1E89CD52" w14:textId="77777777" w:rsidR="00C9353A" w:rsidRPr="00AC3E9C" w:rsidRDefault="00C9353A" w:rsidP="004151A0">
      <w:pPr>
        <w:tabs>
          <w:tab w:val="left" w:pos="720"/>
        </w:tabs>
        <w:spacing w:after="120" w:line="276" w:lineRule="auto"/>
        <w:jc w:val="both"/>
        <w:rPr>
          <w:rFonts w:eastAsia="Symbol"/>
          <w:color w:val="000000" w:themeColor="text1"/>
          <w:u w:val="single"/>
        </w:rPr>
      </w:pPr>
      <w:r w:rsidRPr="00AC3E9C">
        <w:rPr>
          <w:rFonts w:eastAsia="Symbol"/>
          <w:color w:val="000000" w:themeColor="text1"/>
          <w:u w:val="single"/>
        </w:rPr>
        <w:t>1. Cartografierea rețelei de sprijin</w:t>
      </w:r>
    </w:p>
    <w:p w14:paraId="27968BC5" w14:textId="01AD356D"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 xml:space="preserve">Obiectiv: Identificarea persoanelor, instituțiilor sau grupurilor care pot oferi sprijin real în viața </w:t>
      </w:r>
      <w:r w:rsidR="00B6795B" w:rsidRPr="00AC3E9C">
        <w:rPr>
          <w:rFonts w:eastAsia="Symbol"/>
          <w:color w:val="000000" w:themeColor="text1"/>
        </w:rPr>
        <w:t>beneficiar</w:t>
      </w:r>
      <w:r w:rsidRPr="00AC3E9C">
        <w:rPr>
          <w:rFonts w:eastAsia="Symbol"/>
          <w:color w:val="000000" w:themeColor="text1"/>
        </w:rPr>
        <w:t>ului.</w:t>
      </w:r>
    </w:p>
    <w:p w14:paraId="557CDB42"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lastRenderedPageBreak/>
        <w:t>Exercițiu: Creează o hartă personală de sprijin:</w:t>
      </w:r>
    </w:p>
    <w:p w14:paraId="31F452E3" w14:textId="77777777" w:rsidR="00C9353A" w:rsidRPr="00AC3E9C" w:rsidRDefault="00C9353A">
      <w:pPr>
        <w:numPr>
          <w:ilvl w:val="0"/>
          <w:numId w:val="134"/>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Cine sunt persoanele apropiate cu care pot vorbi deschis?</w:t>
      </w:r>
    </w:p>
    <w:p w14:paraId="051C9520" w14:textId="77777777" w:rsidR="00C9353A" w:rsidRPr="00AC3E9C" w:rsidRDefault="00C9353A">
      <w:pPr>
        <w:numPr>
          <w:ilvl w:val="0"/>
          <w:numId w:val="134"/>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Cine mă poate ajuta în mod concret (ex. în caz de urgență)?</w:t>
      </w:r>
    </w:p>
    <w:p w14:paraId="3491AB1E" w14:textId="77777777" w:rsidR="00C9353A" w:rsidRPr="00AC3E9C" w:rsidRDefault="00C9353A">
      <w:pPr>
        <w:numPr>
          <w:ilvl w:val="0"/>
          <w:numId w:val="134"/>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Ce instituții sau organizații cunosc și pot contacta dacă am nevoie?</w:t>
      </w:r>
    </w:p>
    <w:p w14:paraId="535E641B"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Se pot folosi cercuri concentrice (modelul „eu în centru”) sau un tabel simplu cu 3 categorii: sprijin emoțional, sprijin practic, sprijin profesional.</w:t>
      </w:r>
    </w:p>
    <w:p w14:paraId="3459B9EA" w14:textId="77777777" w:rsidR="00C9353A" w:rsidRPr="00AC3E9C" w:rsidRDefault="00C9353A" w:rsidP="004151A0">
      <w:pPr>
        <w:tabs>
          <w:tab w:val="left" w:pos="720"/>
        </w:tabs>
        <w:spacing w:after="120" w:line="276" w:lineRule="auto"/>
        <w:jc w:val="both"/>
        <w:rPr>
          <w:rFonts w:eastAsia="Symbol"/>
          <w:color w:val="000000" w:themeColor="text1"/>
          <w:u w:val="single"/>
        </w:rPr>
      </w:pPr>
      <w:r w:rsidRPr="00AC3E9C">
        <w:rPr>
          <w:rFonts w:eastAsia="Symbol"/>
          <w:color w:val="000000" w:themeColor="text1"/>
          <w:u w:val="single"/>
        </w:rPr>
        <w:t>2. Explorarea relațiilor-cheie</w:t>
      </w:r>
    </w:p>
    <w:p w14:paraId="713E252A"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Obiectiv: Clarificarea relațiilor semnificative care pot fi sprijinitoare sau, dimpotrivă, surse de stres.</w:t>
      </w:r>
    </w:p>
    <w:p w14:paraId="7824B052"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Exercițiu de reflecție:</w:t>
      </w:r>
    </w:p>
    <w:p w14:paraId="328D2191" w14:textId="77777777" w:rsidR="00C9353A" w:rsidRPr="00AC3E9C" w:rsidRDefault="00C9353A">
      <w:pPr>
        <w:numPr>
          <w:ilvl w:val="0"/>
          <w:numId w:val="135"/>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Cine mă face să mă simt ascultat(ă) și respectat(ă)?</w:t>
      </w:r>
    </w:p>
    <w:p w14:paraId="6B4D812E" w14:textId="77777777" w:rsidR="00C9353A" w:rsidRPr="00AC3E9C" w:rsidRDefault="00C9353A">
      <w:pPr>
        <w:numPr>
          <w:ilvl w:val="0"/>
          <w:numId w:val="135"/>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Ce relații îmi consumă energia și de ce?</w:t>
      </w:r>
    </w:p>
    <w:p w14:paraId="1761A2D2" w14:textId="77777777" w:rsidR="00C9353A" w:rsidRPr="00AC3E9C" w:rsidRDefault="00C9353A">
      <w:pPr>
        <w:numPr>
          <w:ilvl w:val="0"/>
          <w:numId w:val="135"/>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Care relații ar merita consolidate și cum aș putea face acest lucru?</w:t>
      </w:r>
    </w:p>
    <w:p w14:paraId="592FE6F9" w14:textId="77777777" w:rsidR="00C9353A" w:rsidRPr="00AC3E9C" w:rsidRDefault="00C9353A" w:rsidP="004151A0">
      <w:pPr>
        <w:tabs>
          <w:tab w:val="left" w:pos="720"/>
        </w:tabs>
        <w:spacing w:after="120" w:line="276" w:lineRule="auto"/>
        <w:jc w:val="both"/>
        <w:rPr>
          <w:rFonts w:eastAsia="Symbol"/>
          <w:color w:val="000000" w:themeColor="text1"/>
          <w:u w:val="single"/>
        </w:rPr>
      </w:pPr>
      <w:r w:rsidRPr="00AC3E9C">
        <w:rPr>
          <w:rFonts w:eastAsia="Symbol"/>
          <w:color w:val="000000" w:themeColor="text1"/>
          <w:u w:val="single"/>
        </w:rPr>
        <w:t>3. Activarea sprijinului existent</w:t>
      </w:r>
    </w:p>
    <w:p w14:paraId="1DBCD106"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Obiectiv: Trecerea de la percepția izolării la utilizarea activă a rețelei existente.</w:t>
      </w:r>
    </w:p>
    <w:p w14:paraId="6FABA29A"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Strategii:</w:t>
      </w:r>
    </w:p>
    <w:p w14:paraId="2689DC77" w14:textId="77777777" w:rsidR="00C9353A" w:rsidRPr="00AC3E9C" w:rsidRDefault="00C9353A">
      <w:pPr>
        <w:numPr>
          <w:ilvl w:val="0"/>
          <w:numId w:val="136"/>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Reînnoirea contactului cu persoane importante (telefon, vizită, mesaj)</w:t>
      </w:r>
    </w:p>
    <w:p w14:paraId="11DB9813" w14:textId="77777777" w:rsidR="00C9353A" w:rsidRPr="00AC3E9C" w:rsidRDefault="00C9353A">
      <w:pPr>
        <w:numPr>
          <w:ilvl w:val="0"/>
          <w:numId w:val="136"/>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Solicitarea ajutorului în mod clar și realist (ex. „Ai putea veni cu mine la consultație?”)</w:t>
      </w:r>
    </w:p>
    <w:p w14:paraId="3065D863" w14:textId="77777777" w:rsidR="00C9353A" w:rsidRPr="00AC3E9C" w:rsidRDefault="00C9353A">
      <w:pPr>
        <w:numPr>
          <w:ilvl w:val="0"/>
          <w:numId w:val="136"/>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Exprimarea recunoștinței față de cei care oferă sprijin – întărește legătura.</w:t>
      </w:r>
    </w:p>
    <w:p w14:paraId="6486CAD7" w14:textId="77777777" w:rsidR="00C9353A" w:rsidRPr="00AC3E9C" w:rsidRDefault="00C9353A" w:rsidP="004151A0">
      <w:pPr>
        <w:tabs>
          <w:tab w:val="left" w:pos="720"/>
        </w:tabs>
        <w:spacing w:after="120" w:line="276" w:lineRule="auto"/>
        <w:jc w:val="both"/>
        <w:rPr>
          <w:rFonts w:eastAsia="Symbol"/>
          <w:color w:val="000000" w:themeColor="text1"/>
          <w:u w:val="single"/>
        </w:rPr>
      </w:pPr>
      <w:r w:rsidRPr="00AC3E9C">
        <w:rPr>
          <w:rFonts w:eastAsia="Symbol"/>
          <w:color w:val="000000" w:themeColor="text1"/>
          <w:u w:val="single"/>
        </w:rPr>
        <w:t>4. Dezvoltarea de noi surse de sprijin</w:t>
      </w:r>
    </w:p>
    <w:p w14:paraId="22207FA3"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Obiectiv: Extinderea cercului social și crearea de oportunități de conexiune și apartenență.</w:t>
      </w:r>
    </w:p>
    <w:p w14:paraId="53CD4869"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Metode posibile:</w:t>
      </w:r>
    </w:p>
    <w:p w14:paraId="055FC6D4" w14:textId="77777777" w:rsidR="00C9353A" w:rsidRPr="00AC3E9C" w:rsidRDefault="00C9353A">
      <w:pPr>
        <w:numPr>
          <w:ilvl w:val="0"/>
          <w:numId w:val="137"/>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Participarea la grupuri de suport, activități comunitare, cursuri sau voluntariat</w:t>
      </w:r>
    </w:p>
    <w:p w14:paraId="465B6EF5" w14:textId="77777777" w:rsidR="00C9353A" w:rsidRPr="00AC3E9C" w:rsidRDefault="00C9353A">
      <w:pPr>
        <w:numPr>
          <w:ilvl w:val="0"/>
          <w:numId w:val="137"/>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Căutarea de comunități online de sprijin (cu moderare și scop comun)</w:t>
      </w:r>
    </w:p>
    <w:p w14:paraId="3CBC92D5" w14:textId="77777777" w:rsidR="00C9353A" w:rsidRPr="00AC3E9C" w:rsidRDefault="00C9353A">
      <w:pPr>
        <w:numPr>
          <w:ilvl w:val="0"/>
          <w:numId w:val="137"/>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Implicarea în activități cu sens, care conectează cu alți oameni</w:t>
      </w:r>
    </w:p>
    <w:p w14:paraId="749212F9" w14:textId="77777777" w:rsidR="00C9353A" w:rsidRPr="00AC3E9C" w:rsidRDefault="00C9353A" w:rsidP="004151A0">
      <w:pPr>
        <w:tabs>
          <w:tab w:val="left" w:pos="720"/>
        </w:tabs>
        <w:spacing w:after="120" w:line="276" w:lineRule="auto"/>
        <w:jc w:val="both"/>
        <w:rPr>
          <w:rFonts w:eastAsia="Symbol"/>
          <w:color w:val="000000" w:themeColor="text1"/>
          <w:u w:val="single"/>
        </w:rPr>
      </w:pPr>
      <w:r w:rsidRPr="00AC3E9C">
        <w:rPr>
          <w:rFonts w:eastAsia="Symbol"/>
          <w:color w:val="000000" w:themeColor="text1"/>
          <w:u w:val="single"/>
        </w:rPr>
        <w:t>5. Învățarea modului de a cere ajutor</w:t>
      </w:r>
    </w:p>
    <w:p w14:paraId="22EEBE43"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Obiectiv: Întărirea abilității de a formula cereri clare și de a depăși rușinea sau teama de a fi respins.</w:t>
      </w:r>
    </w:p>
    <w:p w14:paraId="3C05E815"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Exercițiu ghidat:</w:t>
      </w:r>
    </w:p>
    <w:p w14:paraId="49A53C01" w14:textId="77777777" w:rsidR="00C9353A" w:rsidRPr="00AC3E9C" w:rsidRDefault="00C9353A">
      <w:pPr>
        <w:numPr>
          <w:ilvl w:val="0"/>
          <w:numId w:val="138"/>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Ce mi-a fost greu să cer în trecut?</w:t>
      </w:r>
    </w:p>
    <w:p w14:paraId="62FBCC0D" w14:textId="77777777" w:rsidR="00C9353A" w:rsidRPr="00AC3E9C" w:rsidRDefault="00C9353A">
      <w:pPr>
        <w:numPr>
          <w:ilvl w:val="0"/>
          <w:numId w:val="138"/>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Ce cred că s-ar întâmpla dacă aș cere ajutor?</w:t>
      </w:r>
    </w:p>
    <w:p w14:paraId="70CFF8D2" w14:textId="77777777" w:rsidR="00C9353A" w:rsidRPr="00AC3E9C" w:rsidRDefault="00C9353A">
      <w:pPr>
        <w:numPr>
          <w:ilvl w:val="0"/>
          <w:numId w:val="138"/>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Ce mod de exprimare a nevoii mi-ar fi confortabil?</w:t>
      </w:r>
    </w:p>
    <w:p w14:paraId="758971EB" w14:textId="1B3BDBE4"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lastRenderedPageBreak/>
        <w:t>Se pot exersa formulări asertive și realiste, de tipul:</w:t>
      </w:r>
      <w:r w:rsidR="004151A0" w:rsidRPr="00AC3E9C">
        <w:rPr>
          <w:rFonts w:eastAsia="Symbol"/>
          <w:color w:val="000000" w:themeColor="text1"/>
        </w:rPr>
        <w:t xml:space="preserve"> </w:t>
      </w:r>
      <w:r w:rsidRPr="00AC3E9C">
        <w:rPr>
          <w:rFonts w:eastAsia="Symbol"/>
          <w:color w:val="000000" w:themeColor="text1"/>
        </w:rPr>
        <w:t>„Am nevoie de ajutor cu...”, „Mi-ar fi de folos dacă...”, „Îți cer doar să...”</w:t>
      </w:r>
    </w:p>
    <w:p w14:paraId="6EC1731B" w14:textId="77777777" w:rsidR="00C9353A" w:rsidRPr="00AC3E9C" w:rsidRDefault="00C9353A" w:rsidP="004151A0">
      <w:pPr>
        <w:tabs>
          <w:tab w:val="left" w:pos="720"/>
        </w:tabs>
        <w:spacing w:after="120" w:line="276" w:lineRule="auto"/>
        <w:jc w:val="both"/>
        <w:rPr>
          <w:rFonts w:eastAsia="Symbol"/>
          <w:color w:val="000000" w:themeColor="text1"/>
          <w:u w:val="single"/>
        </w:rPr>
      </w:pPr>
      <w:r w:rsidRPr="00AC3E9C">
        <w:rPr>
          <w:rFonts w:eastAsia="Symbol"/>
          <w:color w:val="000000" w:themeColor="text1"/>
          <w:u w:val="single"/>
        </w:rPr>
        <w:t>6. Crearea unui plan personalizat de sprijin social</w:t>
      </w:r>
    </w:p>
    <w:p w14:paraId="0E69C766"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Obiectiv: Să existe o structură clară pe care persoana să o poată consulta în momente de criză sau vulnerabilitate.</w:t>
      </w:r>
    </w:p>
    <w:p w14:paraId="0B135FD0"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Conținutul planului poate include:</w:t>
      </w:r>
    </w:p>
    <w:p w14:paraId="014F542E" w14:textId="77777777" w:rsidR="00C9353A" w:rsidRPr="00AC3E9C" w:rsidRDefault="00C9353A">
      <w:pPr>
        <w:numPr>
          <w:ilvl w:val="0"/>
          <w:numId w:val="139"/>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Numele persoanelor de contact și modul de comunicare preferat</w:t>
      </w:r>
    </w:p>
    <w:p w14:paraId="5B5D233B" w14:textId="77777777" w:rsidR="00C9353A" w:rsidRPr="00AC3E9C" w:rsidRDefault="00C9353A">
      <w:pPr>
        <w:numPr>
          <w:ilvl w:val="0"/>
          <w:numId w:val="139"/>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Activități care mă conectează cu ceilalți (ex. ritualuri sociale, ieșiri, întâlniri)</w:t>
      </w:r>
    </w:p>
    <w:p w14:paraId="1F1D62F5" w14:textId="77777777" w:rsidR="00C9353A" w:rsidRPr="00AC3E9C" w:rsidRDefault="00C9353A">
      <w:pPr>
        <w:numPr>
          <w:ilvl w:val="0"/>
          <w:numId w:val="139"/>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Instituții/organizații resursă (ex. servicii sociale, centre de consiliere, linii de urgență)</w:t>
      </w:r>
    </w:p>
    <w:p w14:paraId="105187D0" w14:textId="77777777" w:rsidR="00C9353A" w:rsidRPr="00AC3E9C" w:rsidRDefault="00C9353A" w:rsidP="004151A0">
      <w:pPr>
        <w:tabs>
          <w:tab w:val="left" w:pos="720"/>
        </w:tabs>
        <w:spacing w:after="120" w:line="276" w:lineRule="auto"/>
        <w:jc w:val="both"/>
        <w:rPr>
          <w:rFonts w:eastAsia="Symbol"/>
          <w:color w:val="000000" w:themeColor="text1"/>
          <w:u w:val="single"/>
        </w:rPr>
      </w:pPr>
      <w:r w:rsidRPr="00AC3E9C">
        <w:rPr>
          <w:rFonts w:eastAsia="Symbol"/>
          <w:color w:val="000000" w:themeColor="text1"/>
          <w:u w:val="single"/>
        </w:rPr>
        <w:t>7. Monitorizarea și ajustarea rețelei de sprijin</w:t>
      </w:r>
    </w:p>
    <w:p w14:paraId="22D3FFD8"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Obiectiv: Asigurarea unui sprijin flexibil, adaptat la nevoile în schimbare ale persoanei.</w:t>
      </w:r>
    </w:p>
    <w:p w14:paraId="3A0ACDAC" w14:textId="77777777" w:rsidR="00C9353A" w:rsidRPr="00AC3E9C" w:rsidRDefault="00C9353A" w:rsidP="00C9353A">
      <w:pPr>
        <w:tabs>
          <w:tab w:val="left" w:pos="720"/>
        </w:tabs>
        <w:spacing w:after="120" w:line="276" w:lineRule="auto"/>
        <w:ind w:firstLine="567"/>
        <w:jc w:val="both"/>
        <w:rPr>
          <w:rFonts w:eastAsia="Symbol"/>
          <w:color w:val="000000" w:themeColor="text1"/>
        </w:rPr>
      </w:pPr>
      <w:r w:rsidRPr="00AC3E9C">
        <w:rPr>
          <w:rFonts w:eastAsia="Symbol"/>
          <w:color w:val="000000" w:themeColor="text1"/>
        </w:rPr>
        <w:t>Întrebări de evaluare continuă:</w:t>
      </w:r>
    </w:p>
    <w:p w14:paraId="4B810EE8" w14:textId="77777777" w:rsidR="00C9353A" w:rsidRPr="00AC3E9C" w:rsidRDefault="00C9353A">
      <w:pPr>
        <w:numPr>
          <w:ilvl w:val="0"/>
          <w:numId w:val="140"/>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Ce funcționează bine în sprijinul meu actual?</w:t>
      </w:r>
    </w:p>
    <w:p w14:paraId="3125C8CD" w14:textId="77777777" w:rsidR="00C9353A" w:rsidRPr="00AC3E9C" w:rsidRDefault="00C9353A">
      <w:pPr>
        <w:numPr>
          <w:ilvl w:val="0"/>
          <w:numId w:val="140"/>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Ce relații sau resurse simt că s-au schimbat?</w:t>
      </w:r>
    </w:p>
    <w:p w14:paraId="1195373E" w14:textId="77777777" w:rsidR="00C9353A" w:rsidRPr="00AC3E9C" w:rsidRDefault="00C9353A">
      <w:pPr>
        <w:numPr>
          <w:ilvl w:val="0"/>
          <w:numId w:val="140"/>
        </w:numPr>
        <w:tabs>
          <w:tab w:val="left" w:pos="720"/>
        </w:tabs>
        <w:spacing w:after="120" w:line="276" w:lineRule="auto"/>
        <w:ind w:left="0" w:firstLine="567"/>
        <w:jc w:val="both"/>
        <w:rPr>
          <w:rFonts w:eastAsia="Symbol"/>
          <w:color w:val="000000" w:themeColor="text1"/>
        </w:rPr>
      </w:pPr>
      <w:r w:rsidRPr="00AC3E9C">
        <w:rPr>
          <w:rFonts w:eastAsia="Symbol"/>
          <w:color w:val="000000" w:themeColor="text1"/>
        </w:rPr>
        <w:t>Ce aș putea ajusta pentru a mă simți mai susținut(ă)?</w:t>
      </w:r>
    </w:p>
    <w:p w14:paraId="0C5D06DA" w14:textId="626F867A" w:rsidR="00C9353A" w:rsidRPr="00AC3E9C" w:rsidRDefault="00C9353A" w:rsidP="004151A0">
      <w:pPr>
        <w:pStyle w:val="Titlu2"/>
        <w:spacing w:before="0" w:after="120"/>
        <w:jc w:val="both"/>
        <w:rPr>
          <w:rFonts w:ascii="Times New Roman" w:eastAsia="Symbol" w:hAnsi="Times New Roman" w:cs="Times New Roman"/>
          <w:b/>
          <w:bCs/>
          <w:color w:val="0070C0"/>
          <w:sz w:val="24"/>
          <w:szCs w:val="24"/>
        </w:rPr>
      </w:pPr>
      <w:bookmarkStart w:id="71" w:name="_Toc205462146"/>
      <w:r w:rsidRPr="00AC3E9C">
        <w:rPr>
          <w:rFonts w:ascii="Times New Roman" w:eastAsia="Arial" w:hAnsi="Times New Roman" w:cs="Times New Roman"/>
          <w:b/>
          <w:bCs/>
          <w:color w:val="0070C0"/>
          <w:sz w:val="24"/>
          <w:szCs w:val="24"/>
        </w:rPr>
        <w:t>Calendar săptămânal</w:t>
      </w:r>
      <w:bookmarkEnd w:id="71"/>
    </w:p>
    <w:p w14:paraId="67DC9BE1" w14:textId="77777777" w:rsidR="00C9353A" w:rsidRPr="00AC3E9C" w:rsidRDefault="00C9353A" w:rsidP="00C9353A">
      <w:pPr>
        <w:spacing w:after="120" w:line="276" w:lineRule="auto"/>
        <w:ind w:firstLine="567"/>
        <w:jc w:val="both"/>
      </w:pPr>
      <w:r w:rsidRPr="00AC3E9C">
        <w:rPr>
          <w:i/>
          <w:iCs/>
        </w:rPr>
        <w:t>Instrument de planificare pentru structurarea activităților și creșterea sentimentului de control personal</w:t>
      </w:r>
    </w:p>
    <w:p w14:paraId="7803F3B9" w14:textId="77777777" w:rsidR="00C9353A" w:rsidRPr="00AC3E9C" w:rsidRDefault="00C9353A" w:rsidP="004151A0">
      <w:pPr>
        <w:spacing w:after="120" w:line="276" w:lineRule="auto"/>
        <w:jc w:val="both"/>
        <w:rPr>
          <w:b/>
          <w:bCs/>
          <w:color w:val="0070C0"/>
        </w:rPr>
      </w:pPr>
      <w:r w:rsidRPr="00AC3E9C">
        <w:rPr>
          <w:b/>
          <w:bCs/>
          <w:color w:val="0070C0"/>
        </w:rPr>
        <w:t>Ce este un calendar săptămânal?</w:t>
      </w:r>
    </w:p>
    <w:p w14:paraId="4AA9F41F" w14:textId="77777777" w:rsidR="00C9353A" w:rsidRPr="00AC3E9C" w:rsidRDefault="00C9353A" w:rsidP="00C9353A">
      <w:pPr>
        <w:spacing w:after="120" w:line="276" w:lineRule="auto"/>
        <w:ind w:firstLine="567"/>
        <w:jc w:val="both"/>
      </w:pPr>
      <w:r w:rsidRPr="00AC3E9C">
        <w:t>Calendarul săptămânal este un instrument vizual și practic care ajută persoana să își organizeze timpul, să își prioritizeze activitățile zilnice și să creeze un echilibru între sarcini și activități plăcute sau de relaxare. Structura clară a săptămânii poate reduce sentimentul de haos, ajută la gestionarea stresului și susține consecvența în comportamente sănătoase.</w:t>
      </w:r>
    </w:p>
    <w:p w14:paraId="2DDA6E1E" w14:textId="77777777" w:rsidR="00C9353A" w:rsidRPr="00AC3E9C" w:rsidRDefault="00C9353A" w:rsidP="004151A0">
      <w:pPr>
        <w:spacing w:after="120" w:line="276" w:lineRule="auto"/>
        <w:jc w:val="both"/>
      </w:pPr>
      <w:r w:rsidRPr="00AC3E9C">
        <w:t>Beneficiile utilizării unui calendar săptămânal</w:t>
      </w:r>
    </w:p>
    <w:p w14:paraId="2FBF4E70" w14:textId="77777777" w:rsidR="00C9353A" w:rsidRPr="00AC3E9C" w:rsidRDefault="00C9353A">
      <w:pPr>
        <w:numPr>
          <w:ilvl w:val="0"/>
          <w:numId w:val="141"/>
        </w:numPr>
        <w:spacing w:after="120" w:line="276" w:lineRule="auto"/>
        <w:ind w:left="0" w:firstLine="567"/>
        <w:jc w:val="both"/>
      </w:pPr>
      <w:r w:rsidRPr="00AC3E9C">
        <w:t>Oferă claritate și structură asupra programului zilnic</w:t>
      </w:r>
    </w:p>
    <w:p w14:paraId="5930FAD9" w14:textId="77777777" w:rsidR="00C9353A" w:rsidRPr="00AC3E9C" w:rsidRDefault="00C9353A">
      <w:pPr>
        <w:numPr>
          <w:ilvl w:val="0"/>
          <w:numId w:val="141"/>
        </w:numPr>
        <w:spacing w:after="120" w:line="276" w:lineRule="auto"/>
        <w:ind w:left="0" w:firstLine="567"/>
        <w:jc w:val="both"/>
      </w:pPr>
      <w:r w:rsidRPr="00AC3E9C">
        <w:t>Contribuie la creșterea motivației și a angajamentului în activități utile</w:t>
      </w:r>
    </w:p>
    <w:p w14:paraId="471440B5" w14:textId="77777777" w:rsidR="00C9353A" w:rsidRPr="00AC3E9C" w:rsidRDefault="00C9353A">
      <w:pPr>
        <w:numPr>
          <w:ilvl w:val="0"/>
          <w:numId w:val="141"/>
        </w:numPr>
        <w:spacing w:after="120" w:line="276" w:lineRule="auto"/>
        <w:ind w:left="0" w:firstLine="567"/>
        <w:jc w:val="both"/>
      </w:pPr>
      <w:r w:rsidRPr="00AC3E9C">
        <w:t>Susține echilibrul între efort și recuperare</w:t>
      </w:r>
    </w:p>
    <w:p w14:paraId="6F032C7A" w14:textId="77777777" w:rsidR="00C9353A" w:rsidRPr="00AC3E9C" w:rsidRDefault="00C9353A">
      <w:pPr>
        <w:numPr>
          <w:ilvl w:val="0"/>
          <w:numId w:val="141"/>
        </w:numPr>
        <w:spacing w:after="120" w:line="276" w:lineRule="auto"/>
        <w:ind w:left="0" w:firstLine="567"/>
        <w:jc w:val="both"/>
      </w:pPr>
      <w:r w:rsidRPr="00AC3E9C">
        <w:t>Permite identificarea timpului personal, de odihnă și relațional</w:t>
      </w:r>
    </w:p>
    <w:p w14:paraId="67CE4485" w14:textId="77777777" w:rsidR="00C9353A" w:rsidRPr="00AC3E9C" w:rsidRDefault="00C9353A">
      <w:pPr>
        <w:numPr>
          <w:ilvl w:val="0"/>
          <w:numId w:val="141"/>
        </w:numPr>
        <w:spacing w:after="120" w:line="276" w:lineRule="auto"/>
        <w:ind w:left="0" w:firstLine="567"/>
        <w:jc w:val="both"/>
      </w:pPr>
      <w:r w:rsidRPr="00AC3E9C">
        <w:t>Ajută în monitorizarea progresului și în adaptarea planurilor</w:t>
      </w:r>
    </w:p>
    <w:p w14:paraId="5D5C27F4" w14:textId="77777777" w:rsidR="00C9353A" w:rsidRPr="00AC3E9C" w:rsidRDefault="00C9353A" w:rsidP="004151A0">
      <w:pPr>
        <w:spacing w:after="120" w:line="276" w:lineRule="auto"/>
        <w:jc w:val="both"/>
      </w:pPr>
      <w:r w:rsidRPr="00AC3E9C">
        <w:t>Pași pentru completarea calendarului săptămânal</w:t>
      </w:r>
    </w:p>
    <w:p w14:paraId="445E3A0A" w14:textId="77777777" w:rsidR="00C9353A" w:rsidRPr="00AC3E9C" w:rsidRDefault="00C9353A" w:rsidP="004151A0">
      <w:pPr>
        <w:spacing w:after="120" w:line="276" w:lineRule="auto"/>
        <w:jc w:val="both"/>
        <w:rPr>
          <w:u w:val="single"/>
        </w:rPr>
      </w:pPr>
      <w:r w:rsidRPr="00AC3E9C">
        <w:rPr>
          <w:u w:val="single"/>
        </w:rPr>
        <w:t>1. Identificarea activităților de bază</w:t>
      </w:r>
    </w:p>
    <w:p w14:paraId="6DE57835" w14:textId="77777777" w:rsidR="00C9353A" w:rsidRPr="00AC3E9C" w:rsidRDefault="00C9353A" w:rsidP="00C9353A">
      <w:pPr>
        <w:spacing w:after="120" w:line="276" w:lineRule="auto"/>
        <w:ind w:firstLine="567"/>
        <w:jc w:val="both"/>
      </w:pPr>
      <w:r w:rsidRPr="00AC3E9C">
        <w:t>Întrebare: Ce activități sunt obligatorii în săptămâna următoare?</w:t>
      </w:r>
    </w:p>
    <w:p w14:paraId="17417CA5" w14:textId="77777777" w:rsidR="00C9353A" w:rsidRPr="00AC3E9C" w:rsidRDefault="00C9353A" w:rsidP="00C9353A">
      <w:pPr>
        <w:spacing w:after="120" w:line="276" w:lineRule="auto"/>
        <w:ind w:firstLine="567"/>
        <w:jc w:val="both"/>
      </w:pPr>
      <w:r w:rsidRPr="00AC3E9C">
        <w:t>Exemple:</w:t>
      </w:r>
    </w:p>
    <w:p w14:paraId="4657954A" w14:textId="77777777" w:rsidR="00C9353A" w:rsidRPr="00AC3E9C" w:rsidRDefault="00C9353A">
      <w:pPr>
        <w:numPr>
          <w:ilvl w:val="0"/>
          <w:numId w:val="142"/>
        </w:numPr>
        <w:spacing w:after="120" w:line="276" w:lineRule="auto"/>
        <w:ind w:left="0" w:firstLine="567"/>
        <w:jc w:val="both"/>
      </w:pPr>
      <w:r w:rsidRPr="00AC3E9C">
        <w:t>Programul de lucru sau de studiu</w:t>
      </w:r>
    </w:p>
    <w:p w14:paraId="29071F6F" w14:textId="77777777" w:rsidR="00C9353A" w:rsidRPr="00AC3E9C" w:rsidRDefault="00C9353A">
      <w:pPr>
        <w:numPr>
          <w:ilvl w:val="0"/>
          <w:numId w:val="142"/>
        </w:numPr>
        <w:spacing w:after="120" w:line="276" w:lineRule="auto"/>
        <w:ind w:left="0" w:firstLine="567"/>
        <w:jc w:val="both"/>
      </w:pPr>
      <w:r w:rsidRPr="00AC3E9C">
        <w:lastRenderedPageBreak/>
        <w:t>Ședințe de terapie sau întâlniri programate</w:t>
      </w:r>
    </w:p>
    <w:p w14:paraId="114DC037" w14:textId="77777777" w:rsidR="00C9353A" w:rsidRPr="00AC3E9C" w:rsidRDefault="00C9353A">
      <w:pPr>
        <w:numPr>
          <w:ilvl w:val="0"/>
          <w:numId w:val="142"/>
        </w:numPr>
        <w:spacing w:after="120" w:line="276" w:lineRule="auto"/>
        <w:ind w:left="0" w:firstLine="567"/>
        <w:jc w:val="both"/>
      </w:pPr>
      <w:r w:rsidRPr="00AC3E9C">
        <w:t>Sarcini administrative (plăți, programări medicale)</w:t>
      </w:r>
    </w:p>
    <w:p w14:paraId="6ED3BE1E" w14:textId="77777777" w:rsidR="00C9353A" w:rsidRPr="00AC3E9C" w:rsidRDefault="00C9353A" w:rsidP="00C9353A">
      <w:pPr>
        <w:spacing w:after="120" w:line="276" w:lineRule="auto"/>
        <w:ind w:firstLine="567"/>
        <w:jc w:val="both"/>
      </w:pPr>
      <w:r w:rsidRPr="00AC3E9C">
        <w:t>Aceste activități se notează primele în calendar, la ore fixe.</w:t>
      </w:r>
    </w:p>
    <w:p w14:paraId="1FD52A56" w14:textId="77777777" w:rsidR="00C9353A" w:rsidRPr="00AC3E9C" w:rsidRDefault="00C9353A" w:rsidP="004151A0">
      <w:pPr>
        <w:spacing w:after="120" w:line="276" w:lineRule="auto"/>
        <w:jc w:val="both"/>
        <w:rPr>
          <w:u w:val="single"/>
        </w:rPr>
      </w:pPr>
      <w:r w:rsidRPr="00AC3E9C">
        <w:rPr>
          <w:u w:val="single"/>
        </w:rPr>
        <w:t>2. Adăugarea activităților de îngrijire personală</w:t>
      </w:r>
    </w:p>
    <w:p w14:paraId="4FC5ED06" w14:textId="77777777" w:rsidR="00C9353A" w:rsidRPr="00AC3E9C" w:rsidRDefault="00C9353A" w:rsidP="00C9353A">
      <w:pPr>
        <w:spacing w:after="120" w:line="276" w:lineRule="auto"/>
        <w:ind w:firstLine="567"/>
        <w:jc w:val="both"/>
      </w:pPr>
      <w:r w:rsidRPr="00AC3E9C">
        <w:t>Întrebare: Ce fac pentru a avea grijă de mine fizic și psihic?</w:t>
      </w:r>
    </w:p>
    <w:p w14:paraId="7722D977" w14:textId="77777777" w:rsidR="00C9353A" w:rsidRPr="00AC3E9C" w:rsidRDefault="00C9353A" w:rsidP="00C9353A">
      <w:pPr>
        <w:spacing w:after="120" w:line="276" w:lineRule="auto"/>
        <w:ind w:firstLine="567"/>
        <w:jc w:val="both"/>
      </w:pPr>
      <w:r w:rsidRPr="00AC3E9C">
        <w:t>Exemple:</w:t>
      </w:r>
    </w:p>
    <w:p w14:paraId="0EFDA5B7" w14:textId="77777777" w:rsidR="00C9353A" w:rsidRPr="00AC3E9C" w:rsidRDefault="00C9353A">
      <w:pPr>
        <w:numPr>
          <w:ilvl w:val="0"/>
          <w:numId w:val="143"/>
        </w:numPr>
        <w:spacing w:after="120" w:line="276" w:lineRule="auto"/>
        <w:ind w:left="0" w:firstLine="567"/>
        <w:jc w:val="both"/>
      </w:pPr>
      <w:r w:rsidRPr="00AC3E9C">
        <w:t>Odihnă și somn regulat</w:t>
      </w:r>
    </w:p>
    <w:p w14:paraId="33CB1E25" w14:textId="77777777" w:rsidR="00C9353A" w:rsidRPr="00AC3E9C" w:rsidRDefault="00C9353A">
      <w:pPr>
        <w:numPr>
          <w:ilvl w:val="0"/>
          <w:numId w:val="143"/>
        </w:numPr>
        <w:spacing w:after="120" w:line="276" w:lineRule="auto"/>
        <w:ind w:left="0" w:firstLine="567"/>
        <w:jc w:val="both"/>
      </w:pPr>
      <w:r w:rsidRPr="00AC3E9C">
        <w:t>Alimentație sănătoasă și mese planificate</w:t>
      </w:r>
    </w:p>
    <w:p w14:paraId="125041EB" w14:textId="77777777" w:rsidR="00C9353A" w:rsidRPr="00AC3E9C" w:rsidRDefault="00C9353A">
      <w:pPr>
        <w:numPr>
          <w:ilvl w:val="0"/>
          <w:numId w:val="143"/>
        </w:numPr>
        <w:spacing w:after="120" w:line="276" w:lineRule="auto"/>
        <w:ind w:left="0" w:firstLine="567"/>
        <w:jc w:val="both"/>
      </w:pPr>
      <w:r w:rsidRPr="00AC3E9C">
        <w:t>Exerciții fizice ușoare (plimbări, stretching)</w:t>
      </w:r>
    </w:p>
    <w:p w14:paraId="2BFD8AFF" w14:textId="77777777" w:rsidR="00C9353A" w:rsidRPr="00AC3E9C" w:rsidRDefault="00C9353A">
      <w:pPr>
        <w:numPr>
          <w:ilvl w:val="0"/>
          <w:numId w:val="143"/>
        </w:numPr>
        <w:spacing w:after="120" w:line="276" w:lineRule="auto"/>
        <w:ind w:left="0" w:firstLine="567"/>
        <w:jc w:val="both"/>
      </w:pPr>
      <w:r w:rsidRPr="00AC3E9C">
        <w:t>Tehnici de relaxare sau respirație</w:t>
      </w:r>
    </w:p>
    <w:p w14:paraId="38CA1C13" w14:textId="77777777" w:rsidR="00C9353A" w:rsidRPr="00AC3E9C" w:rsidRDefault="00C9353A" w:rsidP="00C9353A">
      <w:pPr>
        <w:spacing w:after="120" w:line="276" w:lineRule="auto"/>
        <w:ind w:firstLine="567"/>
        <w:jc w:val="both"/>
      </w:pPr>
      <w:r w:rsidRPr="00AC3E9C">
        <w:t>Se pot marca în calendar ca timp dedicat propriei stări de bine.</w:t>
      </w:r>
    </w:p>
    <w:p w14:paraId="72A2935A" w14:textId="77777777" w:rsidR="00C9353A" w:rsidRPr="00AC3E9C" w:rsidRDefault="00C9353A" w:rsidP="004151A0">
      <w:pPr>
        <w:spacing w:after="120" w:line="276" w:lineRule="auto"/>
        <w:jc w:val="both"/>
        <w:rPr>
          <w:u w:val="single"/>
        </w:rPr>
      </w:pPr>
      <w:r w:rsidRPr="00AC3E9C">
        <w:rPr>
          <w:u w:val="single"/>
        </w:rPr>
        <w:t>3. Planificarea activităților plăcute</w:t>
      </w:r>
    </w:p>
    <w:p w14:paraId="61FBDB5B" w14:textId="77777777" w:rsidR="00C9353A" w:rsidRPr="00AC3E9C" w:rsidRDefault="00C9353A" w:rsidP="00C9353A">
      <w:pPr>
        <w:spacing w:after="120" w:line="276" w:lineRule="auto"/>
        <w:ind w:firstLine="567"/>
        <w:jc w:val="both"/>
      </w:pPr>
      <w:r w:rsidRPr="00AC3E9C">
        <w:t>Întrebare: Ce activități îmi aduc bucurie sau liniște?</w:t>
      </w:r>
    </w:p>
    <w:p w14:paraId="161B0F0C" w14:textId="77777777" w:rsidR="00C9353A" w:rsidRPr="00AC3E9C" w:rsidRDefault="00C9353A" w:rsidP="00C9353A">
      <w:pPr>
        <w:spacing w:after="120" w:line="276" w:lineRule="auto"/>
        <w:ind w:firstLine="567"/>
        <w:jc w:val="both"/>
      </w:pPr>
      <w:r w:rsidRPr="00AC3E9C">
        <w:t>Exemple:</w:t>
      </w:r>
    </w:p>
    <w:p w14:paraId="271D02CC" w14:textId="77777777" w:rsidR="00C9353A" w:rsidRPr="00AC3E9C" w:rsidRDefault="00C9353A">
      <w:pPr>
        <w:numPr>
          <w:ilvl w:val="0"/>
          <w:numId w:val="144"/>
        </w:numPr>
        <w:spacing w:after="120" w:line="276" w:lineRule="auto"/>
        <w:ind w:left="0" w:firstLine="567"/>
        <w:jc w:val="both"/>
      </w:pPr>
      <w:r w:rsidRPr="00AC3E9C">
        <w:t>Citit, muzică, film</w:t>
      </w:r>
    </w:p>
    <w:p w14:paraId="1F0111DF" w14:textId="77777777" w:rsidR="00C9353A" w:rsidRPr="00AC3E9C" w:rsidRDefault="00C9353A">
      <w:pPr>
        <w:numPr>
          <w:ilvl w:val="0"/>
          <w:numId w:val="144"/>
        </w:numPr>
        <w:spacing w:after="120" w:line="276" w:lineRule="auto"/>
        <w:ind w:left="0" w:firstLine="567"/>
        <w:jc w:val="both"/>
      </w:pPr>
      <w:r w:rsidRPr="00AC3E9C">
        <w:t>Timp cu familia sau prietenii</w:t>
      </w:r>
    </w:p>
    <w:p w14:paraId="07174F9D" w14:textId="77777777" w:rsidR="00C9353A" w:rsidRPr="00AC3E9C" w:rsidRDefault="00C9353A">
      <w:pPr>
        <w:numPr>
          <w:ilvl w:val="0"/>
          <w:numId w:val="144"/>
        </w:numPr>
        <w:spacing w:after="120" w:line="276" w:lineRule="auto"/>
        <w:ind w:left="0" w:firstLine="567"/>
        <w:jc w:val="both"/>
      </w:pPr>
      <w:r w:rsidRPr="00AC3E9C">
        <w:t>Activități creative sau recreative</w:t>
      </w:r>
    </w:p>
    <w:p w14:paraId="2455E4F9" w14:textId="77777777" w:rsidR="00C9353A" w:rsidRPr="00AC3E9C" w:rsidRDefault="00C9353A">
      <w:pPr>
        <w:numPr>
          <w:ilvl w:val="0"/>
          <w:numId w:val="144"/>
        </w:numPr>
        <w:spacing w:after="120" w:line="276" w:lineRule="auto"/>
        <w:ind w:left="0" w:firstLine="567"/>
        <w:jc w:val="both"/>
      </w:pPr>
      <w:r w:rsidRPr="00AC3E9C">
        <w:t>Activități spirituale sau de reflecție</w:t>
      </w:r>
    </w:p>
    <w:p w14:paraId="0E3DDB02" w14:textId="77777777" w:rsidR="00C9353A" w:rsidRPr="00AC3E9C" w:rsidRDefault="00C9353A" w:rsidP="00C9353A">
      <w:pPr>
        <w:spacing w:after="120" w:line="276" w:lineRule="auto"/>
        <w:ind w:firstLine="567"/>
        <w:jc w:val="both"/>
      </w:pPr>
      <w:r w:rsidRPr="00AC3E9C">
        <w:t>Aceste activități întăresc motivația și echilibrul emoțional.</w:t>
      </w:r>
    </w:p>
    <w:p w14:paraId="1C66800C" w14:textId="77777777" w:rsidR="00C9353A" w:rsidRPr="00AC3E9C" w:rsidRDefault="00C9353A" w:rsidP="004151A0">
      <w:pPr>
        <w:spacing w:after="120" w:line="276" w:lineRule="auto"/>
        <w:jc w:val="both"/>
        <w:rPr>
          <w:u w:val="single"/>
        </w:rPr>
      </w:pPr>
      <w:r w:rsidRPr="00AC3E9C">
        <w:rPr>
          <w:u w:val="single"/>
        </w:rPr>
        <w:t>4. Stabilirea unui obiectiv zilnic</w:t>
      </w:r>
    </w:p>
    <w:p w14:paraId="234B03BC" w14:textId="77777777" w:rsidR="00C9353A" w:rsidRPr="00AC3E9C" w:rsidRDefault="00C9353A" w:rsidP="00C9353A">
      <w:pPr>
        <w:spacing w:after="120" w:line="276" w:lineRule="auto"/>
        <w:ind w:firstLine="567"/>
        <w:jc w:val="both"/>
      </w:pPr>
      <w:r w:rsidRPr="00AC3E9C">
        <w:t>Întrebare: Ce aș vrea să realizez într-o zi, pentru a simți că am făcut un pas important?</w:t>
      </w:r>
    </w:p>
    <w:p w14:paraId="0FDAFFB1" w14:textId="0D796BCD" w:rsidR="00C9353A" w:rsidRPr="00AC3E9C" w:rsidRDefault="00C9353A" w:rsidP="00C9353A">
      <w:pPr>
        <w:spacing w:after="120" w:line="276" w:lineRule="auto"/>
        <w:ind w:firstLine="567"/>
        <w:jc w:val="both"/>
      </w:pPr>
      <w:r w:rsidRPr="00AC3E9C">
        <w:t xml:space="preserve">Exemplu de </w:t>
      </w:r>
      <w:r w:rsidR="007445FD" w:rsidRPr="00AC3E9C">
        <w:t>formulare: „Luni</w:t>
      </w:r>
      <w:r w:rsidRPr="00AC3E9C">
        <w:t>: Să finalizez o sarcină profesională.”</w:t>
      </w:r>
      <w:r w:rsidR="004151A0" w:rsidRPr="00AC3E9C">
        <w:t xml:space="preserve"> </w:t>
      </w:r>
      <w:r w:rsidRPr="00AC3E9C">
        <w:t>„Marți: Să ies din casă cel puțin 30 de minute.”</w:t>
      </w:r>
      <w:r w:rsidR="004151A0" w:rsidRPr="00AC3E9C">
        <w:t xml:space="preserve"> </w:t>
      </w:r>
      <w:r w:rsidRPr="00AC3E9C">
        <w:t>„Miercuri: Să scriu într-un jurnal sau să reflectez.”</w:t>
      </w:r>
    </w:p>
    <w:p w14:paraId="2F65B553" w14:textId="77777777" w:rsidR="00C9353A" w:rsidRPr="00AC3E9C" w:rsidRDefault="00C9353A" w:rsidP="004151A0">
      <w:pPr>
        <w:spacing w:after="120" w:line="276" w:lineRule="auto"/>
        <w:jc w:val="both"/>
        <w:rPr>
          <w:u w:val="single"/>
        </w:rPr>
      </w:pPr>
      <w:r w:rsidRPr="00AC3E9C">
        <w:rPr>
          <w:u w:val="single"/>
        </w:rPr>
        <w:t>5. Lăsarea spațiului pentru flexibilitate și neprevăzut</w:t>
      </w:r>
    </w:p>
    <w:p w14:paraId="6BEA0598" w14:textId="77777777" w:rsidR="00C9353A" w:rsidRPr="00AC3E9C" w:rsidRDefault="00C9353A" w:rsidP="00C9353A">
      <w:pPr>
        <w:spacing w:after="120" w:line="276" w:lineRule="auto"/>
        <w:ind w:firstLine="567"/>
        <w:jc w:val="both"/>
      </w:pPr>
      <w:r w:rsidRPr="00AC3E9C">
        <w:t>Întrebare: Ce fac dacă un plan nu se poate realiza?</w:t>
      </w:r>
    </w:p>
    <w:p w14:paraId="0BE58D43" w14:textId="77777777" w:rsidR="00C9353A" w:rsidRPr="00AC3E9C" w:rsidRDefault="00C9353A">
      <w:pPr>
        <w:numPr>
          <w:ilvl w:val="0"/>
          <w:numId w:val="145"/>
        </w:numPr>
        <w:spacing w:after="120" w:line="276" w:lineRule="auto"/>
        <w:ind w:left="0" w:firstLine="567"/>
        <w:jc w:val="both"/>
      </w:pPr>
      <w:r w:rsidRPr="00AC3E9C">
        <w:t>Lasă spații goale în calendar pentru pauze și adaptări</w:t>
      </w:r>
    </w:p>
    <w:p w14:paraId="0068EC54" w14:textId="77777777" w:rsidR="00C9353A" w:rsidRPr="00AC3E9C" w:rsidRDefault="00C9353A">
      <w:pPr>
        <w:numPr>
          <w:ilvl w:val="0"/>
          <w:numId w:val="145"/>
        </w:numPr>
        <w:spacing w:after="120" w:line="276" w:lineRule="auto"/>
        <w:ind w:left="0" w:firstLine="567"/>
        <w:jc w:val="both"/>
      </w:pPr>
      <w:r w:rsidRPr="00AC3E9C">
        <w:t>Fii realist(ă): planificarea nu înseamnă rigiditate, ci ghidaj</w:t>
      </w:r>
    </w:p>
    <w:p w14:paraId="12E3BB48" w14:textId="77777777" w:rsidR="00C9353A" w:rsidRPr="00AC3E9C" w:rsidRDefault="00C9353A" w:rsidP="004151A0">
      <w:pPr>
        <w:spacing w:after="120" w:line="276" w:lineRule="auto"/>
        <w:jc w:val="both"/>
      </w:pPr>
      <w:r w:rsidRPr="00AC3E9C">
        <w:t>Recomandări suplimentare:</w:t>
      </w:r>
    </w:p>
    <w:p w14:paraId="459487AE" w14:textId="77777777" w:rsidR="00C9353A" w:rsidRPr="00AC3E9C" w:rsidRDefault="00C9353A">
      <w:pPr>
        <w:numPr>
          <w:ilvl w:val="0"/>
          <w:numId w:val="146"/>
        </w:numPr>
        <w:spacing w:after="120" w:line="276" w:lineRule="auto"/>
        <w:ind w:left="0" w:firstLine="567"/>
        <w:jc w:val="both"/>
      </w:pPr>
      <w:r w:rsidRPr="00AC3E9C">
        <w:t>Revizuiește calendarul la finalul fiecărei săptămâni.</w:t>
      </w:r>
    </w:p>
    <w:p w14:paraId="6E2605D6" w14:textId="77777777" w:rsidR="00C9353A" w:rsidRPr="00AC3E9C" w:rsidRDefault="00C9353A">
      <w:pPr>
        <w:numPr>
          <w:ilvl w:val="0"/>
          <w:numId w:val="146"/>
        </w:numPr>
        <w:spacing w:after="120" w:line="276" w:lineRule="auto"/>
        <w:ind w:left="0" w:firstLine="567"/>
        <w:jc w:val="both"/>
      </w:pPr>
      <w:r w:rsidRPr="00AC3E9C">
        <w:t>Ajustează obiectivele în funcție de ceea ce a funcționat și ce nu.</w:t>
      </w:r>
    </w:p>
    <w:p w14:paraId="43BAC499" w14:textId="77777777" w:rsidR="00C9353A" w:rsidRPr="00AC3E9C" w:rsidRDefault="00C9353A">
      <w:pPr>
        <w:numPr>
          <w:ilvl w:val="0"/>
          <w:numId w:val="146"/>
        </w:numPr>
        <w:spacing w:after="120" w:line="276" w:lineRule="auto"/>
        <w:ind w:left="0" w:firstLine="567"/>
        <w:jc w:val="both"/>
      </w:pPr>
      <w:r w:rsidRPr="00AC3E9C">
        <w:t>Utilizează culori diferite pentru tipuri de activități (ex: muncă, relaxare, social).</w:t>
      </w:r>
    </w:p>
    <w:p w14:paraId="6F15041C" w14:textId="77777777" w:rsidR="00C9353A" w:rsidRPr="00AC3E9C" w:rsidRDefault="00C9353A">
      <w:pPr>
        <w:numPr>
          <w:ilvl w:val="0"/>
          <w:numId w:val="146"/>
        </w:numPr>
        <w:spacing w:after="120" w:line="276" w:lineRule="auto"/>
        <w:ind w:left="0" w:firstLine="567"/>
        <w:jc w:val="both"/>
      </w:pPr>
      <w:r w:rsidRPr="00AC3E9C">
        <w:t>Încurajează persoana să observe cum se simte în zilele în care calendarul este respect.</w:t>
      </w:r>
    </w:p>
    <w:p w14:paraId="47040E71" w14:textId="376A9154" w:rsidR="00C9353A" w:rsidRPr="00AC3E9C" w:rsidRDefault="00C9353A" w:rsidP="004151A0">
      <w:pPr>
        <w:spacing w:after="120" w:line="276" w:lineRule="auto"/>
        <w:jc w:val="both"/>
        <w:rPr>
          <w:b/>
          <w:bCs/>
          <w:i/>
          <w:iCs/>
        </w:rPr>
      </w:pPr>
      <w:r w:rsidRPr="00AC3E9C">
        <w:rPr>
          <w:b/>
          <w:bCs/>
          <w:i/>
          <w:iCs/>
        </w:rPr>
        <w:lastRenderedPageBreak/>
        <w:t>Model de calendar săptămânal (simplificat)</w:t>
      </w:r>
    </w:p>
    <w:tbl>
      <w:tblPr>
        <w:tblStyle w:val="Tabelgril"/>
        <w:tblW w:w="0" w:type="auto"/>
        <w:tblLook w:val="04A0" w:firstRow="1" w:lastRow="0" w:firstColumn="1" w:lastColumn="0" w:noHBand="0" w:noVBand="1"/>
      </w:tblPr>
      <w:tblGrid>
        <w:gridCol w:w="1163"/>
        <w:gridCol w:w="2539"/>
        <w:gridCol w:w="1779"/>
        <w:gridCol w:w="1837"/>
        <w:gridCol w:w="1702"/>
      </w:tblGrid>
      <w:tr w:rsidR="00C9353A" w:rsidRPr="00AC3E9C" w14:paraId="22099A7D" w14:textId="77777777" w:rsidTr="00A15D92">
        <w:tc>
          <w:tcPr>
            <w:tcW w:w="895" w:type="dxa"/>
            <w:vAlign w:val="center"/>
          </w:tcPr>
          <w:p w14:paraId="01AADFB8" w14:textId="77777777" w:rsidR="00C9353A" w:rsidRPr="00AC3E9C" w:rsidRDefault="00C9353A" w:rsidP="00A15D92">
            <w:pPr>
              <w:spacing w:line="276" w:lineRule="auto"/>
              <w:jc w:val="both"/>
              <w:rPr>
                <w:i/>
                <w:iCs/>
              </w:rPr>
            </w:pPr>
            <w:r w:rsidRPr="00AC3E9C">
              <w:rPr>
                <w:i/>
                <w:iCs/>
              </w:rPr>
              <w:t>Ziua</w:t>
            </w:r>
          </w:p>
        </w:tc>
        <w:tc>
          <w:tcPr>
            <w:tcW w:w="2965" w:type="dxa"/>
            <w:vAlign w:val="center"/>
          </w:tcPr>
          <w:p w14:paraId="13554115" w14:textId="77777777" w:rsidR="00C9353A" w:rsidRPr="00AC3E9C" w:rsidRDefault="00C9353A" w:rsidP="00A15D92">
            <w:pPr>
              <w:spacing w:line="276" w:lineRule="auto"/>
              <w:jc w:val="both"/>
              <w:rPr>
                <w:i/>
                <w:iCs/>
              </w:rPr>
            </w:pPr>
            <w:r w:rsidRPr="00AC3E9C">
              <w:rPr>
                <w:i/>
                <w:iCs/>
              </w:rPr>
              <w:t>Dimineața</w:t>
            </w:r>
          </w:p>
        </w:tc>
        <w:tc>
          <w:tcPr>
            <w:tcW w:w="1930" w:type="dxa"/>
            <w:vAlign w:val="center"/>
          </w:tcPr>
          <w:p w14:paraId="48AE6EB0" w14:textId="77777777" w:rsidR="00C9353A" w:rsidRPr="00AC3E9C" w:rsidRDefault="00C9353A" w:rsidP="00A15D92">
            <w:pPr>
              <w:spacing w:line="276" w:lineRule="auto"/>
              <w:jc w:val="both"/>
              <w:rPr>
                <w:i/>
                <w:iCs/>
              </w:rPr>
            </w:pPr>
            <w:r w:rsidRPr="00AC3E9C">
              <w:rPr>
                <w:i/>
                <w:iCs/>
              </w:rPr>
              <w:t>Prânz</w:t>
            </w:r>
          </w:p>
        </w:tc>
        <w:tc>
          <w:tcPr>
            <w:tcW w:w="1930" w:type="dxa"/>
            <w:vAlign w:val="center"/>
          </w:tcPr>
          <w:p w14:paraId="66D93F49" w14:textId="77777777" w:rsidR="00C9353A" w:rsidRPr="00AC3E9C" w:rsidRDefault="00C9353A" w:rsidP="00A15D92">
            <w:pPr>
              <w:spacing w:line="276" w:lineRule="auto"/>
              <w:jc w:val="both"/>
              <w:rPr>
                <w:i/>
                <w:iCs/>
              </w:rPr>
            </w:pPr>
            <w:r w:rsidRPr="00AC3E9C">
              <w:rPr>
                <w:i/>
                <w:iCs/>
              </w:rPr>
              <w:t>După-amiaza</w:t>
            </w:r>
          </w:p>
        </w:tc>
        <w:tc>
          <w:tcPr>
            <w:tcW w:w="1930" w:type="dxa"/>
            <w:vAlign w:val="center"/>
          </w:tcPr>
          <w:p w14:paraId="375DBC32" w14:textId="77777777" w:rsidR="00C9353A" w:rsidRPr="00AC3E9C" w:rsidRDefault="00C9353A" w:rsidP="00A15D92">
            <w:pPr>
              <w:spacing w:line="276" w:lineRule="auto"/>
              <w:jc w:val="both"/>
              <w:rPr>
                <w:i/>
                <w:iCs/>
              </w:rPr>
            </w:pPr>
            <w:r w:rsidRPr="00AC3E9C">
              <w:rPr>
                <w:i/>
                <w:iCs/>
              </w:rPr>
              <w:t>Seara</w:t>
            </w:r>
          </w:p>
        </w:tc>
      </w:tr>
      <w:tr w:rsidR="00C9353A" w:rsidRPr="00AC3E9C" w14:paraId="453E88BA" w14:textId="77777777" w:rsidTr="00A15D92">
        <w:tc>
          <w:tcPr>
            <w:tcW w:w="895" w:type="dxa"/>
            <w:vAlign w:val="center"/>
          </w:tcPr>
          <w:p w14:paraId="65787C75" w14:textId="77777777" w:rsidR="00C9353A" w:rsidRPr="00AC3E9C" w:rsidRDefault="00C9353A" w:rsidP="00A15D92">
            <w:pPr>
              <w:spacing w:line="276" w:lineRule="auto"/>
              <w:jc w:val="both"/>
              <w:rPr>
                <w:b/>
                <w:bCs/>
                <w:i/>
                <w:iCs/>
              </w:rPr>
            </w:pPr>
            <w:r w:rsidRPr="00AC3E9C">
              <w:rPr>
                <w:i/>
                <w:iCs/>
              </w:rPr>
              <w:t>Luni</w:t>
            </w:r>
          </w:p>
        </w:tc>
        <w:tc>
          <w:tcPr>
            <w:tcW w:w="2965" w:type="dxa"/>
            <w:vAlign w:val="center"/>
          </w:tcPr>
          <w:p w14:paraId="5A4B868B" w14:textId="77777777" w:rsidR="00C9353A" w:rsidRPr="00AC3E9C" w:rsidRDefault="00C9353A" w:rsidP="00A15D92">
            <w:pPr>
              <w:spacing w:line="276" w:lineRule="auto"/>
              <w:jc w:val="both"/>
              <w:rPr>
                <w:b/>
                <w:bCs/>
              </w:rPr>
            </w:pPr>
            <w:r w:rsidRPr="00AC3E9C">
              <w:t>Activitate fizică ușoară</w:t>
            </w:r>
          </w:p>
        </w:tc>
        <w:tc>
          <w:tcPr>
            <w:tcW w:w="1930" w:type="dxa"/>
            <w:vAlign w:val="center"/>
          </w:tcPr>
          <w:p w14:paraId="1E756DDF" w14:textId="77777777" w:rsidR="00C9353A" w:rsidRPr="00AC3E9C" w:rsidRDefault="00C9353A" w:rsidP="00A15D92">
            <w:pPr>
              <w:spacing w:line="276" w:lineRule="auto"/>
              <w:rPr>
                <w:b/>
                <w:bCs/>
              </w:rPr>
            </w:pPr>
            <w:r w:rsidRPr="00AC3E9C">
              <w:t>Lucru / Studiu</w:t>
            </w:r>
          </w:p>
        </w:tc>
        <w:tc>
          <w:tcPr>
            <w:tcW w:w="1930" w:type="dxa"/>
            <w:vAlign w:val="center"/>
          </w:tcPr>
          <w:p w14:paraId="1A04C2A8" w14:textId="77777777" w:rsidR="00C9353A" w:rsidRPr="00AC3E9C" w:rsidRDefault="00C9353A" w:rsidP="00A15D92">
            <w:pPr>
              <w:spacing w:line="276" w:lineRule="auto"/>
              <w:rPr>
                <w:b/>
                <w:bCs/>
              </w:rPr>
            </w:pPr>
            <w:r w:rsidRPr="00AC3E9C">
              <w:t>Timp liber structurat</w:t>
            </w:r>
          </w:p>
        </w:tc>
        <w:tc>
          <w:tcPr>
            <w:tcW w:w="1930" w:type="dxa"/>
            <w:vAlign w:val="center"/>
          </w:tcPr>
          <w:p w14:paraId="43AC54D0" w14:textId="77777777" w:rsidR="00C9353A" w:rsidRPr="00AC3E9C" w:rsidRDefault="00C9353A" w:rsidP="00A15D92">
            <w:pPr>
              <w:spacing w:line="276" w:lineRule="auto"/>
              <w:rPr>
                <w:b/>
                <w:bCs/>
              </w:rPr>
            </w:pPr>
            <w:r w:rsidRPr="00AC3E9C">
              <w:t>Film sau lectură</w:t>
            </w:r>
          </w:p>
        </w:tc>
      </w:tr>
      <w:tr w:rsidR="00C9353A" w:rsidRPr="00AC3E9C" w14:paraId="615A78EA" w14:textId="77777777" w:rsidTr="00A15D92">
        <w:tc>
          <w:tcPr>
            <w:tcW w:w="895" w:type="dxa"/>
            <w:vAlign w:val="center"/>
          </w:tcPr>
          <w:p w14:paraId="0B102742" w14:textId="77777777" w:rsidR="00C9353A" w:rsidRPr="00AC3E9C" w:rsidRDefault="00C9353A" w:rsidP="00A15D92">
            <w:pPr>
              <w:spacing w:line="276" w:lineRule="auto"/>
              <w:jc w:val="both"/>
              <w:rPr>
                <w:b/>
                <w:bCs/>
                <w:i/>
                <w:iCs/>
              </w:rPr>
            </w:pPr>
            <w:r w:rsidRPr="00AC3E9C">
              <w:rPr>
                <w:i/>
                <w:iCs/>
              </w:rPr>
              <w:t>Marți</w:t>
            </w:r>
          </w:p>
        </w:tc>
        <w:tc>
          <w:tcPr>
            <w:tcW w:w="2965" w:type="dxa"/>
            <w:vAlign w:val="center"/>
          </w:tcPr>
          <w:p w14:paraId="05BEC0BC" w14:textId="77777777" w:rsidR="00C9353A" w:rsidRPr="00AC3E9C" w:rsidRDefault="00C9353A" w:rsidP="00A15D92">
            <w:pPr>
              <w:spacing w:line="276" w:lineRule="auto"/>
              <w:jc w:val="both"/>
              <w:rPr>
                <w:b/>
                <w:bCs/>
              </w:rPr>
            </w:pPr>
            <w:r w:rsidRPr="00AC3E9C">
              <w:t>Respirație conștientă</w:t>
            </w:r>
          </w:p>
        </w:tc>
        <w:tc>
          <w:tcPr>
            <w:tcW w:w="1930" w:type="dxa"/>
            <w:vAlign w:val="center"/>
          </w:tcPr>
          <w:p w14:paraId="01F490CB" w14:textId="77777777" w:rsidR="00C9353A" w:rsidRPr="00AC3E9C" w:rsidRDefault="00C9353A" w:rsidP="00A15D92">
            <w:pPr>
              <w:spacing w:line="276" w:lineRule="auto"/>
              <w:rPr>
                <w:b/>
                <w:bCs/>
              </w:rPr>
            </w:pPr>
            <w:r w:rsidRPr="00AC3E9C">
              <w:t>Întâlnire cu un coleg</w:t>
            </w:r>
          </w:p>
        </w:tc>
        <w:tc>
          <w:tcPr>
            <w:tcW w:w="1930" w:type="dxa"/>
            <w:vAlign w:val="center"/>
          </w:tcPr>
          <w:p w14:paraId="1E635A78" w14:textId="77777777" w:rsidR="00C9353A" w:rsidRPr="00AC3E9C" w:rsidRDefault="00C9353A" w:rsidP="00A15D92">
            <w:pPr>
              <w:spacing w:line="276" w:lineRule="auto"/>
              <w:rPr>
                <w:b/>
                <w:bCs/>
              </w:rPr>
            </w:pPr>
            <w:r w:rsidRPr="00AC3E9C">
              <w:t>Timp pentru sarcini casnice</w:t>
            </w:r>
          </w:p>
        </w:tc>
        <w:tc>
          <w:tcPr>
            <w:tcW w:w="1930" w:type="dxa"/>
            <w:vAlign w:val="center"/>
          </w:tcPr>
          <w:p w14:paraId="64927334" w14:textId="77777777" w:rsidR="00C9353A" w:rsidRPr="00AC3E9C" w:rsidRDefault="00C9353A" w:rsidP="00A15D92">
            <w:pPr>
              <w:spacing w:line="276" w:lineRule="auto"/>
              <w:rPr>
                <w:b/>
                <w:bCs/>
              </w:rPr>
            </w:pPr>
            <w:r w:rsidRPr="00AC3E9C">
              <w:t>Apel cu un prieten</w:t>
            </w:r>
          </w:p>
        </w:tc>
      </w:tr>
      <w:tr w:rsidR="00C9353A" w:rsidRPr="00AC3E9C" w14:paraId="3F9A98B1" w14:textId="77777777" w:rsidTr="00A15D92">
        <w:tc>
          <w:tcPr>
            <w:tcW w:w="895" w:type="dxa"/>
            <w:vAlign w:val="center"/>
          </w:tcPr>
          <w:p w14:paraId="66DD9FD8" w14:textId="77777777" w:rsidR="00C9353A" w:rsidRPr="00AC3E9C" w:rsidRDefault="00C9353A" w:rsidP="00A15D92">
            <w:pPr>
              <w:spacing w:line="276" w:lineRule="auto"/>
              <w:jc w:val="both"/>
              <w:rPr>
                <w:b/>
                <w:bCs/>
                <w:i/>
                <w:iCs/>
              </w:rPr>
            </w:pPr>
            <w:r w:rsidRPr="00AC3E9C">
              <w:rPr>
                <w:i/>
                <w:iCs/>
              </w:rPr>
              <w:t>Miercuri</w:t>
            </w:r>
          </w:p>
        </w:tc>
        <w:tc>
          <w:tcPr>
            <w:tcW w:w="2965" w:type="dxa"/>
            <w:vAlign w:val="center"/>
          </w:tcPr>
          <w:p w14:paraId="5F49FE74" w14:textId="77777777" w:rsidR="00C9353A" w:rsidRPr="00AC3E9C" w:rsidRDefault="00C9353A" w:rsidP="00A15D92">
            <w:pPr>
              <w:spacing w:line="276" w:lineRule="auto"/>
              <w:jc w:val="both"/>
              <w:rPr>
                <w:b/>
                <w:bCs/>
              </w:rPr>
            </w:pPr>
            <w:r w:rsidRPr="00AC3E9C">
              <w:t>Planificare zilnică</w:t>
            </w:r>
          </w:p>
        </w:tc>
        <w:tc>
          <w:tcPr>
            <w:tcW w:w="1930" w:type="dxa"/>
            <w:vAlign w:val="center"/>
          </w:tcPr>
          <w:p w14:paraId="34B391F1" w14:textId="77777777" w:rsidR="00C9353A" w:rsidRPr="00AC3E9C" w:rsidRDefault="00C9353A" w:rsidP="00A15D92">
            <w:pPr>
              <w:spacing w:line="276" w:lineRule="auto"/>
              <w:rPr>
                <w:b/>
                <w:bCs/>
              </w:rPr>
            </w:pPr>
            <w:r w:rsidRPr="00AC3E9C">
              <w:t>Mese echilibrate</w:t>
            </w:r>
          </w:p>
        </w:tc>
        <w:tc>
          <w:tcPr>
            <w:tcW w:w="1930" w:type="dxa"/>
            <w:vAlign w:val="center"/>
          </w:tcPr>
          <w:p w14:paraId="67F2904F" w14:textId="77777777" w:rsidR="00C9353A" w:rsidRPr="00AC3E9C" w:rsidRDefault="00C9353A" w:rsidP="00A15D92">
            <w:pPr>
              <w:spacing w:line="276" w:lineRule="auto"/>
              <w:rPr>
                <w:b/>
                <w:bCs/>
              </w:rPr>
            </w:pPr>
            <w:r w:rsidRPr="00AC3E9C">
              <w:t>Exercițiu de reflecție</w:t>
            </w:r>
          </w:p>
        </w:tc>
        <w:tc>
          <w:tcPr>
            <w:tcW w:w="1930" w:type="dxa"/>
            <w:vAlign w:val="center"/>
          </w:tcPr>
          <w:p w14:paraId="5F9704A8" w14:textId="77777777" w:rsidR="00C9353A" w:rsidRPr="00AC3E9C" w:rsidRDefault="00C9353A" w:rsidP="00A15D92">
            <w:pPr>
              <w:spacing w:line="276" w:lineRule="auto"/>
              <w:rPr>
                <w:b/>
                <w:bCs/>
              </w:rPr>
            </w:pPr>
            <w:r w:rsidRPr="00AC3E9C">
              <w:t>Odihnă activă</w:t>
            </w:r>
          </w:p>
        </w:tc>
      </w:tr>
      <w:tr w:rsidR="00C9353A" w:rsidRPr="00AC3E9C" w14:paraId="49DBF57F" w14:textId="77777777" w:rsidTr="00A15D92">
        <w:tc>
          <w:tcPr>
            <w:tcW w:w="895" w:type="dxa"/>
            <w:vAlign w:val="center"/>
          </w:tcPr>
          <w:p w14:paraId="28E09B37" w14:textId="77777777" w:rsidR="00C9353A" w:rsidRPr="00AC3E9C" w:rsidRDefault="00C9353A" w:rsidP="00A15D92">
            <w:pPr>
              <w:spacing w:line="276" w:lineRule="auto"/>
              <w:jc w:val="both"/>
              <w:rPr>
                <w:b/>
                <w:bCs/>
                <w:i/>
                <w:iCs/>
              </w:rPr>
            </w:pPr>
            <w:r w:rsidRPr="00AC3E9C">
              <w:rPr>
                <w:i/>
                <w:iCs/>
              </w:rPr>
              <w:t>Joi</w:t>
            </w:r>
          </w:p>
        </w:tc>
        <w:tc>
          <w:tcPr>
            <w:tcW w:w="2965" w:type="dxa"/>
            <w:vAlign w:val="center"/>
          </w:tcPr>
          <w:p w14:paraId="4BAF4972" w14:textId="77777777" w:rsidR="00C9353A" w:rsidRPr="00AC3E9C" w:rsidRDefault="00C9353A" w:rsidP="00A15D92">
            <w:pPr>
              <w:spacing w:line="276" w:lineRule="auto"/>
              <w:jc w:val="both"/>
              <w:rPr>
                <w:b/>
                <w:bCs/>
              </w:rPr>
            </w:pPr>
            <w:r w:rsidRPr="00AC3E9C">
              <w:t>Activitate profesională</w:t>
            </w:r>
          </w:p>
        </w:tc>
        <w:tc>
          <w:tcPr>
            <w:tcW w:w="1930" w:type="dxa"/>
            <w:vAlign w:val="center"/>
          </w:tcPr>
          <w:p w14:paraId="1EA18AA9" w14:textId="77777777" w:rsidR="00C9353A" w:rsidRPr="00AC3E9C" w:rsidRDefault="00C9353A" w:rsidP="00A15D92">
            <w:pPr>
              <w:spacing w:line="276" w:lineRule="auto"/>
              <w:rPr>
                <w:b/>
                <w:bCs/>
              </w:rPr>
            </w:pPr>
            <w:r w:rsidRPr="00AC3E9C">
              <w:t>Pauză scurtă în aer liber</w:t>
            </w:r>
          </w:p>
        </w:tc>
        <w:tc>
          <w:tcPr>
            <w:tcW w:w="1930" w:type="dxa"/>
            <w:vAlign w:val="center"/>
          </w:tcPr>
          <w:p w14:paraId="36512C9E" w14:textId="77777777" w:rsidR="00C9353A" w:rsidRPr="00AC3E9C" w:rsidRDefault="00C9353A" w:rsidP="00A15D92">
            <w:pPr>
              <w:spacing w:line="276" w:lineRule="auto"/>
              <w:rPr>
                <w:b/>
                <w:bCs/>
              </w:rPr>
            </w:pPr>
            <w:r w:rsidRPr="00AC3E9C">
              <w:t>Sarcini administrative</w:t>
            </w:r>
          </w:p>
        </w:tc>
        <w:tc>
          <w:tcPr>
            <w:tcW w:w="1930" w:type="dxa"/>
            <w:vAlign w:val="center"/>
          </w:tcPr>
          <w:p w14:paraId="63297E37" w14:textId="77777777" w:rsidR="00C9353A" w:rsidRPr="00AC3E9C" w:rsidRDefault="00C9353A" w:rsidP="00A15D92">
            <w:pPr>
              <w:spacing w:line="276" w:lineRule="auto"/>
              <w:rPr>
                <w:b/>
                <w:bCs/>
              </w:rPr>
            </w:pPr>
            <w:r w:rsidRPr="00AC3E9C">
              <w:t>Muzică relaxantă</w:t>
            </w:r>
          </w:p>
        </w:tc>
      </w:tr>
      <w:tr w:rsidR="00C9353A" w:rsidRPr="00AC3E9C" w14:paraId="0A3D8291" w14:textId="77777777" w:rsidTr="00A15D92">
        <w:tc>
          <w:tcPr>
            <w:tcW w:w="895" w:type="dxa"/>
            <w:vAlign w:val="center"/>
          </w:tcPr>
          <w:p w14:paraId="1665EA19" w14:textId="77777777" w:rsidR="00C9353A" w:rsidRPr="00AC3E9C" w:rsidRDefault="00C9353A" w:rsidP="00A15D92">
            <w:pPr>
              <w:spacing w:line="276" w:lineRule="auto"/>
              <w:jc w:val="both"/>
              <w:rPr>
                <w:b/>
                <w:bCs/>
                <w:i/>
                <w:iCs/>
              </w:rPr>
            </w:pPr>
            <w:r w:rsidRPr="00AC3E9C">
              <w:rPr>
                <w:i/>
                <w:iCs/>
              </w:rPr>
              <w:t>Vineri</w:t>
            </w:r>
          </w:p>
        </w:tc>
        <w:tc>
          <w:tcPr>
            <w:tcW w:w="2965" w:type="dxa"/>
            <w:vAlign w:val="center"/>
          </w:tcPr>
          <w:p w14:paraId="5ED27634" w14:textId="77777777" w:rsidR="00C9353A" w:rsidRPr="00AC3E9C" w:rsidRDefault="00C9353A" w:rsidP="00A15D92">
            <w:pPr>
              <w:spacing w:line="276" w:lineRule="auto"/>
              <w:jc w:val="both"/>
              <w:rPr>
                <w:b/>
                <w:bCs/>
              </w:rPr>
            </w:pPr>
            <w:r w:rsidRPr="00AC3E9C">
              <w:t>Organizare pentru weekend</w:t>
            </w:r>
          </w:p>
        </w:tc>
        <w:tc>
          <w:tcPr>
            <w:tcW w:w="1930" w:type="dxa"/>
            <w:vAlign w:val="center"/>
          </w:tcPr>
          <w:p w14:paraId="4B0DA0C7" w14:textId="77777777" w:rsidR="00C9353A" w:rsidRPr="00AC3E9C" w:rsidRDefault="00C9353A" w:rsidP="00A15D92">
            <w:pPr>
              <w:spacing w:line="276" w:lineRule="auto"/>
              <w:rPr>
                <w:b/>
                <w:bCs/>
              </w:rPr>
            </w:pPr>
            <w:r w:rsidRPr="00AC3E9C">
              <w:t>Timp pentru cumpărături</w:t>
            </w:r>
          </w:p>
        </w:tc>
        <w:tc>
          <w:tcPr>
            <w:tcW w:w="1930" w:type="dxa"/>
            <w:vAlign w:val="center"/>
          </w:tcPr>
          <w:p w14:paraId="64DDBDBE" w14:textId="77777777" w:rsidR="00C9353A" w:rsidRPr="00AC3E9C" w:rsidRDefault="00C9353A" w:rsidP="00A15D92">
            <w:pPr>
              <w:spacing w:line="276" w:lineRule="auto"/>
              <w:rPr>
                <w:b/>
                <w:bCs/>
              </w:rPr>
            </w:pPr>
            <w:r w:rsidRPr="00AC3E9C">
              <w:t>Activitate plăcută</w:t>
            </w:r>
          </w:p>
        </w:tc>
        <w:tc>
          <w:tcPr>
            <w:tcW w:w="1930" w:type="dxa"/>
            <w:vAlign w:val="center"/>
          </w:tcPr>
          <w:p w14:paraId="29C51EDB" w14:textId="77777777" w:rsidR="00C9353A" w:rsidRPr="00AC3E9C" w:rsidRDefault="00C9353A" w:rsidP="00A15D92">
            <w:pPr>
              <w:spacing w:line="276" w:lineRule="auto"/>
              <w:rPr>
                <w:b/>
                <w:bCs/>
              </w:rPr>
            </w:pPr>
            <w:r w:rsidRPr="00AC3E9C">
              <w:t>Timp cu familia</w:t>
            </w:r>
          </w:p>
        </w:tc>
      </w:tr>
      <w:tr w:rsidR="00C9353A" w:rsidRPr="00AC3E9C" w14:paraId="58A9451F" w14:textId="77777777" w:rsidTr="00A15D92">
        <w:tc>
          <w:tcPr>
            <w:tcW w:w="895" w:type="dxa"/>
            <w:vAlign w:val="center"/>
          </w:tcPr>
          <w:p w14:paraId="74C6A155" w14:textId="77777777" w:rsidR="00C9353A" w:rsidRPr="00AC3E9C" w:rsidRDefault="00C9353A" w:rsidP="00A15D92">
            <w:pPr>
              <w:spacing w:line="276" w:lineRule="auto"/>
              <w:jc w:val="both"/>
              <w:rPr>
                <w:b/>
                <w:bCs/>
                <w:i/>
                <w:iCs/>
              </w:rPr>
            </w:pPr>
            <w:r w:rsidRPr="00AC3E9C">
              <w:rPr>
                <w:i/>
                <w:iCs/>
              </w:rPr>
              <w:t>Sâmbătă</w:t>
            </w:r>
          </w:p>
        </w:tc>
        <w:tc>
          <w:tcPr>
            <w:tcW w:w="2965" w:type="dxa"/>
            <w:vAlign w:val="center"/>
          </w:tcPr>
          <w:p w14:paraId="03281D9D" w14:textId="77777777" w:rsidR="00C9353A" w:rsidRPr="00AC3E9C" w:rsidRDefault="00C9353A" w:rsidP="00A15D92">
            <w:pPr>
              <w:spacing w:line="276" w:lineRule="auto"/>
              <w:jc w:val="both"/>
              <w:rPr>
                <w:b/>
                <w:bCs/>
              </w:rPr>
            </w:pPr>
            <w:r w:rsidRPr="00AC3E9C">
              <w:t>Somn prelungit</w:t>
            </w:r>
          </w:p>
        </w:tc>
        <w:tc>
          <w:tcPr>
            <w:tcW w:w="1930" w:type="dxa"/>
            <w:vAlign w:val="center"/>
          </w:tcPr>
          <w:p w14:paraId="3504BA85" w14:textId="77777777" w:rsidR="00C9353A" w:rsidRPr="00AC3E9C" w:rsidRDefault="00C9353A" w:rsidP="00A15D92">
            <w:pPr>
              <w:spacing w:line="276" w:lineRule="auto"/>
              <w:rPr>
                <w:b/>
                <w:bCs/>
              </w:rPr>
            </w:pPr>
            <w:r w:rsidRPr="00AC3E9C">
              <w:t>Plimbare</w:t>
            </w:r>
          </w:p>
        </w:tc>
        <w:tc>
          <w:tcPr>
            <w:tcW w:w="1930" w:type="dxa"/>
            <w:vAlign w:val="center"/>
          </w:tcPr>
          <w:p w14:paraId="117459C9" w14:textId="77777777" w:rsidR="00C9353A" w:rsidRPr="00AC3E9C" w:rsidRDefault="00C9353A" w:rsidP="00A15D92">
            <w:pPr>
              <w:spacing w:line="276" w:lineRule="auto"/>
              <w:rPr>
                <w:b/>
                <w:bCs/>
              </w:rPr>
            </w:pPr>
            <w:r w:rsidRPr="00AC3E9C">
              <w:t>Activitate creativă</w:t>
            </w:r>
          </w:p>
        </w:tc>
        <w:tc>
          <w:tcPr>
            <w:tcW w:w="1930" w:type="dxa"/>
            <w:vAlign w:val="center"/>
          </w:tcPr>
          <w:p w14:paraId="37A539DB" w14:textId="77777777" w:rsidR="00C9353A" w:rsidRPr="00AC3E9C" w:rsidRDefault="00C9353A" w:rsidP="00A15D92">
            <w:pPr>
              <w:spacing w:line="276" w:lineRule="auto"/>
              <w:rPr>
                <w:b/>
                <w:bCs/>
              </w:rPr>
            </w:pPr>
            <w:r w:rsidRPr="00AC3E9C">
              <w:t>Film sau timp personal</w:t>
            </w:r>
          </w:p>
        </w:tc>
      </w:tr>
      <w:tr w:rsidR="00C9353A" w:rsidRPr="00AC3E9C" w14:paraId="51796A30" w14:textId="77777777" w:rsidTr="00A15D92">
        <w:tc>
          <w:tcPr>
            <w:tcW w:w="895" w:type="dxa"/>
            <w:vAlign w:val="center"/>
          </w:tcPr>
          <w:p w14:paraId="70CDA9CC" w14:textId="77777777" w:rsidR="00C9353A" w:rsidRPr="00AC3E9C" w:rsidRDefault="00C9353A" w:rsidP="00A15D92">
            <w:pPr>
              <w:spacing w:line="276" w:lineRule="auto"/>
              <w:jc w:val="both"/>
              <w:rPr>
                <w:b/>
                <w:bCs/>
                <w:i/>
                <w:iCs/>
              </w:rPr>
            </w:pPr>
            <w:r w:rsidRPr="00AC3E9C">
              <w:rPr>
                <w:i/>
                <w:iCs/>
              </w:rPr>
              <w:t>Duminică</w:t>
            </w:r>
          </w:p>
        </w:tc>
        <w:tc>
          <w:tcPr>
            <w:tcW w:w="2965" w:type="dxa"/>
            <w:vAlign w:val="center"/>
          </w:tcPr>
          <w:p w14:paraId="1CF7FAC3" w14:textId="77777777" w:rsidR="00C9353A" w:rsidRPr="00AC3E9C" w:rsidRDefault="00C9353A" w:rsidP="00A15D92">
            <w:pPr>
              <w:spacing w:line="276" w:lineRule="auto"/>
              <w:jc w:val="both"/>
              <w:rPr>
                <w:b/>
                <w:bCs/>
              </w:rPr>
            </w:pPr>
            <w:r w:rsidRPr="00AC3E9C">
              <w:t>Reflecție săptămânală</w:t>
            </w:r>
          </w:p>
        </w:tc>
        <w:tc>
          <w:tcPr>
            <w:tcW w:w="1930" w:type="dxa"/>
            <w:vAlign w:val="center"/>
          </w:tcPr>
          <w:p w14:paraId="705BC3DC" w14:textId="77777777" w:rsidR="00C9353A" w:rsidRPr="00AC3E9C" w:rsidRDefault="00C9353A" w:rsidP="00A15D92">
            <w:pPr>
              <w:spacing w:line="276" w:lineRule="auto"/>
              <w:rPr>
                <w:b/>
                <w:bCs/>
              </w:rPr>
            </w:pPr>
            <w:r w:rsidRPr="00AC3E9C">
              <w:t>Activitate socială ușoară</w:t>
            </w:r>
          </w:p>
        </w:tc>
        <w:tc>
          <w:tcPr>
            <w:tcW w:w="1930" w:type="dxa"/>
            <w:vAlign w:val="center"/>
          </w:tcPr>
          <w:p w14:paraId="0B75B188" w14:textId="77777777" w:rsidR="00C9353A" w:rsidRPr="00AC3E9C" w:rsidRDefault="00C9353A" w:rsidP="00A15D92">
            <w:pPr>
              <w:spacing w:line="276" w:lineRule="auto"/>
              <w:rPr>
                <w:b/>
                <w:bCs/>
              </w:rPr>
            </w:pPr>
            <w:r w:rsidRPr="00AC3E9C">
              <w:t>Pregătire pentru săptămână</w:t>
            </w:r>
          </w:p>
        </w:tc>
        <w:tc>
          <w:tcPr>
            <w:tcW w:w="1930" w:type="dxa"/>
            <w:vAlign w:val="center"/>
          </w:tcPr>
          <w:p w14:paraId="3D286362" w14:textId="77777777" w:rsidR="00C9353A" w:rsidRPr="00AC3E9C" w:rsidRDefault="00C9353A" w:rsidP="00A15D92">
            <w:pPr>
              <w:spacing w:line="276" w:lineRule="auto"/>
              <w:rPr>
                <w:b/>
                <w:bCs/>
              </w:rPr>
            </w:pPr>
            <w:r w:rsidRPr="00AC3E9C">
              <w:t>Timp de relaxare</w:t>
            </w:r>
          </w:p>
        </w:tc>
      </w:tr>
    </w:tbl>
    <w:p w14:paraId="48EAF5A5" w14:textId="77777777" w:rsidR="0060631C" w:rsidRPr="00AC3E9C" w:rsidRDefault="0060631C" w:rsidP="004151A0">
      <w:pPr>
        <w:spacing w:after="120"/>
        <w:jc w:val="both"/>
        <w:rPr>
          <w:rFonts w:eastAsia="Arial"/>
        </w:rPr>
      </w:pPr>
    </w:p>
    <w:p w14:paraId="78DE9ED1" w14:textId="77777777" w:rsidR="0060631C" w:rsidRPr="00AC3E9C" w:rsidRDefault="0060631C" w:rsidP="004151A0">
      <w:pPr>
        <w:pStyle w:val="Titlu1"/>
        <w:spacing w:before="0" w:after="120"/>
        <w:jc w:val="both"/>
        <w:rPr>
          <w:rFonts w:ascii="Times New Roman" w:eastAsia="Arial" w:hAnsi="Times New Roman" w:cs="Times New Roman"/>
          <w:b/>
          <w:bCs/>
          <w:sz w:val="28"/>
          <w:szCs w:val="28"/>
        </w:rPr>
      </w:pPr>
      <w:bookmarkStart w:id="72" w:name="_Toc205462147"/>
      <w:r w:rsidRPr="00AC3E9C">
        <w:rPr>
          <w:rFonts w:ascii="Times New Roman" w:eastAsia="Arial" w:hAnsi="Times New Roman" w:cs="Times New Roman"/>
          <w:b/>
          <w:bCs/>
          <w:sz w:val="28"/>
          <w:szCs w:val="28"/>
        </w:rPr>
        <w:t>ANEXA 6: SCREENING ÎN BAZA SLAPP</w:t>
      </w:r>
      <w:bookmarkEnd w:id="72"/>
    </w:p>
    <w:tbl>
      <w:tblPr>
        <w:tblStyle w:val="Tabelgril"/>
        <w:tblW w:w="9355" w:type="dxa"/>
        <w:tblLook w:val="04A0" w:firstRow="1" w:lastRow="0" w:firstColumn="1" w:lastColumn="0" w:noHBand="0" w:noVBand="1"/>
      </w:tblPr>
      <w:tblGrid>
        <w:gridCol w:w="1885"/>
        <w:gridCol w:w="3113"/>
        <w:gridCol w:w="2395"/>
        <w:gridCol w:w="1962"/>
      </w:tblGrid>
      <w:tr w:rsidR="00C9353A" w:rsidRPr="00AC3E9C" w14:paraId="1118F96D" w14:textId="77777777" w:rsidTr="0060631C">
        <w:trPr>
          <w:trHeight w:val="828"/>
        </w:trPr>
        <w:tc>
          <w:tcPr>
            <w:tcW w:w="1885" w:type="dxa"/>
            <w:vMerge w:val="restart"/>
            <w:shd w:val="clear" w:color="auto" w:fill="92D050"/>
            <w:vAlign w:val="center"/>
          </w:tcPr>
          <w:p w14:paraId="32827341" w14:textId="77777777" w:rsidR="00C9353A" w:rsidRPr="00AC3E9C" w:rsidRDefault="00C9353A" w:rsidP="00A15D92">
            <w:pPr>
              <w:rPr>
                <w:b/>
                <w:bCs/>
              </w:rPr>
            </w:pPr>
            <w:r w:rsidRPr="00AC3E9C">
              <w:rPr>
                <w:b/>
                <w:bCs/>
              </w:rPr>
              <w:t>S – Specific</w:t>
            </w:r>
            <w:r w:rsidRPr="00AC3E9C">
              <w:t xml:space="preserve"> </w:t>
            </w:r>
            <w:r w:rsidRPr="00AC3E9C">
              <w:br/>
            </w:r>
          </w:p>
        </w:tc>
        <w:tc>
          <w:tcPr>
            <w:tcW w:w="7470" w:type="dxa"/>
            <w:gridSpan w:val="3"/>
            <w:shd w:val="clear" w:color="auto" w:fill="E2EFD9" w:themeFill="accent6" w:themeFillTint="33"/>
            <w:vAlign w:val="center"/>
          </w:tcPr>
          <w:p w14:paraId="518C5EAD" w14:textId="77777777" w:rsidR="00C9353A" w:rsidRPr="00AC3E9C" w:rsidRDefault="00C9353A" w:rsidP="00A15D92">
            <w:r w:rsidRPr="00AC3E9C">
              <w:t xml:space="preserve">( </w:t>
            </w:r>
            <w:r w:rsidRPr="00AC3E9C">
              <w:rPr>
                <w:i/>
                <w:iCs/>
              </w:rPr>
              <w:t xml:space="preserve">Cât de </w:t>
            </w:r>
            <w:r w:rsidRPr="00AC3E9C">
              <w:rPr>
                <w:i/>
                <w:iCs/>
                <w:shd w:val="clear" w:color="auto" w:fill="E2EFD9" w:themeFill="accent6" w:themeFillTint="33"/>
              </w:rPr>
              <w:t>specific (concret) este plan preconizat? Cu cât mai concrete sunt detaliile relatate, cu atât este mai înalt gradul curent de risc)</w:t>
            </w:r>
          </w:p>
        </w:tc>
      </w:tr>
      <w:tr w:rsidR="00C9353A" w:rsidRPr="00AC3E9C" w14:paraId="22CE81C8" w14:textId="77777777" w:rsidTr="0060631C">
        <w:trPr>
          <w:trHeight w:val="341"/>
        </w:trPr>
        <w:tc>
          <w:tcPr>
            <w:tcW w:w="1885" w:type="dxa"/>
            <w:vMerge/>
            <w:shd w:val="clear" w:color="auto" w:fill="92D050"/>
            <w:vAlign w:val="center"/>
          </w:tcPr>
          <w:p w14:paraId="062597A1" w14:textId="77777777" w:rsidR="00C9353A" w:rsidRPr="00AC3E9C" w:rsidRDefault="00C9353A" w:rsidP="00A15D92"/>
        </w:tc>
        <w:tc>
          <w:tcPr>
            <w:tcW w:w="3113" w:type="dxa"/>
            <w:shd w:val="clear" w:color="auto" w:fill="FFFF00"/>
            <w:vAlign w:val="center"/>
          </w:tcPr>
          <w:p w14:paraId="6B36A479" w14:textId="77777777" w:rsidR="00C9353A" w:rsidRPr="00AC3E9C" w:rsidRDefault="00C9353A" w:rsidP="00A15D92">
            <w:r w:rsidRPr="00AC3E9C">
              <w:rPr>
                <w:rFonts w:ascii="Segoe UI Symbol" w:hAnsi="Segoe UI Symbol" w:cs="Segoe UI Symbol"/>
                <w:shd w:val="clear" w:color="auto" w:fill="FFFF00"/>
              </w:rPr>
              <w:t>☐</w:t>
            </w:r>
            <w:r w:rsidRPr="00AC3E9C">
              <w:rPr>
                <w:shd w:val="clear" w:color="auto" w:fill="FFFF00"/>
              </w:rPr>
              <w:t xml:space="preserve"> Plan vag</w:t>
            </w:r>
            <w:r w:rsidRPr="00AC3E9C">
              <w:t xml:space="preserve"> </w:t>
            </w:r>
          </w:p>
        </w:tc>
        <w:tc>
          <w:tcPr>
            <w:tcW w:w="2395" w:type="dxa"/>
            <w:shd w:val="clear" w:color="auto" w:fill="FFC000"/>
            <w:vAlign w:val="center"/>
          </w:tcPr>
          <w:p w14:paraId="2A509D82" w14:textId="77777777" w:rsidR="00C9353A" w:rsidRPr="00AC3E9C" w:rsidRDefault="00C9353A" w:rsidP="00A15D92">
            <w:r w:rsidRPr="00AC3E9C">
              <w:rPr>
                <w:rFonts w:ascii="Segoe UI Symbol" w:hAnsi="Segoe UI Symbol" w:cs="Segoe UI Symbol"/>
              </w:rPr>
              <w:t>☐</w:t>
            </w:r>
            <w:r w:rsidRPr="00AC3E9C">
              <w:t xml:space="preserve"> Plan viabil</w:t>
            </w:r>
          </w:p>
        </w:tc>
        <w:tc>
          <w:tcPr>
            <w:tcW w:w="1962" w:type="dxa"/>
            <w:shd w:val="clear" w:color="auto" w:fill="FF0000"/>
          </w:tcPr>
          <w:p w14:paraId="71B75F43" w14:textId="77777777" w:rsidR="00C9353A" w:rsidRPr="00AC3E9C" w:rsidRDefault="00C9353A" w:rsidP="00A15D92">
            <w:r w:rsidRPr="00AC3E9C">
              <w:rPr>
                <w:rFonts w:ascii="Segoe UI Symbol" w:hAnsi="Segoe UI Symbol" w:cs="Segoe UI Symbol"/>
              </w:rPr>
              <w:t>☐</w:t>
            </w:r>
            <w:r w:rsidRPr="00AC3E9C">
              <w:t xml:space="preserve"> Plan detaliat</w:t>
            </w:r>
          </w:p>
        </w:tc>
      </w:tr>
      <w:tr w:rsidR="00C9353A" w:rsidRPr="00AC3E9C" w14:paraId="1ABD55A7" w14:textId="77777777" w:rsidTr="0060631C">
        <w:tc>
          <w:tcPr>
            <w:tcW w:w="1885" w:type="dxa"/>
            <w:vMerge w:val="restart"/>
            <w:shd w:val="clear" w:color="auto" w:fill="92D050"/>
            <w:vAlign w:val="center"/>
          </w:tcPr>
          <w:p w14:paraId="6755939F" w14:textId="77777777" w:rsidR="00C9353A" w:rsidRPr="00AC3E9C" w:rsidRDefault="00C9353A" w:rsidP="00A15D92">
            <w:pPr>
              <w:rPr>
                <w:b/>
                <w:bCs/>
              </w:rPr>
            </w:pPr>
            <w:r w:rsidRPr="00AC3E9C">
              <w:rPr>
                <w:b/>
                <w:bCs/>
              </w:rPr>
              <w:t>L – Letal</w:t>
            </w:r>
            <w:r w:rsidRPr="00AC3E9C">
              <w:t xml:space="preserve"> </w:t>
            </w:r>
            <w:r w:rsidRPr="00AC3E9C">
              <w:br/>
            </w:r>
          </w:p>
        </w:tc>
        <w:tc>
          <w:tcPr>
            <w:tcW w:w="7470" w:type="dxa"/>
            <w:gridSpan w:val="3"/>
            <w:shd w:val="clear" w:color="auto" w:fill="E2EFD9" w:themeFill="accent6" w:themeFillTint="33"/>
            <w:vAlign w:val="center"/>
          </w:tcPr>
          <w:p w14:paraId="590D1CEB" w14:textId="77777777" w:rsidR="00C9353A" w:rsidRPr="00AC3E9C" w:rsidRDefault="00C9353A" w:rsidP="00A15D92">
            <w:r w:rsidRPr="00AC3E9C">
              <w:t xml:space="preserve">( </w:t>
            </w:r>
            <w:r w:rsidRPr="00AC3E9C">
              <w:rPr>
                <w:i/>
                <w:iCs/>
              </w:rPr>
              <w:t>Cât de letală este metoda propusă? Cât de repede ar putea muri persoana, dacă acest plan este implementat?</w:t>
            </w:r>
          </w:p>
          <w:p w14:paraId="671B3B43" w14:textId="77777777" w:rsidR="00C9353A" w:rsidRPr="00AC3E9C" w:rsidRDefault="00C9353A" w:rsidP="00A15D92">
            <w:r w:rsidRPr="00AC3E9C">
              <w:rPr>
                <w:i/>
                <w:iCs/>
              </w:rPr>
              <w:t>Cu cât este mai înalt nivelul de letalitate, cu atât este mai mare riscul)</w:t>
            </w:r>
          </w:p>
        </w:tc>
      </w:tr>
      <w:tr w:rsidR="00C9353A" w:rsidRPr="00AC3E9C" w14:paraId="10B7324A" w14:textId="77777777" w:rsidTr="0060631C">
        <w:tc>
          <w:tcPr>
            <w:tcW w:w="1885" w:type="dxa"/>
            <w:vMerge/>
            <w:shd w:val="clear" w:color="auto" w:fill="92D050"/>
            <w:vAlign w:val="center"/>
          </w:tcPr>
          <w:p w14:paraId="6C8BB91D" w14:textId="77777777" w:rsidR="00C9353A" w:rsidRPr="00AC3E9C" w:rsidRDefault="00C9353A" w:rsidP="00A15D92"/>
        </w:tc>
        <w:tc>
          <w:tcPr>
            <w:tcW w:w="3113" w:type="dxa"/>
            <w:shd w:val="clear" w:color="auto" w:fill="FFE599" w:themeFill="accent4" w:themeFillTint="66"/>
            <w:vAlign w:val="center"/>
          </w:tcPr>
          <w:p w14:paraId="47497862" w14:textId="77777777" w:rsidR="00C9353A" w:rsidRPr="00AC3E9C" w:rsidRDefault="00C9353A" w:rsidP="00A15D92">
            <w:r w:rsidRPr="00AC3E9C">
              <w:rPr>
                <w:rFonts w:ascii="Segoe UI Symbol" w:hAnsi="Segoe UI Symbol" w:cs="Segoe UI Symbol"/>
              </w:rPr>
              <w:t>☐</w:t>
            </w:r>
            <w:r w:rsidRPr="00AC3E9C">
              <w:t xml:space="preserve"> Letalitate redusă </w:t>
            </w:r>
          </w:p>
        </w:tc>
        <w:tc>
          <w:tcPr>
            <w:tcW w:w="2395" w:type="dxa"/>
            <w:shd w:val="clear" w:color="auto" w:fill="FFC000"/>
            <w:vAlign w:val="center"/>
          </w:tcPr>
          <w:p w14:paraId="689C2256" w14:textId="77777777" w:rsidR="00C9353A" w:rsidRPr="00AC3E9C" w:rsidRDefault="00C9353A" w:rsidP="00A15D92">
            <w:r w:rsidRPr="00AC3E9C">
              <w:rPr>
                <w:rFonts w:ascii="Segoe UI Symbol" w:hAnsi="Segoe UI Symbol" w:cs="Segoe UI Symbol"/>
              </w:rPr>
              <w:t>☐</w:t>
            </w:r>
            <w:r w:rsidRPr="00AC3E9C">
              <w:t xml:space="preserve"> Letalitate moderată </w:t>
            </w:r>
          </w:p>
        </w:tc>
        <w:tc>
          <w:tcPr>
            <w:tcW w:w="1962" w:type="dxa"/>
            <w:shd w:val="clear" w:color="auto" w:fill="FF0000"/>
          </w:tcPr>
          <w:p w14:paraId="48DE3C2C" w14:textId="77777777" w:rsidR="00C9353A" w:rsidRPr="00AC3E9C" w:rsidRDefault="00C9353A" w:rsidP="00A15D92">
            <w:r w:rsidRPr="00AC3E9C">
              <w:rPr>
                <w:rFonts w:ascii="Segoe UI Symbol" w:hAnsi="Segoe UI Symbol" w:cs="Segoe UI Symbol"/>
              </w:rPr>
              <w:t>☐</w:t>
            </w:r>
            <w:r w:rsidRPr="00AC3E9C">
              <w:t xml:space="preserve"> Letalitate înaltă</w:t>
            </w:r>
          </w:p>
        </w:tc>
      </w:tr>
      <w:tr w:rsidR="00C9353A" w:rsidRPr="00AC3E9C" w14:paraId="2F0F097F" w14:textId="77777777" w:rsidTr="0060631C">
        <w:tc>
          <w:tcPr>
            <w:tcW w:w="1885" w:type="dxa"/>
            <w:vMerge w:val="restart"/>
            <w:shd w:val="clear" w:color="auto" w:fill="92D050"/>
            <w:vAlign w:val="center"/>
          </w:tcPr>
          <w:p w14:paraId="5F10ED3D" w14:textId="77777777" w:rsidR="00C9353A" w:rsidRPr="00AC3E9C" w:rsidRDefault="00C9353A" w:rsidP="00A15D92">
            <w:pPr>
              <w:rPr>
                <w:b/>
                <w:bCs/>
              </w:rPr>
            </w:pPr>
            <w:r w:rsidRPr="00AC3E9C">
              <w:rPr>
                <w:b/>
                <w:bCs/>
              </w:rPr>
              <w:t>A – Disponibil</w:t>
            </w:r>
            <w:r w:rsidRPr="00AC3E9C">
              <w:t xml:space="preserve"> </w:t>
            </w:r>
            <w:r w:rsidRPr="00AC3E9C">
              <w:br/>
            </w:r>
          </w:p>
        </w:tc>
        <w:tc>
          <w:tcPr>
            <w:tcW w:w="7470" w:type="dxa"/>
            <w:gridSpan w:val="3"/>
            <w:shd w:val="clear" w:color="auto" w:fill="E2EFD9" w:themeFill="accent6" w:themeFillTint="33"/>
            <w:vAlign w:val="center"/>
          </w:tcPr>
          <w:p w14:paraId="276A2B62" w14:textId="7A2CF270" w:rsidR="00C9353A" w:rsidRPr="00AC3E9C" w:rsidRDefault="00C9353A" w:rsidP="00A15D92">
            <w:pPr>
              <w:rPr>
                <w:i/>
                <w:iCs/>
              </w:rPr>
            </w:pPr>
            <w:r w:rsidRPr="00AC3E9C">
              <w:rPr>
                <w:i/>
                <w:iCs/>
              </w:rPr>
              <w:t xml:space="preserve">(Cât de </w:t>
            </w:r>
            <w:r w:rsidRPr="00AC3E9C">
              <w:rPr>
                <w:i/>
                <w:iCs/>
                <w:shd w:val="clear" w:color="auto" w:fill="E2EFD9" w:themeFill="accent6" w:themeFillTint="33"/>
              </w:rPr>
              <w:t xml:space="preserve">disponibilă este metoda propusă? Dacă mijloacele care urmează a fi folosite sunt </w:t>
            </w:r>
            <w:r w:rsidR="007445FD" w:rsidRPr="00AC3E9C">
              <w:rPr>
                <w:i/>
                <w:iCs/>
                <w:shd w:val="clear" w:color="auto" w:fill="E2EFD9" w:themeFill="accent6" w:themeFillTint="33"/>
              </w:rPr>
              <w:t>ușor</w:t>
            </w:r>
            <w:r w:rsidRPr="00AC3E9C">
              <w:rPr>
                <w:i/>
                <w:iCs/>
                <w:shd w:val="clear" w:color="auto" w:fill="E2EFD9" w:themeFill="accent6" w:themeFillTint="33"/>
              </w:rPr>
              <w:t xml:space="preserve"> disponibile, nivelul de risc de auto-vătămare/sinucidere</w:t>
            </w:r>
            <w:r w:rsidRPr="00AC3E9C">
              <w:rPr>
                <w:i/>
                <w:iCs/>
              </w:rPr>
              <w:t xml:space="preserve"> sau de vătămare a altora este mai mare)</w:t>
            </w:r>
          </w:p>
        </w:tc>
      </w:tr>
      <w:tr w:rsidR="00C9353A" w:rsidRPr="00AC3E9C" w14:paraId="70EE5120" w14:textId="77777777" w:rsidTr="0060631C">
        <w:trPr>
          <w:trHeight w:val="602"/>
        </w:trPr>
        <w:tc>
          <w:tcPr>
            <w:tcW w:w="1885" w:type="dxa"/>
            <w:vMerge/>
            <w:shd w:val="clear" w:color="auto" w:fill="92D050"/>
            <w:vAlign w:val="center"/>
          </w:tcPr>
          <w:p w14:paraId="6EEC1E22" w14:textId="77777777" w:rsidR="00C9353A" w:rsidRPr="00AC3E9C" w:rsidRDefault="00C9353A" w:rsidP="00A15D92"/>
        </w:tc>
        <w:tc>
          <w:tcPr>
            <w:tcW w:w="3113" w:type="dxa"/>
            <w:shd w:val="clear" w:color="auto" w:fill="FFE599" w:themeFill="accent4" w:themeFillTint="66"/>
            <w:vAlign w:val="center"/>
          </w:tcPr>
          <w:p w14:paraId="734CE5C0" w14:textId="77777777" w:rsidR="00C9353A" w:rsidRPr="00AC3E9C" w:rsidRDefault="00C9353A" w:rsidP="00A15D92">
            <w:r w:rsidRPr="00AC3E9C">
              <w:rPr>
                <w:rFonts w:ascii="Segoe UI Symbol" w:hAnsi="Segoe UI Symbol" w:cs="Segoe UI Symbol"/>
              </w:rPr>
              <w:t>☐</w:t>
            </w:r>
            <w:r w:rsidRPr="00AC3E9C">
              <w:t xml:space="preserve"> Nu sunt disponibile mijloace </w:t>
            </w:r>
          </w:p>
        </w:tc>
        <w:tc>
          <w:tcPr>
            <w:tcW w:w="2395" w:type="dxa"/>
            <w:shd w:val="clear" w:color="auto" w:fill="FFC000"/>
            <w:vAlign w:val="center"/>
          </w:tcPr>
          <w:p w14:paraId="6816EA10" w14:textId="77777777" w:rsidR="00C9353A" w:rsidRPr="00AC3E9C" w:rsidRDefault="00C9353A" w:rsidP="00A15D92">
            <w:r w:rsidRPr="00AC3E9C">
              <w:rPr>
                <w:rFonts w:ascii="Segoe UI Symbol" w:hAnsi="Segoe UI Symbol" w:cs="Segoe UI Symbol"/>
              </w:rPr>
              <w:t>☐</w:t>
            </w:r>
            <w:r w:rsidRPr="00AC3E9C">
              <w:t xml:space="preserve"> Mijloacele sunt disponibile </w:t>
            </w:r>
          </w:p>
        </w:tc>
        <w:tc>
          <w:tcPr>
            <w:tcW w:w="1962" w:type="dxa"/>
            <w:shd w:val="clear" w:color="auto" w:fill="FF0000"/>
          </w:tcPr>
          <w:p w14:paraId="521E56A1" w14:textId="77777777" w:rsidR="00C9353A" w:rsidRPr="00AC3E9C" w:rsidRDefault="00C9353A" w:rsidP="00A15D92">
            <w:r w:rsidRPr="00AC3E9C">
              <w:rPr>
                <w:rFonts w:ascii="Segoe UI Symbol" w:hAnsi="Segoe UI Symbol" w:cs="Segoe UI Symbol"/>
              </w:rPr>
              <w:t>☐</w:t>
            </w:r>
            <w:r w:rsidRPr="00AC3E9C">
              <w:t xml:space="preserve"> Mijloacele au fost deja obținute</w:t>
            </w:r>
          </w:p>
        </w:tc>
      </w:tr>
      <w:tr w:rsidR="00C9353A" w:rsidRPr="00AC3E9C" w14:paraId="47C0883B" w14:textId="77777777" w:rsidTr="0060631C">
        <w:tc>
          <w:tcPr>
            <w:tcW w:w="1885" w:type="dxa"/>
            <w:vMerge w:val="restart"/>
            <w:shd w:val="clear" w:color="auto" w:fill="92D050"/>
            <w:vAlign w:val="center"/>
          </w:tcPr>
          <w:p w14:paraId="01AB3562" w14:textId="77777777" w:rsidR="00C9353A" w:rsidRPr="00AC3E9C" w:rsidRDefault="00C9353A" w:rsidP="00A15D92">
            <w:pPr>
              <w:rPr>
                <w:b/>
                <w:bCs/>
              </w:rPr>
            </w:pPr>
            <w:r w:rsidRPr="00AC3E9C">
              <w:rPr>
                <w:b/>
                <w:bCs/>
              </w:rPr>
              <w:t>P – Proximitate</w:t>
            </w:r>
            <w:r w:rsidRPr="00AC3E9C">
              <w:t xml:space="preserve"> </w:t>
            </w:r>
            <w:r w:rsidRPr="00AC3E9C">
              <w:br/>
            </w:r>
          </w:p>
        </w:tc>
        <w:tc>
          <w:tcPr>
            <w:tcW w:w="7470" w:type="dxa"/>
            <w:gridSpan w:val="3"/>
            <w:shd w:val="clear" w:color="auto" w:fill="E2EFD9" w:themeFill="accent6" w:themeFillTint="33"/>
            <w:vAlign w:val="center"/>
          </w:tcPr>
          <w:p w14:paraId="202BB4B7" w14:textId="77777777" w:rsidR="00C9353A" w:rsidRPr="00AC3E9C" w:rsidRDefault="00C9353A" w:rsidP="00A15D92">
            <w:r w:rsidRPr="00AC3E9C">
              <w:rPr>
                <w:i/>
                <w:iCs/>
              </w:rPr>
              <w:t>(Care este proximitatea resurselor utile (acces la servicii de urgență, dar, în special, la persoane-resursă ( familie, prieteni, îngrijitori, mentori...). Dacă planul ar fi implementat, cu cât mai departe sunt resursele utile, cu atât mai mare este riscul)</w:t>
            </w:r>
          </w:p>
        </w:tc>
      </w:tr>
      <w:tr w:rsidR="00C9353A" w:rsidRPr="00AC3E9C" w14:paraId="22AB36C6" w14:textId="77777777" w:rsidTr="0060631C">
        <w:tc>
          <w:tcPr>
            <w:tcW w:w="1885" w:type="dxa"/>
            <w:vMerge/>
            <w:shd w:val="clear" w:color="auto" w:fill="92D050"/>
            <w:vAlign w:val="center"/>
          </w:tcPr>
          <w:p w14:paraId="40370F4F" w14:textId="77777777" w:rsidR="00C9353A" w:rsidRPr="00AC3E9C" w:rsidRDefault="00C9353A" w:rsidP="00A15D92"/>
        </w:tc>
        <w:tc>
          <w:tcPr>
            <w:tcW w:w="3113" w:type="dxa"/>
            <w:shd w:val="clear" w:color="auto" w:fill="FFE599" w:themeFill="accent4" w:themeFillTint="66"/>
            <w:vAlign w:val="center"/>
          </w:tcPr>
          <w:p w14:paraId="1B53154E" w14:textId="77777777" w:rsidR="00C9353A" w:rsidRPr="00AC3E9C" w:rsidRDefault="00C9353A" w:rsidP="00A15D92">
            <w:r w:rsidRPr="00AC3E9C">
              <w:rPr>
                <w:rFonts w:ascii="Segoe UI Symbol" w:hAnsi="Segoe UI Symbol" w:cs="Segoe UI Symbol"/>
              </w:rPr>
              <w:t>☐</w:t>
            </w:r>
            <w:r w:rsidRPr="00AC3E9C">
              <w:t xml:space="preserve"> Resurse multe/apropiate </w:t>
            </w:r>
          </w:p>
        </w:tc>
        <w:tc>
          <w:tcPr>
            <w:tcW w:w="2395" w:type="dxa"/>
            <w:shd w:val="clear" w:color="auto" w:fill="FFC000"/>
            <w:vAlign w:val="center"/>
          </w:tcPr>
          <w:p w14:paraId="5D650F60" w14:textId="77777777" w:rsidR="00C9353A" w:rsidRPr="00AC3E9C" w:rsidRDefault="00C9353A" w:rsidP="00A15D92">
            <w:r w:rsidRPr="00AC3E9C">
              <w:rPr>
                <w:rFonts w:ascii="Segoe UI Symbol" w:hAnsi="Segoe UI Symbol" w:cs="Segoe UI Symbol"/>
              </w:rPr>
              <w:t>☐</w:t>
            </w:r>
            <w:r w:rsidRPr="00AC3E9C">
              <w:t xml:space="preserve"> Unele resurse </w:t>
            </w:r>
          </w:p>
        </w:tc>
        <w:tc>
          <w:tcPr>
            <w:tcW w:w="1962" w:type="dxa"/>
            <w:shd w:val="clear" w:color="auto" w:fill="FF0000"/>
          </w:tcPr>
          <w:p w14:paraId="090BBF01" w14:textId="77777777" w:rsidR="00C9353A" w:rsidRPr="00AC3E9C" w:rsidRDefault="00C9353A" w:rsidP="00A15D92">
            <w:r w:rsidRPr="00AC3E9C">
              <w:rPr>
                <w:rFonts w:ascii="Segoe UI Symbol" w:hAnsi="Segoe UI Symbol" w:cs="Segoe UI Symbol"/>
              </w:rPr>
              <w:t>☐</w:t>
            </w:r>
            <w:r w:rsidRPr="00AC3E9C">
              <w:t xml:space="preserve"> Puține sau fără resurse</w:t>
            </w:r>
          </w:p>
        </w:tc>
      </w:tr>
      <w:tr w:rsidR="00C9353A" w:rsidRPr="00AC3E9C" w14:paraId="791D035F" w14:textId="77777777" w:rsidTr="0060631C">
        <w:tc>
          <w:tcPr>
            <w:tcW w:w="1885" w:type="dxa"/>
            <w:shd w:val="clear" w:color="auto" w:fill="92D050"/>
            <w:vAlign w:val="center"/>
          </w:tcPr>
          <w:p w14:paraId="1D610041" w14:textId="77777777" w:rsidR="00C9353A" w:rsidRPr="00AC3E9C" w:rsidRDefault="00C9353A" w:rsidP="00A15D92">
            <w:pPr>
              <w:rPr>
                <w:b/>
                <w:bCs/>
              </w:rPr>
            </w:pPr>
          </w:p>
        </w:tc>
        <w:tc>
          <w:tcPr>
            <w:tcW w:w="7470" w:type="dxa"/>
            <w:gridSpan w:val="3"/>
            <w:shd w:val="clear" w:color="auto" w:fill="E2EFD9" w:themeFill="accent6" w:themeFillTint="33"/>
            <w:vAlign w:val="center"/>
          </w:tcPr>
          <w:p w14:paraId="2D538B8A" w14:textId="77777777" w:rsidR="00C9353A" w:rsidRPr="00AC3E9C" w:rsidRDefault="00C9353A" w:rsidP="00A15D92">
            <w:r w:rsidRPr="00AC3E9C">
              <w:rPr>
                <w:i/>
                <w:iCs/>
              </w:rPr>
              <w:t>(Persoana a avut loc tentative anterioare în trecut?)</w:t>
            </w:r>
          </w:p>
        </w:tc>
      </w:tr>
      <w:tr w:rsidR="00C9353A" w:rsidRPr="00AC3E9C" w14:paraId="38045A6C" w14:textId="77777777" w:rsidTr="0060631C">
        <w:trPr>
          <w:trHeight w:val="503"/>
        </w:trPr>
        <w:tc>
          <w:tcPr>
            <w:tcW w:w="1885" w:type="dxa"/>
            <w:shd w:val="clear" w:color="auto" w:fill="92D050"/>
            <w:vAlign w:val="center"/>
          </w:tcPr>
          <w:p w14:paraId="69175656" w14:textId="77777777" w:rsidR="00C9353A" w:rsidRPr="00AC3E9C" w:rsidRDefault="00C9353A" w:rsidP="00A15D92">
            <w:r w:rsidRPr="00AC3E9C">
              <w:rPr>
                <w:b/>
                <w:bCs/>
              </w:rPr>
              <w:t>P – Tentative anterioare</w:t>
            </w:r>
            <w:r w:rsidRPr="00AC3E9C">
              <w:t xml:space="preserve"> </w:t>
            </w:r>
          </w:p>
        </w:tc>
        <w:tc>
          <w:tcPr>
            <w:tcW w:w="3113" w:type="dxa"/>
            <w:shd w:val="clear" w:color="auto" w:fill="FFE599" w:themeFill="accent4" w:themeFillTint="66"/>
            <w:vAlign w:val="center"/>
          </w:tcPr>
          <w:p w14:paraId="3F5800C7" w14:textId="77777777" w:rsidR="00C9353A" w:rsidRPr="00AC3E9C" w:rsidRDefault="00C9353A" w:rsidP="00A15D92">
            <w:r w:rsidRPr="00AC3E9C">
              <w:rPr>
                <w:rFonts w:ascii="Segoe UI Symbol" w:hAnsi="Segoe UI Symbol" w:cs="Segoe UI Symbol"/>
                <w:shd w:val="clear" w:color="auto" w:fill="FFE599" w:themeFill="accent4" w:themeFillTint="66"/>
              </w:rPr>
              <w:t>☐</w:t>
            </w:r>
            <w:r w:rsidRPr="00AC3E9C">
              <w:rPr>
                <w:shd w:val="clear" w:color="auto" w:fill="FFE599" w:themeFill="accent4" w:themeFillTint="66"/>
              </w:rPr>
              <w:t xml:space="preserve"> Nu au existat</w:t>
            </w:r>
            <w:r w:rsidRPr="00AC3E9C">
              <w:t xml:space="preserve"> </w:t>
            </w:r>
          </w:p>
        </w:tc>
        <w:tc>
          <w:tcPr>
            <w:tcW w:w="2395" w:type="dxa"/>
            <w:shd w:val="clear" w:color="auto" w:fill="FFC000"/>
            <w:vAlign w:val="center"/>
          </w:tcPr>
          <w:p w14:paraId="2E229C79" w14:textId="77777777" w:rsidR="00C9353A" w:rsidRPr="00AC3E9C" w:rsidRDefault="00C9353A" w:rsidP="00A15D92">
            <w:r w:rsidRPr="00AC3E9C">
              <w:rPr>
                <w:rFonts w:ascii="Segoe UI Symbol" w:hAnsi="Segoe UI Symbol" w:cs="Segoe UI Symbol"/>
              </w:rPr>
              <w:t>☐</w:t>
            </w:r>
            <w:r w:rsidRPr="00AC3E9C">
              <w:t xml:space="preserve"> O tentativă, letalitate redusă </w:t>
            </w:r>
          </w:p>
        </w:tc>
        <w:tc>
          <w:tcPr>
            <w:tcW w:w="1962" w:type="dxa"/>
            <w:shd w:val="clear" w:color="auto" w:fill="FF0000"/>
          </w:tcPr>
          <w:p w14:paraId="00D9A10F" w14:textId="77777777" w:rsidR="00C9353A" w:rsidRPr="00AC3E9C" w:rsidRDefault="00C9353A" w:rsidP="00A15D92">
            <w:r w:rsidRPr="00AC3E9C">
              <w:rPr>
                <w:rFonts w:ascii="Segoe UI Symbol" w:hAnsi="Segoe UI Symbol" w:cs="Segoe UI Symbol"/>
              </w:rPr>
              <w:t>☐</w:t>
            </w:r>
            <w:r w:rsidRPr="00AC3E9C">
              <w:t xml:space="preserve"> Câteva tentative, letalitate înaltă</w:t>
            </w:r>
          </w:p>
        </w:tc>
      </w:tr>
    </w:tbl>
    <w:p w14:paraId="4D0B553D" w14:textId="77777777" w:rsidR="004151A0" w:rsidRPr="00AC3E9C" w:rsidRDefault="004151A0" w:rsidP="004151A0">
      <w:pPr>
        <w:spacing w:after="120"/>
        <w:jc w:val="both"/>
        <w:rPr>
          <w:b/>
          <w:bCs/>
          <w:color w:val="0070C0"/>
          <w:sz w:val="28"/>
          <w:szCs w:val="28"/>
        </w:rPr>
      </w:pPr>
    </w:p>
    <w:p w14:paraId="45CD6E8B" w14:textId="77EA7B5D" w:rsidR="00EA217A" w:rsidRPr="00AC3E9C" w:rsidRDefault="00EA217A">
      <w:pPr>
        <w:rPr>
          <w:b/>
          <w:bCs/>
          <w:color w:val="0070C0"/>
          <w:sz w:val="28"/>
          <w:szCs w:val="28"/>
        </w:rPr>
      </w:pPr>
      <w:r w:rsidRPr="00AC3E9C">
        <w:rPr>
          <w:b/>
          <w:bCs/>
          <w:color w:val="0070C0"/>
          <w:sz w:val="28"/>
          <w:szCs w:val="28"/>
        </w:rPr>
        <w:br w:type="page"/>
      </w:r>
    </w:p>
    <w:p w14:paraId="19D4BBCD" w14:textId="2AC795E0" w:rsidR="00C9353A" w:rsidRPr="00AC3E9C" w:rsidRDefault="00C9353A" w:rsidP="004151A0">
      <w:pPr>
        <w:spacing w:after="120"/>
        <w:jc w:val="both"/>
        <w:rPr>
          <w:b/>
          <w:bCs/>
          <w:color w:val="0070C0"/>
          <w:sz w:val="28"/>
          <w:szCs w:val="28"/>
        </w:rPr>
      </w:pPr>
      <w:r w:rsidRPr="00AC3E9C">
        <w:rPr>
          <w:b/>
          <w:bCs/>
          <w:color w:val="0070C0"/>
          <w:sz w:val="28"/>
          <w:szCs w:val="28"/>
        </w:rPr>
        <w:lastRenderedPageBreak/>
        <w:t>Calcularea scorului SLAPP</w:t>
      </w:r>
    </w:p>
    <w:p w14:paraId="11357540" w14:textId="77777777" w:rsidR="00C9353A" w:rsidRPr="00AC3E9C" w:rsidRDefault="00C9353A" w:rsidP="00C9353A">
      <w:pPr>
        <w:spacing w:after="120"/>
        <w:ind w:firstLine="567"/>
        <w:jc w:val="both"/>
        <w:rPr>
          <w:b/>
          <w:bCs/>
          <w:color w:val="0070C0"/>
        </w:rPr>
      </w:pPr>
    </w:p>
    <w:tbl>
      <w:tblPr>
        <w:tblStyle w:val="Tabelgril"/>
        <w:tblW w:w="9355" w:type="dxa"/>
        <w:tblLook w:val="04A0" w:firstRow="1" w:lastRow="0" w:firstColumn="1" w:lastColumn="0" w:noHBand="0" w:noVBand="1"/>
      </w:tblPr>
      <w:tblGrid>
        <w:gridCol w:w="5125"/>
        <w:gridCol w:w="4230"/>
      </w:tblGrid>
      <w:tr w:rsidR="00C9353A" w:rsidRPr="00AC3E9C" w14:paraId="3B30D185" w14:textId="77777777" w:rsidTr="0060631C">
        <w:tc>
          <w:tcPr>
            <w:tcW w:w="5125" w:type="dxa"/>
            <w:shd w:val="clear" w:color="auto" w:fill="FFFF00"/>
          </w:tcPr>
          <w:p w14:paraId="4ADFE08E" w14:textId="77777777" w:rsidR="00C9353A" w:rsidRPr="00AC3E9C" w:rsidRDefault="00C9353A" w:rsidP="00A15D92">
            <w:pPr>
              <w:rPr>
                <w:b/>
                <w:bCs/>
                <w:color w:val="0070C0"/>
              </w:rPr>
            </w:pPr>
            <w:r w:rsidRPr="00AC3E9C">
              <w:rPr>
                <w:rFonts w:eastAsia="Cambria"/>
                <w:color w:val="000000" w:themeColor="text1"/>
                <w:kern w:val="24"/>
                <w:sz w:val="32"/>
                <w:szCs w:val="32"/>
              </w:rPr>
              <w:t>Pentru fiecare casetă galbenă bifată...</w:t>
            </w:r>
          </w:p>
        </w:tc>
        <w:tc>
          <w:tcPr>
            <w:tcW w:w="4230" w:type="dxa"/>
            <w:shd w:val="clear" w:color="auto" w:fill="FFFF00"/>
          </w:tcPr>
          <w:p w14:paraId="09B68C4B" w14:textId="77777777" w:rsidR="00C9353A" w:rsidRPr="00AC3E9C" w:rsidRDefault="00C9353A" w:rsidP="00A15D92">
            <w:pPr>
              <w:rPr>
                <w:b/>
                <w:bCs/>
                <w:color w:val="0070C0"/>
              </w:rPr>
            </w:pPr>
            <w:r w:rsidRPr="00AC3E9C">
              <w:rPr>
                <w:rFonts w:eastAsia="Cambria"/>
                <w:i/>
                <w:iCs/>
                <w:color w:val="000000" w:themeColor="text1"/>
                <w:kern w:val="24"/>
                <w:sz w:val="32"/>
                <w:szCs w:val="32"/>
              </w:rPr>
              <w:t>adăugați 7 puncte la  scor.</w:t>
            </w:r>
          </w:p>
        </w:tc>
      </w:tr>
      <w:tr w:rsidR="00C9353A" w:rsidRPr="00AC3E9C" w14:paraId="59A0D030" w14:textId="77777777" w:rsidTr="0060631C">
        <w:tc>
          <w:tcPr>
            <w:tcW w:w="5125" w:type="dxa"/>
            <w:shd w:val="clear" w:color="auto" w:fill="FFC000"/>
          </w:tcPr>
          <w:p w14:paraId="5AE29E9A" w14:textId="77777777" w:rsidR="00C9353A" w:rsidRPr="00AC3E9C" w:rsidRDefault="00C9353A" w:rsidP="00A15D92">
            <w:pPr>
              <w:rPr>
                <w:b/>
                <w:bCs/>
                <w:color w:val="0070C0"/>
              </w:rPr>
            </w:pPr>
            <w:r w:rsidRPr="00AC3E9C">
              <w:rPr>
                <w:rFonts w:eastAsia="Cambria"/>
                <w:color w:val="000000" w:themeColor="text1"/>
                <w:kern w:val="24"/>
                <w:sz w:val="32"/>
                <w:szCs w:val="32"/>
              </w:rPr>
              <w:t>Pentru fiecare casetă oranj bifată ...</w:t>
            </w:r>
          </w:p>
        </w:tc>
        <w:tc>
          <w:tcPr>
            <w:tcW w:w="4230" w:type="dxa"/>
            <w:shd w:val="clear" w:color="auto" w:fill="FFC000"/>
          </w:tcPr>
          <w:p w14:paraId="42EB5821" w14:textId="77777777" w:rsidR="00C9353A" w:rsidRPr="00AC3E9C" w:rsidRDefault="00C9353A" w:rsidP="00A15D92">
            <w:pPr>
              <w:rPr>
                <w:b/>
                <w:bCs/>
                <w:color w:val="0070C0"/>
              </w:rPr>
            </w:pPr>
            <w:r w:rsidRPr="00AC3E9C">
              <w:rPr>
                <w:rFonts w:eastAsia="Cambria"/>
                <w:i/>
                <w:iCs/>
                <w:color w:val="000000" w:themeColor="text1"/>
                <w:kern w:val="24"/>
                <w:sz w:val="32"/>
                <w:szCs w:val="32"/>
              </w:rPr>
              <w:t>adăugați 13 puncte la  scor.</w:t>
            </w:r>
          </w:p>
        </w:tc>
      </w:tr>
      <w:tr w:rsidR="00C9353A" w:rsidRPr="00AC3E9C" w14:paraId="273A6033" w14:textId="77777777" w:rsidTr="0060631C">
        <w:tc>
          <w:tcPr>
            <w:tcW w:w="5125" w:type="dxa"/>
            <w:shd w:val="clear" w:color="auto" w:fill="FF0000"/>
          </w:tcPr>
          <w:p w14:paraId="095FB85A" w14:textId="77777777" w:rsidR="00C9353A" w:rsidRPr="00AC3E9C" w:rsidRDefault="00C9353A" w:rsidP="00A15D92">
            <w:pPr>
              <w:rPr>
                <w:b/>
                <w:bCs/>
                <w:color w:val="0070C0"/>
              </w:rPr>
            </w:pPr>
            <w:r w:rsidRPr="00AC3E9C">
              <w:rPr>
                <w:rFonts w:eastAsia="Cambria"/>
                <w:color w:val="000000" w:themeColor="text1"/>
                <w:kern w:val="24"/>
                <w:sz w:val="32"/>
                <w:szCs w:val="32"/>
              </w:rPr>
              <w:t>Pentru fiecare casetă roșie bifată...</w:t>
            </w:r>
          </w:p>
        </w:tc>
        <w:tc>
          <w:tcPr>
            <w:tcW w:w="4230" w:type="dxa"/>
            <w:shd w:val="clear" w:color="auto" w:fill="FF0000"/>
          </w:tcPr>
          <w:p w14:paraId="3830124A" w14:textId="77777777" w:rsidR="00C9353A" w:rsidRPr="00AC3E9C" w:rsidRDefault="00C9353A" w:rsidP="00A15D92">
            <w:pPr>
              <w:rPr>
                <w:b/>
                <w:bCs/>
                <w:color w:val="0070C0"/>
              </w:rPr>
            </w:pPr>
            <w:r w:rsidRPr="00AC3E9C">
              <w:rPr>
                <w:rFonts w:eastAsia="Cambria"/>
                <w:i/>
                <w:iCs/>
                <w:color w:val="000000" w:themeColor="text1"/>
                <w:kern w:val="24"/>
                <w:sz w:val="32"/>
                <w:szCs w:val="32"/>
              </w:rPr>
              <w:t>adăugați 20 puncte la  scor.</w:t>
            </w:r>
          </w:p>
        </w:tc>
      </w:tr>
    </w:tbl>
    <w:p w14:paraId="05894AAA" w14:textId="77777777" w:rsidR="00FF03F6" w:rsidRPr="00AC3E9C" w:rsidRDefault="00FF03F6" w:rsidP="00FF03F6">
      <w:pPr>
        <w:spacing w:after="120" w:line="276" w:lineRule="auto"/>
        <w:ind w:firstLine="567"/>
        <w:jc w:val="both"/>
        <w:rPr>
          <w:rFonts w:eastAsia="Arial"/>
        </w:rPr>
      </w:pPr>
    </w:p>
    <w:p w14:paraId="2FB843DD" w14:textId="77777777" w:rsidR="00C9353A" w:rsidRPr="00AC3E9C" w:rsidRDefault="00C9353A" w:rsidP="004151A0">
      <w:pPr>
        <w:spacing w:after="120"/>
        <w:jc w:val="both"/>
        <w:rPr>
          <w:b/>
          <w:bCs/>
          <w:color w:val="0070C0"/>
          <w:sz w:val="28"/>
          <w:szCs w:val="28"/>
        </w:rPr>
      </w:pPr>
      <w:r w:rsidRPr="00AC3E9C">
        <w:rPr>
          <w:b/>
          <w:bCs/>
          <w:color w:val="0070C0"/>
          <w:sz w:val="28"/>
          <w:szCs w:val="28"/>
        </w:rPr>
        <w:t>Interpretarea scorului SLAPP</w:t>
      </w:r>
    </w:p>
    <w:p w14:paraId="4B103307" w14:textId="77777777" w:rsidR="00C9353A" w:rsidRPr="00AC3E9C" w:rsidRDefault="00C9353A" w:rsidP="00C9353A">
      <w:pPr>
        <w:spacing w:after="120"/>
        <w:ind w:firstLine="567"/>
        <w:jc w:val="both"/>
        <w:rPr>
          <w:b/>
          <w:bCs/>
          <w:color w:val="0070C0"/>
          <w:sz w:val="28"/>
          <w:szCs w:val="28"/>
        </w:rPr>
      </w:pPr>
    </w:p>
    <w:tbl>
      <w:tblPr>
        <w:tblStyle w:val="Tabelgril"/>
        <w:tblW w:w="9445" w:type="dxa"/>
        <w:tblLook w:val="04A0" w:firstRow="1" w:lastRow="0" w:firstColumn="1" w:lastColumn="0" w:noHBand="0" w:noVBand="1"/>
      </w:tblPr>
      <w:tblGrid>
        <w:gridCol w:w="2245"/>
        <w:gridCol w:w="1890"/>
        <w:gridCol w:w="5310"/>
      </w:tblGrid>
      <w:tr w:rsidR="00C9353A" w:rsidRPr="00AC3E9C" w14:paraId="36DF4C86" w14:textId="77777777" w:rsidTr="0060631C">
        <w:tc>
          <w:tcPr>
            <w:tcW w:w="2245" w:type="dxa"/>
            <w:shd w:val="clear" w:color="auto" w:fill="E2EFD9" w:themeFill="accent6" w:themeFillTint="33"/>
          </w:tcPr>
          <w:p w14:paraId="478260CB" w14:textId="77777777" w:rsidR="00C9353A" w:rsidRPr="00AC3E9C" w:rsidRDefault="00C9353A" w:rsidP="00A15D92">
            <w:pPr>
              <w:rPr>
                <w:b/>
                <w:bCs/>
                <w:color w:val="000000" w:themeColor="text1"/>
              </w:rPr>
            </w:pPr>
            <w:r w:rsidRPr="00AC3E9C">
              <w:rPr>
                <w:rFonts w:eastAsia="Cambria"/>
                <w:color w:val="000000" w:themeColor="text1"/>
                <w:kern w:val="24"/>
              </w:rPr>
              <w:t>Scor</w:t>
            </w:r>
          </w:p>
        </w:tc>
        <w:tc>
          <w:tcPr>
            <w:tcW w:w="1890" w:type="dxa"/>
            <w:shd w:val="clear" w:color="auto" w:fill="E2EFD9" w:themeFill="accent6" w:themeFillTint="33"/>
          </w:tcPr>
          <w:p w14:paraId="6FC82FFF" w14:textId="77777777" w:rsidR="00C9353A" w:rsidRPr="00AC3E9C" w:rsidRDefault="00C9353A" w:rsidP="00A15D92">
            <w:pPr>
              <w:rPr>
                <w:b/>
                <w:bCs/>
                <w:color w:val="000000" w:themeColor="text1"/>
              </w:rPr>
            </w:pPr>
            <w:r w:rsidRPr="00AC3E9C">
              <w:rPr>
                <w:rFonts w:eastAsia="Cambria"/>
                <w:color w:val="000000" w:themeColor="text1"/>
                <w:kern w:val="24"/>
              </w:rPr>
              <w:t>Nivel de risc</w:t>
            </w:r>
          </w:p>
        </w:tc>
        <w:tc>
          <w:tcPr>
            <w:tcW w:w="5310" w:type="dxa"/>
            <w:shd w:val="clear" w:color="auto" w:fill="E2EFD9" w:themeFill="accent6" w:themeFillTint="33"/>
          </w:tcPr>
          <w:p w14:paraId="6DE64B2F" w14:textId="77777777" w:rsidR="00C9353A" w:rsidRPr="00AC3E9C" w:rsidRDefault="00C9353A" w:rsidP="00A15D92">
            <w:pPr>
              <w:rPr>
                <w:b/>
                <w:bCs/>
                <w:color w:val="000000" w:themeColor="text1"/>
              </w:rPr>
            </w:pPr>
            <w:r w:rsidRPr="00AC3E9C">
              <w:rPr>
                <w:rFonts w:eastAsia="Cambria"/>
                <w:color w:val="000000" w:themeColor="text1"/>
                <w:kern w:val="24"/>
              </w:rPr>
              <w:t>Acțiune necesară</w:t>
            </w:r>
          </w:p>
        </w:tc>
      </w:tr>
      <w:tr w:rsidR="00C9353A" w:rsidRPr="00AC3E9C" w14:paraId="0EE48249" w14:textId="77777777" w:rsidTr="0060631C">
        <w:tc>
          <w:tcPr>
            <w:tcW w:w="2245" w:type="dxa"/>
            <w:shd w:val="clear" w:color="auto" w:fill="FFFF00"/>
          </w:tcPr>
          <w:p w14:paraId="2F8793A9" w14:textId="77777777" w:rsidR="00C9353A" w:rsidRPr="00AC3E9C" w:rsidRDefault="00C9353A" w:rsidP="00A15D92">
            <w:pPr>
              <w:pStyle w:val="NormalWeb"/>
              <w:spacing w:line="383" w:lineRule="exact"/>
              <w:textAlignment w:val="baseline"/>
              <w:rPr>
                <w:color w:val="000000" w:themeColor="text1"/>
              </w:rPr>
            </w:pPr>
            <w:r w:rsidRPr="00AC3E9C">
              <w:rPr>
                <w:rFonts w:eastAsia="Cambria"/>
                <w:color w:val="000000" w:themeColor="text1"/>
                <w:kern w:val="24"/>
              </w:rPr>
              <w:t>Scor între 0 și 34</w:t>
            </w:r>
          </w:p>
        </w:tc>
        <w:tc>
          <w:tcPr>
            <w:tcW w:w="1890" w:type="dxa"/>
            <w:shd w:val="clear" w:color="auto" w:fill="FFFF00"/>
          </w:tcPr>
          <w:p w14:paraId="7F389235" w14:textId="77777777" w:rsidR="00C9353A" w:rsidRPr="00AC3E9C" w:rsidRDefault="00C9353A" w:rsidP="00A15D92">
            <w:pPr>
              <w:rPr>
                <w:b/>
                <w:bCs/>
                <w:color w:val="000000" w:themeColor="text1"/>
              </w:rPr>
            </w:pPr>
            <w:r w:rsidRPr="00AC3E9C">
              <w:rPr>
                <w:rFonts w:eastAsia="Cambria"/>
                <w:b/>
                <w:bCs/>
                <w:color w:val="000000" w:themeColor="text1"/>
                <w:kern w:val="24"/>
              </w:rPr>
              <w:t>RISC SCĂZUT</w:t>
            </w:r>
          </w:p>
        </w:tc>
        <w:tc>
          <w:tcPr>
            <w:tcW w:w="5310" w:type="dxa"/>
            <w:shd w:val="clear" w:color="auto" w:fill="FFFF00"/>
          </w:tcPr>
          <w:p w14:paraId="384DF6F6" w14:textId="075A6C8C" w:rsidR="00C9353A" w:rsidRPr="00AC3E9C" w:rsidRDefault="00C9353A">
            <w:pPr>
              <w:pStyle w:val="Listparagraf"/>
              <w:numPr>
                <w:ilvl w:val="0"/>
                <w:numId w:val="147"/>
              </w:numPr>
              <w:spacing w:line="383" w:lineRule="exact"/>
              <w:ind w:right="57"/>
              <w:jc w:val="both"/>
              <w:textAlignment w:val="baseline"/>
              <w:rPr>
                <w:rFonts w:eastAsia="Cambria"/>
                <w:color w:val="000000" w:themeColor="text1"/>
                <w:kern w:val="24"/>
              </w:rPr>
            </w:pPr>
            <w:r w:rsidRPr="00AC3E9C">
              <w:rPr>
                <w:rFonts w:eastAsia="Cambria"/>
                <w:color w:val="000000" w:themeColor="text1"/>
                <w:kern w:val="24"/>
              </w:rPr>
              <w:t xml:space="preserve">Acordați suport </w:t>
            </w:r>
            <w:r w:rsidR="007445FD" w:rsidRPr="00AC3E9C">
              <w:rPr>
                <w:rFonts w:eastAsia="Cambria"/>
                <w:color w:val="000000" w:themeColor="text1"/>
                <w:kern w:val="24"/>
              </w:rPr>
              <w:t>emoțional</w:t>
            </w:r>
            <w:r w:rsidRPr="00AC3E9C">
              <w:rPr>
                <w:rFonts w:eastAsia="Cambria"/>
                <w:color w:val="000000" w:themeColor="text1"/>
                <w:kern w:val="24"/>
              </w:rPr>
              <w:t xml:space="preserve"> </w:t>
            </w:r>
          </w:p>
          <w:p w14:paraId="22081103" w14:textId="77777777" w:rsidR="00C9353A" w:rsidRPr="00AC3E9C" w:rsidRDefault="00C9353A">
            <w:pPr>
              <w:pStyle w:val="Listparagraf"/>
              <w:numPr>
                <w:ilvl w:val="0"/>
                <w:numId w:val="147"/>
              </w:numPr>
              <w:spacing w:line="383" w:lineRule="exact"/>
              <w:ind w:right="57"/>
              <w:jc w:val="both"/>
              <w:textAlignment w:val="baseline"/>
              <w:rPr>
                <w:rFonts w:eastAsia="Cambria"/>
                <w:color w:val="000000" w:themeColor="text1"/>
                <w:kern w:val="24"/>
              </w:rPr>
            </w:pPr>
            <w:r w:rsidRPr="00AC3E9C">
              <w:rPr>
                <w:rFonts w:eastAsia="Cambria"/>
                <w:color w:val="000000" w:themeColor="text1"/>
                <w:kern w:val="24"/>
              </w:rPr>
              <w:t>Analizați necesitatea de consiliere</w:t>
            </w:r>
          </w:p>
          <w:p w14:paraId="2A816B2B" w14:textId="77777777" w:rsidR="00C9353A" w:rsidRPr="00AC3E9C" w:rsidRDefault="00C9353A">
            <w:pPr>
              <w:pStyle w:val="Listparagraf"/>
              <w:numPr>
                <w:ilvl w:val="0"/>
                <w:numId w:val="147"/>
              </w:numPr>
              <w:spacing w:line="383" w:lineRule="exact"/>
              <w:ind w:right="57"/>
              <w:jc w:val="both"/>
              <w:textAlignment w:val="baseline"/>
              <w:rPr>
                <w:rFonts w:eastAsia="Cambria"/>
                <w:color w:val="000000" w:themeColor="text1"/>
                <w:kern w:val="24"/>
              </w:rPr>
            </w:pPr>
            <w:r w:rsidRPr="00AC3E9C">
              <w:rPr>
                <w:rFonts w:eastAsia="Cambria"/>
                <w:color w:val="000000" w:themeColor="text1"/>
                <w:kern w:val="24"/>
              </w:rPr>
              <w:t>Elaborați un plan de siguranță</w:t>
            </w:r>
          </w:p>
          <w:p w14:paraId="41F92A9C" w14:textId="77777777" w:rsidR="00C9353A" w:rsidRPr="00AC3E9C" w:rsidRDefault="00C9353A">
            <w:pPr>
              <w:pStyle w:val="Listparagraf"/>
              <w:numPr>
                <w:ilvl w:val="0"/>
                <w:numId w:val="147"/>
              </w:numPr>
              <w:spacing w:line="383" w:lineRule="exact"/>
              <w:ind w:right="57"/>
              <w:jc w:val="both"/>
              <w:textAlignment w:val="baseline"/>
              <w:rPr>
                <w:rFonts w:eastAsia="Cambria"/>
                <w:color w:val="000000" w:themeColor="text1"/>
                <w:kern w:val="24"/>
              </w:rPr>
            </w:pPr>
            <w:r w:rsidRPr="00AC3E9C">
              <w:rPr>
                <w:rFonts w:eastAsia="Cambria"/>
                <w:color w:val="000000" w:themeColor="text1"/>
                <w:kern w:val="24"/>
              </w:rPr>
              <w:t>Informați despre numerele de urgență</w:t>
            </w:r>
          </w:p>
        </w:tc>
      </w:tr>
      <w:tr w:rsidR="00C9353A" w:rsidRPr="00AC3E9C" w14:paraId="43C3E9B5" w14:textId="77777777" w:rsidTr="0060631C">
        <w:tc>
          <w:tcPr>
            <w:tcW w:w="2245" w:type="dxa"/>
            <w:shd w:val="clear" w:color="auto" w:fill="FFC000"/>
          </w:tcPr>
          <w:p w14:paraId="6F66D54D" w14:textId="77777777" w:rsidR="00C9353A" w:rsidRPr="00AC3E9C" w:rsidRDefault="00C9353A" w:rsidP="00A15D92">
            <w:pPr>
              <w:pStyle w:val="NormalWeb"/>
              <w:spacing w:before="230"/>
              <w:textAlignment w:val="baseline"/>
              <w:rPr>
                <w:color w:val="000000" w:themeColor="text1"/>
              </w:rPr>
            </w:pPr>
            <w:r w:rsidRPr="00AC3E9C">
              <w:rPr>
                <w:rFonts w:eastAsia="Cambria"/>
                <w:color w:val="000000" w:themeColor="text1"/>
                <w:kern w:val="24"/>
              </w:rPr>
              <w:t>Scor între 35 și 67</w:t>
            </w:r>
          </w:p>
        </w:tc>
        <w:tc>
          <w:tcPr>
            <w:tcW w:w="1890" w:type="dxa"/>
            <w:shd w:val="clear" w:color="auto" w:fill="FFC000"/>
          </w:tcPr>
          <w:p w14:paraId="5711E04F" w14:textId="77777777" w:rsidR="00C9353A" w:rsidRPr="00AC3E9C" w:rsidRDefault="00C9353A" w:rsidP="00A15D92">
            <w:pPr>
              <w:rPr>
                <w:b/>
                <w:bCs/>
                <w:color w:val="000000" w:themeColor="text1"/>
              </w:rPr>
            </w:pPr>
            <w:r w:rsidRPr="00AC3E9C">
              <w:rPr>
                <w:rFonts w:eastAsia="Cambria"/>
                <w:b/>
                <w:bCs/>
                <w:color w:val="000000" w:themeColor="text1"/>
                <w:kern w:val="24"/>
              </w:rPr>
              <w:t>RISC MEDIU</w:t>
            </w:r>
          </w:p>
        </w:tc>
        <w:tc>
          <w:tcPr>
            <w:tcW w:w="5310" w:type="dxa"/>
            <w:shd w:val="clear" w:color="auto" w:fill="FFC000"/>
          </w:tcPr>
          <w:p w14:paraId="63D721EB" w14:textId="77777777" w:rsidR="00C9353A" w:rsidRPr="00AC3E9C" w:rsidRDefault="00C9353A">
            <w:pPr>
              <w:pStyle w:val="Listparagraf"/>
              <w:numPr>
                <w:ilvl w:val="0"/>
                <w:numId w:val="148"/>
              </w:numPr>
              <w:tabs>
                <w:tab w:val="left" w:pos="703"/>
              </w:tabs>
              <w:spacing w:before="68"/>
              <w:ind w:left="-110" w:firstLine="0"/>
              <w:jc w:val="both"/>
              <w:textAlignment w:val="baseline"/>
              <w:rPr>
                <w:rFonts w:eastAsia="Cambria"/>
                <w:color w:val="000000" w:themeColor="text1"/>
                <w:kern w:val="24"/>
              </w:rPr>
            </w:pPr>
            <w:r w:rsidRPr="00AC3E9C">
              <w:rPr>
                <w:rFonts w:eastAsia="Cambria"/>
                <w:color w:val="000000" w:themeColor="text1"/>
                <w:kern w:val="24"/>
              </w:rPr>
              <w:t xml:space="preserve">Este necesară intervenție: referiți pentru o  </w:t>
            </w:r>
          </w:p>
          <w:p w14:paraId="4F3D31CD" w14:textId="77777777" w:rsidR="00C9353A" w:rsidRPr="00AC3E9C" w:rsidRDefault="00C9353A" w:rsidP="00A15D92">
            <w:pPr>
              <w:pStyle w:val="Listparagraf"/>
              <w:spacing w:before="68"/>
              <w:ind w:left="-110"/>
              <w:jc w:val="both"/>
              <w:textAlignment w:val="baseline"/>
              <w:rPr>
                <w:rFonts w:eastAsia="Cambria"/>
                <w:color w:val="000000" w:themeColor="text1"/>
                <w:kern w:val="24"/>
              </w:rPr>
            </w:pPr>
            <w:r w:rsidRPr="00AC3E9C">
              <w:rPr>
                <w:rFonts w:eastAsia="Cambria"/>
                <w:color w:val="000000" w:themeColor="text1"/>
                <w:kern w:val="24"/>
              </w:rPr>
              <w:t>evaluare în profunzime a suicidalității de către  un psiholog pentru a estima riscul</w:t>
            </w:r>
          </w:p>
          <w:p w14:paraId="79AC61DB" w14:textId="37CF3821" w:rsidR="00C9353A" w:rsidRPr="00AC3E9C" w:rsidRDefault="00C9353A">
            <w:pPr>
              <w:pStyle w:val="Listparagraf"/>
              <w:numPr>
                <w:ilvl w:val="0"/>
                <w:numId w:val="148"/>
              </w:numPr>
              <w:tabs>
                <w:tab w:val="left" w:pos="703"/>
              </w:tabs>
              <w:spacing w:before="68"/>
              <w:ind w:left="-110" w:firstLine="0"/>
              <w:jc w:val="both"/>
              <w:textAlignment w:val="baseline"/>
              <w:rPr>
                <w:rFonts w:eastAsia="Cambria"/>
                <w:color w:val="000000" w:themeColor="text1"/>
                <w:kern w:val="24"/>
              </w:rPr>
            </w:pPr>
            <w:r w:rsidRPr="00AC3E9C">
              <w:rPr>
                <w:rFonts w:eastAsia="Cambria"/>
                <w:color w:val="000000" w:themeColor="text1"/>
                <w:kern w:val="24"/>
              </w:rPr>
              <w:t xml:space="preserve">Revizuiți planul de </w:t>
            </w:r>
            <w:r w:rsidR="007445FD" w:rsidRPr="00AC3E9C">
              <w:rPr>
                <w:rFonts w:eastAsia="Cambria"/>
                <w:color w:val="000000" w:themeColor="text1"/>
                <w:kern w:val="24"/>
              </w:rPr>
              <w:t>siguranță</w:t>
            </w:r>
            <w:r w:rsidRPr="00AC3E9C">
              <w:rPr>
                <w:rFonts w:eastAsia="Cambria"/>
                <w:color w:val="000000" w:themeColor="text1"/>
                <w:kern w:val="24"/>
              </w:rPr>
              <w:t xml:space="preserve"> şi informați</w:t>
            </w:r>
          </w:p>
          <w:p w14:paraId="65330D56" w14:textId="77777777" w:rsidR="00C9353A" w:rsidRPr="00AC3E9C" w:rsidRDefault="00C9353A" w:rsidP="00A15D92">
            <w:pPr>
              <w:pStyle w:val="Listparagraf"/>
              <w:tabs>
                <w:tab w:val="left" w:pos="703"/>
              </w:tabs>
              <w:spacing w:before="68"/>
              <w:ind w:left="-110"/>
              <w:jc w:val="both"/>
              <w:textAlignment w:val="baseline"/>
              <w:rPr>
                <w:rFonts w:eastAsia="Cambria"/>
                <w:color w:val="000000" w:themeColor="text1"/>
                <w:kern w:val="24"/>
              </w:rPr>
            </w:pPr>
            <w:r w:rsidRPr="00AC3E9C">
              <w:rPr>
                <w:rFonts w:eastAsia="Cambria"/>
                <w:color w:val="000000" w:themeColor="text1"/>
                <w:kern w:val="24"/>
              </w:rPr>
              <w:t>despre numerele de urgență</w:t>
            </w:r>
          </w:p>
          <w:p w14:paraId="729382F7" w14:textId="77777777" w:rsidR="00C9353A" w:rsidRPr="00AC3E9C" w:rsidRDefault="00C9353A">
            <w:pPr>
              <w:pStyle w:val="Listparagraf"/>
              <w:numPr>
                <w:ilvl w:val="0"/>
                <w:numId w:val="148"/>
              </w:numPr>
              <w:tabs>
                <w:tab w:val="left" w:pos="703"/>
              </w:tabs>
              <w:spacing w:before="68"/>
              <w:ind w:left="-110" w:firstLine="0"/>
              <w:jc w:val="both"/>
              <w:textAlignment w:val="baseline"/>
              <w:rPr>
                <w:rFonts w:eastAsia="Cambria"/>
                <w:color w:val="000000" w:themeColor="text1"/>
                <w:kern w:val="24"/>
              </w:rPr>
            </w:pPr>
            <w:r w:rsidRPr="00AC3E9C">
              <w:rPr>
                <w:rFonts w:eastAsia="Cambria"/>
                <w:color w:val="000000" w:themeColor="text1"/>
                <w:kern w:val="24"/>
              </w:rPr>
              <w:t>Reduceți accesul la mijloace letale</w:t>
            </w:r>
          </w:p>
          <w:p w14:paraId="20143F0F" w14:textId="77777777" w:rsidR="00C9353A" w:rsidRPr="00AC3E9C" w:rsidRDefault="00C9353A">
            <w:pPr>
              <w:pStyle w:val="Listparagraf"/>
              <w:numPr>
                <w:ilvl w:val="0"/>
                <w:numId w:val="148"/>
              </w:numPr>
              <w:tabs>
                <w:tab w:val="left" w:pos="703"/>
              </w:tabs>
              <w:spacing w:before="68"/>
              <w:ind w:left="-110" w:firstLine="0"/>
              <w:jc w:val="both"/>
              <w:textAlignment w:val="baseline"/>
              <w:rPr>
                <w:color w:val="000000" w:themeColor="text1"/>
              </w:rPr>
            </w:pPr>
            <w:r w:rsidRPr="00AC3E9C">
              <w:rPr>
                <w:rFonts w:eastAsia="Cambria"/>
                <w:color w:val="000000" w:themeColor="text1"/>
                <w:kern w:val="24"/>
              </w:rPr>
              <w:t>Dacă aveți îndoieli despre nivelul de risc, nu lăsați persoana singură</w:t>
            </w:r>
          </w:p>
        </w:tc>
      </w:tr>
      <w:tr w:rsidR="00C9353A" w:rsidRPr="00AC3E9C" w14:paraId="19F5A8D3" w14:textId="77777777" w:rsidTr="0060631C">
        <w:tc>
          <w:tcPr>
            <w:tcW w:w="2245" w:type="dxa"/>
            <w:shd w:val="clear" w:color="auto" w:fill="FF0000"/>
          </w:tcPr>
          <w:p w14:paraId="4DE994A0" w14:textId="77777777" w:rsidR="00C9353A" w:rsidRPr="00AC3E9C" w:rsidRDefault="00C9353A" w:rsidP="00A15D92">
            <w:pPr>
              <w:rPr>
                <w:b/>
                <w:bCs/>
                <w:color w:val="000000" w:themeColor="text1"/>
              </w:rPr>
            </w:pPr>
            <w:r w:rsidRPr="00AC3E9C">
              <w:rPr>
                <w:rFonts w:eastAsia="Cambria"/>
                <w:color w:val="000000" w:themeColor="text1"/>
                <w:kern w:val="24"/>
              </w:rPr>
              <w:t>Scor între 68  și mai sus</w:t>
            </w:r>
          </w:p>
        </w:tc>
        <w:tc>
          <w:tcPr>
            <w:tcW w:w="1890" w:type="dxa"/>
            <w:shd w:val="clear" w:color="auto" w:fill="FF0000"/>
          </w:tcPr>
          <w:p w14:paraId="14F7B018" w14:textId="77777777" w:rsidR="00C9353A" w:rsidRPr="00AC3E9C" w:rsidRDefault="00C9353A" w:rsidP="00A15D92">
            <w:pPr>
              <w:rPr>
                <w:b/>
                <w:bCs/>
                <w:color w:val="000000" w:themeColor="text1"/>
              </w:rPr>
            </w:pPr>
            <w:r w:rsidRPr="00AC3E9C">
              <w:rPr>
                <w:rFonts w:eastAsia="Cambria"/>
                <w:b/>
                <w:bCs/>
                <w:color w:val="000000" w:themeColor="text1"/>
                <w:kern w:val="24"/>
              </w:rPr>
              <w:t>RISC ÎNALT</w:t>
            </w:r>
          </w:p>
        </w:tc>
        <w:tc>
          <w:tcPr>
            <w:tcW w:w="5310" w:type="dxa"/>
            <w:shd w:val="clear" w:color="auto" w:fill="FF0000"/>
          </w:tcPr>
          <w:p w14:paraId="7D2B46C2" w14:textId="2C0CCBF3" w:rsidR="00C9353A" w:rsidRPr="00AC3E9C" w:rsidRDefault="00C9353A">
            <w:pPr>
              <w:pStyle w:val="Listparagraf"/>
              <w:numPr>
                <w:ilvl w:val="0"/>
                <w:numId w:val="149"/>
              </w:numPr>
              <w:tabs>
                <w:tab w:val="left" w:pos="703"/>
              </w:tabs>
              <w:spacing w:line="383" w:lineRule="exact"/>
              <w:ind w:left="-290" w:hanging="90"/>
              <w:jc w:val="both"/>
              <w:textAlignment w:val="baseline"/>
              <w:rPr>
                <w:color w:val="000000" w:themeColor="text1"/>
              </w:rPr>
            </w:pPr>
            <w:r w:rsidRPr="00AC3E9C">
              <w:rPr>
                <w:rFonts w:eastAsia="Cambria"/>
                <w:color w:val="000000" w:themeColor="text1"/>
                <w:kern w:val="24"/>
              </w:rPr>
              <w:t xml:space="preserve">Este necesară </w:t>
            </w:r>
            <w:r w:rsidR="007445FD" w:rsidRPr="00AC3E9C">
              <w:rPr>
                <w:rFonts w:eastAsia="Cambria"/>
                <w:color w:val="000000" w:themeColor="text1"/>
                <w:kern w:val="24"/>
              </w:rPr>
              <w:t>intervenție</w:t>
            </w:r>
            <w:r w:rsidRPr="00AC3E9C">
              <w:rPr>
                <w:rFonts w:eastAsia="Cambria"/>
                <w:color w:val="000000" w:themeColor="text1"/>
                <w:kern w:val="24"/>
              </w:rPr>
              <w:t xml:space="preserve"> urgentă și imediată</w:t>
            </w:r>
          </w:p>
          <w:p w14:paraId="0046699B" w14:textId="77777777" w:rsidR="00C9353A" w:rsidRPr="00AC3E9C" w:rsidRDefault="00C9353A">
            <w:pPr>
              <w:pStyle w:val="Listparagraf"/>
              <w:numPr>
                <w:ilvl w:val="0"/>
                <w:numId w:val="149"/>
              </w:numPr>
              <w:tabs>
                <w:tab w:val="left" w:pos="703"/>
              </w:tabs>
              <w:spacing w:before="15" w:line="380" w:lineRule="exact"/>
              <w:ind w:left="-290" w:hanging="90"/>
              <w:jc w:val="both"/>
              <w:textAlignment w:val="baseline"/>
              <w:rPr>
                <w:color w:val="000000" w:themeColor="text1"/>
              </w:rPr>
            </w:pPr>
            <w:r w:rsidRPr="00AC3E9C">
              <w:rPr>
                <w:rFonts w:eastAsia="Cambria"/>
                <w:color w:val="000000" w:themeColor="text1"/>
                <w:kern w:val="24"/>
              </w:rPr>
              <w:t>Este necesară efectuarea unei evaluări comprehensive de către un psiholog și/sau psihiatru</w:t>
            </w:r>
          </w:p>
          <w:p w14:paraId="284E0CCB" w14:textId="77777777" w:rsidR="00C9353A" w:rsidRPr="00AC3E9C" w:rsidRDefault="00C9353A">
            <w:pPr>
              <w:pStyle w:val="Listparagraf"/>
              <w:numPr>
                <w:ilvl w:val="0"/>
                <w:numId w:val="149"/>
              </w:numPr>
              <w:tabs>
                <w:tab w:val="left" w:pos="703"/>
              </w:tabs>
              <w:spacing w:line="365" w:lineRule="exact"/>
              <w:ind w:left="-290" w:hanging="90"/>
              <w:jc w:val="both"/>
              <w:textAlignment w:val="baseline"/>
              <w:rPr>
                <w:color w:val="000000" w:themeColor="text1"/>
              </w:rPr>
            </w:pPr>
            <w:r w:rsidRPr="00AC3E9C">
              <w:rPr>
                <w:rFonts w:eastAsia="Cambria"/>
                <w:color w:val="000000" w:themeColor="text1"/>
                <w:kern w:val="24"/>
              </w:rPr>
              <w:t>Poate fi necesară spitalizarea</w:t>
            </w:r>
          </w:p>
          <w:p w14:paraId="554D850A" w14:textId="77777777" w:rsidR="00C9353A" w:rsidRPr="00AC3E9C" w:rsidRDefault="00C9353A">
            <w:pPr>
              <w:pStyle w:val="Listparagraf"/>
              <w:numPr>
                <w:ilvl w:val="0"/>
                <w:numId w:val="149"/>
              </w:numPr>
              <w:tabs>
                <w:tab w:val="left" w:pos="703"/>
              </w:tabs>
              <w:spacing w:line="365" w:lineRule="exact"/>
              <w:ind w:left="-290" w:hanging="90"/>
              <w:jc w:val="both"/>
              <w:textAlignment w:val="baseline"/>
              <w:rPr>
                <w:color w:val="000000" w:themeColor="text1"/>
              </w:rPr>
            </w:pPr>
            <w:r w:rsidRPr="00AC3E9C">
              <w:rPr>
                <w:rFonts w:eastAsia="Cambria"/>
                <w:color w:val="000000" w:themeColor="text1"/>
                <w:kern w:val="24"/>
              </w:rPr>
              <w:t>Nu lăsați persoana singură în timpul unei crize</w:t>
            </w:r>
          </w:p>
        </w:tc>
      </w:tr>
    </w:tbl>
    <w:p w14:paraId="2A543381" w14:textId="09AA7F3B" w:rsidR="0060631C" w:rsidRPr="00AC3E9C" w:rsidRDefault="0060631C" w:rsidP="00EA217A">
      <w:pPr>
        <w:tabs>
          <w:tab w:val="left" w:pos="951"/>
        </w:tabs>
        <w:spacing w:after="120"/>
        <w:jc w:val="both"/>
      </w:pPr>
    </w:p>
    <w:p w14:paraId="7B48B6BF" w14:textId="798AC23E" w:rsidR="00EA217A" w:rsidRPr="00AC3E9C" w:rsidRDefault="00EA217A">
      <w:pPr>
        <w:rPr>
          <w:rFonts w:eastAsiaTheme="majorEastAsia"/>
          <w:b/>
          <w:bCs/>
          <w:color w:val="2F5496" w:themeColor="accent1" w:themeShade="BF"/>
          <w:sz w:val="28"/>
          <w:szCs w:val="28"/>
        </w:rPr>
      </w:pPr>
      <w:r w:rsidRPr="00AC3E9C">
        <w:rPr>
          <w:b/>
          <w:bCs/>
          <w:sz w:val="28"/>
          <w:szCs w:val="28"/>
        </w:rPr>
        <w:br w:type="page"/>
      </w:r>
    </w:p>
    <w:p w14:paraId="6EAE664F" w14:textId="33D32CDA" w:rsidR="00C9353A" w:rsidRPr="00AC3E9C" w:rsidRDefault="00C9353A" w:rsidP="004151A0">
      <w:pPr>
        <w:pStyle w:val="Titlu1"/>
        <w:spacing w:before="0" w:after="120"/>
        <w:jc w:val="both"/>
        <w:rPr>
          <w:rFonts w:ascii="Times New Roman" w:hAnsi="Times New Roman" w:cs="Times New Roman"/>
          <w:b/>
          <w:bCs/>
          <w:color w:val="000000" w:themeColor="text1"/>
          <w:sz w:val="28"/>
          <w:szCs w:val="28"/>
        </w:rPr>
      </w:pPr>
      <w:bookmarkStart w:id="73" w:name="_Toc205462148"/>
      <w:r w:rsidRPr="00AC3E9C">
        <w:rPr>
          <w:rFonts w:ascii="Times New Roman" w:hAnsi="Times New Roman" w:cs="Times New Roman"/>
          <w:b/>
          <w:bCs/>
          <w:sz w:val="28"/>
          <w:szCs w:val="28"/>
        </w:rPr>
        <w:lastRenderedPageBreak/>
        <w:t>ANEXA 7: ETAPELE SCHIMBĂRII ÎN CADRUL INTERVIULUI MOTIVAȚIONAL</w:t>
      </w:r>
      <w:bookmarkEnd w:id="73"/>
    </w:p>
    <w:p w14:paraId="3397E01B" w14:textId="77777777" w:rsidR="00C9353A" w:rsidRPr="00AC3E9C" w:rsidRDefault="00C9353A" w:rsidP="00C9353A">
      <w:pPr>
        <w:pStyle w:val="Titlu2"/>
        <w:spacing w:before="0" w:after="120"/>
        <w:ind w:firstLine="567"/>
        <w:jc w:val="both"/>
        <w:rPr>
          <w:rFonts w:ascii="Times New Roman" w:hAnsi="Times New Roman" w:cs="Times New Roman"/>
          <w:b/>
          <w:bCs/>
          <w:color w:val="0070C0"/>
        </w:rPr>
      </w:pPr>
    </w:p>
    <w:p w14:paraId="647D4BF1"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 xml:space="preserve">Interviul motivațional este profund ancorat în </w:t>
      </w:r>
      <w:r w:rsidRPr="00AC3E9C">
        <w:rPr>
          <w:i/>
          <w:iCs/>
          <w:color w:val="000000" w:themeColor="text1"/>
        </w:rPr>
        <w:t>Modelul transteoretic al schimbării</w:t>
      </w:r>
      <w:r w:rsidRPr="00AC3E9C">
        <w:rPr>
          <w:color w:val="000000" w:themeColor="text1"/>
        </w:rPr>
        <w:t xml:space="preserve"> dezvoltat de James Prochaska și Carlo DiClemente, un cadru conceptual care descrie procesul prin care indivizii își modifică comportamentele problematice. Acest model recunoaște că schimbarea este un proces dinamic, nonlinear, în care oamenii trec prin mai multe etape, fiecare având provocările și oportunitățile sale. Adaptarea abordării terapeutice la etapa specifică de schimbare în care se află persoana este esențială pentru eficacitatea intervenției motivaționale.</w:t>
      </w:r>
    </w:p>
    <w:p w14:paraId="35D7381D" w14:textId="480AD24E" w:rsidR="00C9353A" w:rsidRPr="00AC3E9C" w:rsidRDefault="00C9353A" w:rsidP="00C9353A">
      <w:pPr>
        <w:spacing w:after="120" w:line="276" w:lineRule="auto"/>
        <w:ind w:firstLine="567"/>
        <w:jc w:val="both"/>
        <w:rPr>
          <w:color w:val="000000" w:themeColor="text1"/>
        </w:rPr>
      </w:pPr>
      <w:r w:rsidRPr="00AC3E9C">
        <w:rPr>
          <w:color w:val="000000" w:themeColor="text1"/>
        </w:rPr>
        <w:t xml:space="preserve">Modelul transteoretic propune </w:t>
      </w:r>
      <w:r w:rsidR="007445FD" w:rsidRPr="00AC3E9C">
        <w:rPr>
          <w:color w:val="000000" w:themeColor="text1"/>
        </w:rPr>
        <w:t>următoarele</w:t>
      </w:r>
      <w:r w:rsidRPr="00AC3E9C">
        <w:rPr>
          <w:color w:val="000000" w:themeColor="text1"/>
        </w:rPr>
        <w:t xml:space="preserve"> etape fundamentale ale schimbării</w:t>
      </w:r>
      <w:r w:rsidRPr="00AC3E9C">
        <w:rPr>
          <w:i/>
          <w:iCs/>
          <w:color w:val="000000" w:themeColor="text1"/>
        </w:rPr>
        <w:t xml:space="preserve"> (Imagine 1)</w:t>
      </w:r>
      <w:r w:rsidRPr="00AC3E9C">
        <w:rPr>
          <w:color w:val="000000" w:themeColor="text1"/>
        </w:rPr>
        <w:t>:</w:t>
      </w:r>
    </w:p>
    <w:p w14:paraId="1C908907" w14:textId="77777777" w:rsidR="00C9353A" w:rsidRPr="00AC3E9C" w:rsidRDefault="00C9353A">
      <w:pPr>
        <w:numPr>
          <w:ilvl w:val="0"/>
          <w:numId w:val="150"/>
        </w:numPr>
        <w:spacing w:after="120" w:line="276" w:lineRule="auto"/>
        <w:ind w:left="0" w:firstLine="567"/>
        <w:jc w:val="both"/>
        <w:rPr>
          <w:color w:val="000000" w:themeColor="text1"/>
        </w:rPr>
      </w:pPr>
      <w:r w:rsidRPr="00AC3E9C">
        <w:rPr>
          <w:color w:val="000000" w:themeColor="text1"/>
        </w:rPr>
        <w:t>Precontemplare – Persoana nu recunoaște sau nu consideră necesară schimbarea.</w:t>
      </w:r>
    </w:p>
    <w:p w14:paraId="6FE598DF" w14:textId="77777777" w:rsidR="00C9353A" w:rsidRPr="00AC3E9C" w:rsidRDefault="00C9353A">
      <w:pPr>
        <w:numPr>
          <w:ilvl w:val="0"/>
          <w:numId w:val="150"/>
        </w:numPr>
        <w:spacing w:after="120" w:line="276" w:lineRule="auto"/>
        <w:ind w:left="0" w:firstLine="567"/>
        <w:jc w:val="both"/>
        <w:rPr>
          <w:color w:val="000000" w:themeColor="text1"/>
        </w:rPr>
      </w:pPr>
      <w:r w:rsidRPr="00AC3E9C">
        <w:rPr>
          <w:color w:val="000000" w:themeColor="text1"/>
        </w:rPr>
        <w:t>Contemplare – Persoana ia în considerare schimbarea, dar este ambivalentă.</w:t>
      </w:r>
    </w:p>
    <w:p w14:paraId="5626A037" w14:textId="77777777" w:rsidR="00C9353A" w:rsidRPr="00AC3E9C" w:rsidRDefault="00C9353A">
      <w:pPr>
        <w:numPr>
          <w:ilvl w:val="0"/>
          <w:numId w:val="150"/>
        </w:numPr>
        <w:spacing w:after="120" w:line="276" w:lineRule="auto"/>
        <w:ind w:left="0" w:firstLine="567"/>
        <w:jc w:val="both"/>
        <w:rPr>
          <w:color w:val="000000" w:themeColor="text1"/>
        </w:rPr>
      </w:pPr>
      <w:r w:rsidRPr="00AC3E9C">
        <w:rPr>
          <w:color w:val="000000" w:themeColor="text1"/>
        </w:rPr>
        <w:t>Pregătire – Persoana este hotărâtă să acționeze în viitorul apropiat.</w:t>
      </w:r>
    </w:p>
    <w:p w14:paraId="22DD4BE7" w14:textId="77777777" w:rsidR="00C9353A" w:rsidRPr="00AC3E9C" w:rsidRDefault="00C9353A">
      <w:pPr>
        <w:numPr>
          <w:ilvl w:val="0"/>
          <w:numId w:val="150"/>
        </w:numPr>
        <w:spacing w:after="120" w:line="276" w:lineRule="auto"/>
        <w:ind w:left="0" w:firstLine="567"/>
        <w:jc w:val="both"/>
        <w:rPr>
          <w:color w:val="000000" w:themeColor="text1"/>
        </w:rPr>
      </w:pPr>
      <w:r w:rsidRPr="00AC3E9C">
        <w:rPr>
          <w:color w:val="000000" w:themeColor="text1"/>
        </w:rPr>
        <w:t>Acțiune – Persoana inițiază modificarea comportamentului.</w:t>
      </w:r>
    </w:p>
    <w:p w14:paraId="1EB5A24E" w14:textId="77777777" w:rsidR="00C9353A" w:rsidRPr="00AC3E9C" w:rsidRDefault="00C9353A">
      <w:pPr>
        <w:numPr>
          <w:ilvl w:val="0"/>
          <w:numId w:val="150"/>
        </w:numPr>
        <w:spacing w:after="120" w:line="276" w:lineRule="auto"/>
        <w:ind w:left="0" w:firstLine="567"/>
        <w:jc w:val="both"/>
        <w:rPr>
          <w:color w:val="000000" w:themeColor="text1"/>
        </w:rPr>
      </w:pPr>
      <w:r w:rsidRPr="00AC3E9C">
        <w:rPr>
          <w:color w:val="000000" w:themeColor="text1"/>
        </w:rPr>
        <w:t>Menținere – Persoana lucrează pentru a preveni recăderea și a stabiliza schimbarea.</w:t>
      </w:r>
    </w:p>
    <w:p w14:paraId="39204575" w14:textId="77777777" w:rsidR="00C9353A" w:rsidRPr="00AC3E9C" w:rsidRDefault="00C9353A">
      <w:pPr>
        <w:numPr>
          <w:ilvl w:val="0"/>
          <w:numId w:val="150"/>
        </w:numPr>
        <w:spacing w:after="120" w:line="276" w:lineRule="auto"/>
        <w:ind w:left="0" w:firstLine="567"/>
        <w:jc w:val="both"/>
        <w:rPr>
          <w:color w:val="000000" w:themeColor="text1"/>
        </w:rPr>
      </w:pPr>
      <w:r w:rsidRPr="00AC3E9C">
        <w:rPr>
          <w:color w:val="000000" w:themeColor="text1"/>
        </w:rPr>
        <w:t>Recădere – O posibilă etapă, în care persoana revine la comportamentul anterior, dar poate învăța din experiență.</w:t>
      </w:r>
    </w:p>
    <w:p w14:paraId="2615590C" w14:textId="77777777" w:rsidR="00C9353A" w:rsidRPr="00AC3E9C" w:rsidRDefault="00C9353A" w:rsidP="00C9353A">
      <w:pPr>
        <w:spacing w:after="120" w:line="276" w:lineRule="auto"/>
        <w:ind w:firstLine="567"/>
        <w:jc w:val="both"/>
        <w:rPr>
          <w:i/>
          <w:iCs/>
          <w:color w:val="000000" w:themeColor="text1"/>
        </w:rPr>
      </w:pPr>
    </w:p>
    <w:p w14:paraId="1C05D609" w14:textId="0CED90DD" w:rsidR="00C9353A" w:rsidRPr="00AC3E9C" w:rsidRDefault="00C9353A" w:rsidP="00C9353A">
      <w:pPr>
        <w:spacing w:after="120" w:line="276" w:lineRule="auto"/>
        <w:ind w:firstLine="567"/>
        <w:jc w:val="both"/>
        <w:rPr>
          <w:i/>
          <w:iCs/>
          <w:color w:val="000000" w:themeColor="text1"/>
        </w:rPr>
      </w:pPr>
      <w:r w:rsidRPr="00AC3E9C">
        <w:rPr>
          <w:i/>
          <w:iCs/>
          <w:color w:val="000000" w:themeColor="text1"/>
        </w:rPr>
        <w:t xml:space="preserve">Imagine 1: Etapele </w:t>
      </w:r>
      <w:r w:rsidR="007445FD" w:rsidRPr="00AC3E9C">
        <w:rPr>
          <w:i/>
          <w:iCs/>
          <w:color w:val="000000" w:themeColor="text1"/>
        </w:rPr>
        <w:t>schimbării</w:t>
      </w:r>
      <w:r w:rsidRPr="00AC3E9C">
        <w:rPr>
          <w:i/>
          <w:iCs/>
          <w:color w:val="000000" w:themeColor="text1"/>
        </w:rPr>
        <w:t xml:space="preserve"> comportamentale</w:t>
      </w:r>
    </w:p>
    <w:p w14:paraId="26F0E559"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drawing>
          <wp:inline distT="0" distB="0" distL="0" distR="0" wp14:anchorId="19BDCB46" wp14:editId="212C0650">
            <wp:extent cx="4035705" cy="2643518"/>
            <wp:effectExtent l="0" t="0" r="3175" b="0"/>
            <wp:docPr id="1554310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10968" name="Picture 1554310968"/>
                    <pic:cNvPicPr/>
                  </pic:nvPicPr>
                  <pic:blipFill rotWithShape="1">
                    <a:blip r:embed="rId15" cstate="print">
                      <a:extLst>
                        <a:ext uri="{28A0092B-C50C-407E-A947-70E740481C1C}">
                          <a14:useLocalDpi xmlns:a14="http://schemas.microsoft.com/office/drawing/2010/main" val="0"/>
                        </a:ext>
                      </a:extLst>
                    </a:blip>
                    <a:srcRect t="9351" b="2571"/>
                    <a:stretch/>
                  </pic:blipFill>
                  <pic:spPr bwMode="auto">
                    <a:xfrm>
                      <a:off x="0" y="0"/>
                      <a:ext cx="4052867" cy="2654760"/>
                    </a:xfrm>
                    <a:prstGeom prst="rect">
                      <a:avLst/>
                    </a:prstGeom>
                    <a:ln>
                      <a:noFill/>
                    </a:ln>
                    <a:extLst>
                      <a:ext uri="{53640926-AAD7-44D8-BBD7-CCE9431645EC}">
                        <a14:shadowObscured xmlns:a14="http://schemas.microsoft.com/office/drawing/2010/main"/>
                      </a:ext>
                    </a:extLst>
                  </pic:spPr>
                </pic:pic>
              </a:graphicData>
            </a:graphic>
          </wp:inline>
        </w:drawing>
      </w:r>
    </w:p>
    <w:p w14:paraId="029B4527"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 xml:space="preserve">Fiecare etapă implică niveluri diferite de motivație și pregătire pentru schimbare, iar intervenția motivațională trebuie să fie flexibilă și adaptată contextului individual. Primul pas </w:t>
      </w:r>
      <w:r w:rsidRPr="00AC3E9C">
        <w:rPr>
          <w:color w:val="000000" w:themeColor="text1"/>
        </w:rPr>
        <w:lastRenderedPageBreak/>
        <w:t>esențial în IM este evaluarea atentă a stadiului de schimbare în care se află persoana. Aceasta implică:</w:t>
      </w:r>
    </w:p>
    <w:p w14:paraId="19B89707" w14:textId="77777777" w:rsidR="00C9353A" w:rsidRPr="00AC3E9C" w:rsidRDefault="00C9353A">
      <w:pPr>
        <w:numPr>
          <w:ilvl w:val="0"/>
          <w:numId w:val="151"/>
        </w:numPr>
        <w:spacing w:after="120" w:line="276" w:lineRule="auto"/>
        <w:ind w:left="0" w:firstLine="567"/>
        <w:jc w:val="both"/>
        <w:rPr>
          <w:color w:val="000000" w:themeColor="text1"/>
        </w:rPr>
      </w:pPr>
      <w:r w:rsidRPr="00AC3E9C">
        <w:rPr>
          <w:color w:val="000000" w:themeColor="text1"/>
        </w:rPr>
        <w:t>Ascultarea activă a limbajului schimbării și menținerii.</w:t>
      </w:r>
    </w:p>
    <w:p w14:paraId="5986A150" w14:textId="77777777" w:rsidR="00C9353A" w:rsidRPr="00AC3E9C" w:rsidRDefault="00C9353A">
      <w:pPr>
        <w:numPr>
          <w:ilvl w:val="0"/>
          <w:numId w:val="151"/>
        </w:numPr>
        <w:spacing w:after="120" w:line="276" w:lineRule="auto"/>
        <w:ind w:left="0" w:firstLine="567"/>
        <w:jc w:val="both"/>
        <w:rPr>
          <w:color w:val="000000" w:themeColor="text1"/>
        </w:rPr>
      </w:pPr>
      <w:r w:rsidRPr="00AC3E9C">
        <w:rPr>
          <w:color w:val="000000" w:themeColor="text1"/>
        </w:rPr>
        <w:t>Utilizarea întrebărilor deschise pentru a explora gândurile și sentimentele persoanei cu privire la comportamentul problematic.</w:t>
      </w:r>
    </w:p>
    <w:p w14:paraId="1CE76CA1" w14:textId="77777777" w:rsidR="00C9353A" w:rsidRPr="00AC3E9C" w:rsidRDefault="00C9353A">
      <w:pPr>
        <w:numPr>
          <w:ilvl w:val="0"/>
          <w:numId w:val="151"/>
        </w:numPr>
        <w:spacing w:after="120" w:line="276" w:lineRule="auto"/>
        <w:ind w:left="0" w:firstLine="567"/>
        <w:jc w:val="both"/>
        <w:rPr>
          <w:color w:val="000000" w:themeColor="text1"/>
        </w:rPr>
      </w:pPr>
      <w:r w:rsidRPr="00AC3E9C">
        <w:rPr>
          <w:color w:val="000000" w:themeColor="text1"/>
        </w:rPr>
        <w:t>Observarea semnalelor non-verbale și a expresiilor ambivalente.</w:t>
      </w:r>
    </w:p>
    <w:p w14:paraId="753F2BE9" w14:textId="77777777" w:rsidR="00C9353A" w:rsidRPr="00AC3E9C" w:rsidRDefault="00C9353A" w:rsidP="00C9353A">
      <w:pPr>
        <w:spacing w:after="120" w:line="276" w:lineRule="auto"/>
        <w:ind w:firstLine="567"/>
        <w:jc w:val="both"/>
        <w:rPr>
          <w:color w:val="000000" w:themeColor="text1"/>
        </w:rPr>
      </w:pPr>
    </w:p>
    <w:p w14:paraId="1384782B" w14:textId="77777777" w:rsidR="00C9353A" w:rsidRPr="00AC3E9C" w:rsidRDefault="00C9353A" w:rsidP="004151A0">
      <w:pPr>
        <w:spacing w:after="120" w:line="276" w:lineRule="auto"/>
        <w:ind w:firstLine="567"/>
        <w:jc w:val="center"/>
        <w:rPr>
          <w:i/>
          <w:iCs/>
          <w:color w:val="000000" w:themeColor="text1"/>
        </w:rPr>
      </w:pPr>
      <w:r w:rsidRPr="00AC3E9C">
        <w:rPr>
          <w:i/>
          <w:iCs/>
          <w:color w:val="000000" w:themeColor="text1"/>
        </w:rPr>
        <w:t>Precontemplare</w:t>
      </w:r>
    </w:p>
    <w:p w14:paraId="5C02BA19"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În această etapă, persoana nu vede necesitatea schimbării sau este rezistentă la ideea unei modificări. Intervențiile IM includ:</w:t>
      </w:r>
    </w:p>
    <w:p w14:paraId="6FAA3EED" w14:textId="77777777" w:rsidR="00C9353A" w:rsidRPr="00AC3E9C" w:rsidRDefault="00C9353A">
      <w:pPr>
        <w:numPr>
          <w:ilvl w:val="0"/>
          <w:numId w:val="152"/>
        </w:numPr>
        <w:spacing w:after="120" w:line="276" w:lineRule="auto"/>
        <w:ind w:left="0" w:firstLine="567"/>
        <w:jc w:val="both"/>
        <w:rPr>
          <w:color w:val="000000" w:themeColor="text1"/>
        </w:rPr>
      </w:pPr>
      <w:r w:rsidRPr="00AC3E9C">
        <w:rPr>
          <w:color w:val="000000" w:themeColor="text1"/>
        </w:rPr>
        <w:t>Crearea unui climat de acceptare prin empatie și ascultare activă.</w:t>
      </w:r>
    </w:p>
    <w:p w14:paraId="713CEEE0" w14:textId="77777777" w:rsidR="00C9353A" w:rsidRPr="00AC3E9C" w:rsidRDefault="00C9353A">
      <w:pPr>
        <w:numPr>
          <w:ilvl w:val="0"/>
          <w:numId w:val="152"/>
        </w:numPr>
        <w:spacing w:after="120" w:line="276" w:lineRule="auto"/>
        <w:ind w:left="0" w:firstLine="567"/>
        <w:jc w:val="both"/>
        <w:rPr>
          <w:color w:val="000000" w:themeColor="text1"/>
        </w:rPr>
      </w:pPr>
      <w:r w:rsidRPr="00AC3E9C">
        <w:rPr>
          <w:color w:val="000000" w:themeColor="text1"/>
        </w:rPr>
        <w:t>Explorarea valorilor și obiectivelor personale pentru a ajuta persoana să identifice discrepanțele între comportamentul actual și ceea ce își dorește cu adevărat.</w:t>
      </w:r>
    </w:p>
    <w:p w14:paraId="49A4ED0D" w14:textId="77777777" w:rsidR="00C9353A" w:rsidRPr="00AC3E9C" w:rsidRDefault="00C9353A">
      <w:pPr>
        <w:numPr>
          <w:ilvl w:val="0"/>
          <w:numId w:val="152"/>
        </w:numPr>
        <w:spacing w:after="120" w:line="276" w:lineRule="auto"/>
        <w:ind w:left="0" w:firstLine="567"/>
        <w:jc w:val="both"/>
        <w:rPr>
          <w:color w:val="000000" w:themeColor="text1"/>
        </w:rPr>
      </w:pPr>
      <w:r w:rsidRPr="00AC3E9C">
        <w:rPr>
          <w:color w:val="000000" w:themeColor="text1"/>
        </w:rPr>
        <w:t>Informarea non-confruntațională despre riscuri și beneficii, respectând autonomia persoanei.</w:t>
      </w:r>
    </w:p>
    <w:p w14:paraId="5726F84B" w14:textId="77777777" w:rsidR="00C9353A" w:rsidRPr="00AC3E9C" w:rsidRDefault="00C9353A" w:rsidP="00C9353A">
      <w:pPr>
        <w:spacing w:after="120" w:line="276" w:lineRule="auto"/>
        <w:ind w:firstLine="567"/>
        <w:jc w:val="both"/>
        <w:rPr>
          <w:i/>
          <w:iCs/>
          <w:color w:val="000000" w:themeColor="text1"/>
        </w:rPr>
      </w:pPr>
      <w:r w:rsidRPr="00AC3E9C">
        <w:rPr>
          <w:i/>
          <w:iCs/>
          <w:color w:val="000000" w:themeColor="text1"/>
        </w:rPr>
        <w:t>Contemplare</w:t>
      </w:r>
    </w:p>
    <w:p w14:paraId="0D1036A8"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Persoana începe să ia în considerare schimbarea, dar ambivalența este predominantă. Tehnicile IM includ:</w:t>
      </w:r>
    </w:p>
    <w:p w14:paraId="420D839A" w14:textId="77777777" w:rsidR="00C9353A" w:rsidRPr="00AC3E9C" w:rsidRDefault="00C9353A">
      <w:pPr>
        <w:numPr>
          <w:ilvl w:val="0"/>
          <w:numId w:val="153"/>
        </w:numPr>
        <w:spacing w:after="120" w:line="276" w:lineRule="auto"/>
        <w:ind w:left="0" w:firstLine="567"/>
        <w:jc w:val="both"/>
        <w:rPr>
          <w:color w:val="000000" w:themeColor="text1"/>
        </w:rPr>
      </w:pPr>
      <w:r w:rsidRPr="00AC3E9C">
        <w:rPr>
          <w:color w:val="000000" w:themeColor="text1"/>
        </w:rPr>
        <w:t>Exprimarea și reflectarea ambivalenței pentru a ajuta persoana să exploreze ambele părți ale dilemei.</w:t>
      </w:r>
    </w:p>
    <w:p w14:paraId="1B7E8A1B" w14:textId="28494518" w:rsidR="00C9353A" w:rsidRPr="00AC3E9C" w:rsidRDefault="00C9353A">
      <w:pPr>
        <w:numPr>
          <w:ilvl w:val="0"/>
          <w:numId w:val="153"/>
        </w:numPr>
        <w:spacing w:after="120" w:line="276" w:lineRule="auto"/>
        <w:ind w:left="0" w:firstLine="567"/>
        <w:jc w:val="both"/>
        <w:rPr>
          <w:color w:val="000000" w:themeColor="text1"/>
        </w:rPr>
      </w:pPr>
      <w:r w:rsidRPr="00AC3E9C">
        <w:rPr>
          <w:color w:val="000000" w:themeColor="text1"/>
        </w:rPr>
        <w:t>Folosirea balanței decizionale (pro</w:t>
      </w:r>
      <w:r w:rsidR="007445FD" w:rsidRPr="00AC3E9C">
        <w:rPr>
          <w:color w:val="000000" w:themeColor="text1"/>
        </w:rPr>
        <w:t>s</w:t>
      </w:r>
      <w:r w:rsidRPr="00AC3E9C">
        <w:rPr>
          <w:color w:val="000000" w:themeColor="text1"/>
        </w:rPr>
        <w:t xml:space="preserve"> și cons) pentru a clarifica motivele pentru schimbare.</w:t>
      </w:r>
    </w:p>
    <w:p w14:paraId="68B191ED" w14:textId="28A02A2D" w:rsidR="00C9353A" w:rsidRPr="00AC3E9C" w:rsidRDefault="00C9353A">
      <w:pPr>
        <w:numPr>
          <w:ilvl w:val="0"/>
          <w:numId w:val="153"/>
        </w:numPr>
        <w:spacing w:after="120" w:line="276" w:lineRule="auto"/>
        <w:ind w:left="0" w:firstLine="567"/>
        <w:jc w:val="both"/>
        <w:rPr>
          <w:color w:val="000000" w:themeColor="text1"/>
        </w:rPr>
      </w:pPr>
      <w:r w:rsidRPr="00AC3E9C">
        <w:rPr>
          <w:color w:val="000000" w:themeColor="text1"/>
        </w:rPr>
        <w:t>Evocarea limbajului schimbării, prin întrebări care încurajează exprimarea dorinței, abilității, motivelor și necesității de a schimba.</w:t>
      </w:r>
    </w:p>
    <w:p w14:paraId="7F3819EB" w14:textId="77777777" w:rsidR="00C9353A" w:rsidRPr="00AC3E9C" w:rsidRDefault="00C9353A" w:rsidP="004151A0">
      <w:pPr>
        <w:spacing w:after="120" w:line="276" w:lineRule="auto"/>
        <w:ind w:firstLine="567"/>
        <w:jc w:val="center"/>
        <w:rPr>
          <w:i/>
          <w:iCs/>
          <w:color w:val="000000" w:themeColor="text1"/>
        </w:rPr>
      </w:pPr>
      <w:r w:rsidRPr="00AC3E9C">
        <w:rPr>
          <w:i/>
          <w:iCs/>
          <w:color w:val="000000" w:themeColor="text1"/>
        </w:rPr>
        <w:t>Pregătire</w:t>
      </w:r>
    </w:p>
    <w:p w14:paraId="264750FF"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În această etapă, persoana este pregătită să acționeze și are nevoie de sprijin pentru a dezvolta un plan clar. Intervențiile IM includ:</w:t>
      </w:r>
    </w:p>
    <w:p w14:paraId="18FB0D99" w14:textId="77777777" w:rsidR="00C9353A" w:rsidRPr="00AC3E9C" w:rsidRDefault="00C9353A">
      <w:pPr>
        <w:numPr>
          <w:ilvl w:val="0"/>
          <w:numId w:val="154"/>
        </w:numPr>
        <w:spacing w:after="120" w:line="276" w:lineRule="auto"/>
        <w:ind w:left="0" w:firstLine="567"/>
        <w:jc w:val="both"/>
        <w:rPr>
          <w:color w:val="000000" w:themeColor="text1"/>
        </w:rPr>
      </w:pPr>
      <w:r w:rsidRPr="00AC3E9C">
        <w:rPr>
          <w:color w:val="000000" w:themeColor="text1"/>
        </w:rPr>
        <w:t>Stabilirea obiectivelor concrete și realizabile.</w:t>
      </w:r>
    </w:p>
    <w:p w14:paraId="72455A94" w14:textId="77777777" w:rsidR="00C9353A" w:rsidRPr="00AC3E9C" w:rsidRDefault="00C9353A">
      <w:pPr>
        <w:numPr>
          <w:ilvl w:val="0"/>
          <w:numId w:val="154"/>
        </w:numPr>
        <w:spacing w:after="120" w:line="276" w:lineRule="auto"/>
        <w:ind w:left="0" w:firstLine="567"/>
        <w:jc w:val="both"/>
        <w:rPr>
          <w:color w:val="000000" w:themeColor="text1"/>
        </w:rPr>
      </w:pPr>
      <w:r w:rsidRPr="00AC3E9C">
        <w:rPr>
          <w:color w:val="000000" w:themeColor="text1"/>
        </w:rPr>
        <w:t>Identificarea resurselor și suporturilor disponibile.</w:t>
      </w:r>
    </w:p>
    <w:p w14:paraId="69B0E237" w14:textId="77777777" w:rsidR="00C9353A" w:rsidRPr="00AC3E9C" w:rsidRDefault="00C9353A">
      <w:pPr>
        <w:numPr>
          <w:ilvl w:val="0"/>
          <w:numId w:val="154"/>
        </w:numPr>
        <w:spacing w:after="120" w:line="276" w:lineRule="auto"/>
        <w:ind w:left="0" w:firstLine="567"/>
        <w:jc w:val="both"/>
        <w:rPr>
          <w:color w:val="000000" w:themeColor="text1"/>
        </w:rPr>
      </w:pPr>
      <w:r w:rsidRPr="00AC3E9C">
        <w:rPr>
          <w:color w:val="000000" w:themeColor="text1"/>
        </w:rPr>
        <w:t>Întărirea sentimentului de autoeficacitate prin sublinierea succeselor anterioare și a punctelor forte.</w:t>
      </w:r>
    </w:p>
    <w:p w14:paraId="41E33AF6" w14:textId="77777777" w:rsidR="00C9353A" w:rsidRPr="00AC3E9C" w:rsidRDefault="00C9353A" w:rsidP="00C9353A">
      <w:pPr>
        <w:spacing w:after="120" w:line="276" w:lineRule="auto"/>
        <w:ind w:firstLine="567"/>
        <w:jc w:val="both"/>
        <w:rPr>
          <w:i/>
          <w:iCs/>
          <w:color w:val="000000" w:themeColor="text1"/>
        </w:rPr>
      </w:pPr>
      <w:r w:rsidRPr="00AC3E9C">
        <w:rPr>
          <w:i/>
          <w:iCs/>
          <w:color w:val="000000" w:themeColor="text1"/>
        </w:rPr>
        <w:t>Acțiune</w:t>
      </w:r>
    </w:p>
    <w:p w14:paraId="4559C72F"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Persoana face pași concreți pentru schimbare. Rolul IM este de a:</w:t>
      </w:r>
    </w:p>
    <w:p w14:paraId="203B2B6B" w14:textId="77777777" w:rsidR="00C9353A" w:rsidRPr="00AC3E9C" w:rsidRDefault="00C9353A">
      <w:pPr>
        <w:numPr>
          <w:ilvl w:val="0"/>
          <w:numId w:val="155"/>
        </w:numPr>
        <w:spacing w:after="120" w:line="276" w:lineRule="auto"/>
        <w:ind w:left="0" w:firstLine="567"/>
        <w:jc w:val="both"/>
        <w:rPr>
          <w:color w:val="000000" w:themeColor="text1"/>
        </w:rPr>
      </w:pPr>
      <w:r w:rsidRPr="00AC3E9C">
        <w:rPr>
          <w:color w:val="000000" w:themeColor="text1"/>
        </w:rPr>
        <w:t>Consolida angajamentul prin feedback pozitiv și susținere continuă.</w:t>
      </w:r>
    </w:p>
    <w:p w14:paraId="18FD7D71" w14:textId="77777777" w:rsidR="00C9353A" w:rsidRPr="00AC3E9C" w:rsidRDefault="00C9353A">
      <w:pPr>
        <w:numPr>
          <w:ilvl w:val="0"/>
          <w:numId w:val="155"/>
        </w:numPr>
        <w:spacing w:after="120" w:line="276" w:lineRule="auto"/>
        <w:ind w:left="0" w:firstLine="567"/>
        <w:jc w:val="both"/>
        <w:rPr>
          <w:color w:val="000000" w:themeColor="text1"/>
        </w:rPr>
      </w:pPr>
      <w:r w:rsidRPr="00AC3E9C">
        <w:rPr>
          <w:color w:val="000000" w:themeColor="text1"/>
        </w:rPr>
        <w:t>Aborda obstacolele și provocările prin brainstorming de soluții și planuri alternative.</w:t>
      </w:r>
    </w:p>
    <w:p w14:paraId="64BF2F01" w14:textId="5E95BC99" w:rsidR="00C9353A" w:rsidRPr="00AC3E9C" w:rsidRDefault="00C9353A">
      <w:pPr>
        <w:numPr>
          <w:ilvl w:val="0"/>
          <w:numId w:val="155"/>
        </w:numPr>
        <w:spacing w:after="120" w:line="276" w:lineRule="auto"/>
        <w:ind w:left="0" w:firstLine="567"/>
        <w:jc w:val="both"/>
        <w:rPr>
          <w:color w:val="000000" w:themeColor="text1"/>
        </w:rPr>
      </w:pPr>
      <w:r w:rsidRPr="00AC3E9C">
        <w:rPr>
          <w:color w:val="000000" w:themeColor="text1"/>
        </w:rPr>
        <w:lastRenderedPageBreak/>
        <w:t>Monitoriza progresul și ajusta strategiile după necesități.</w:t>
      </w:r>
    </w:p>
    <w:p w14:paraId="157B189A" w14:textId="77777777" w:rsidR="00C9353A" w:rsidRPr="00AC3E9C" w:rsidRDefault="00C9353A" w:rsidP="004151A0">
      <w:pPr>
        <w:spacing w:after="120" w:line="276" w:lineRule="auto"/>
        <w:ind w:firstLine="567"/>
        <w:jc w:val="center"/>
        <w:rPr>
          <w:i/>
          <w:iCs/>
          <w:color w:val="000000" w:themeColor="text1"/>
        </w:rPr>
      </w:pPr>
      <w:r w:rsidRPr="00AC3E9C">
        <w:rPr>
          <w:i/>
          <w:iCs/>
          <w:color w:val="000000" w:themeColor="text1"/>
        </w:rPr>
        <w:t>Menținere</w:t>
      </w:r>
    </w:p>
    <w:p w14:paraId="2E6B7A41"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Menținerea schimbării este o provocare continuă. Intervențiile IM includ:</w:t>
      </w:r>
    </w:p>
    <w:p w14:paraId="6C3DCCD4" w14:textId="77777777" w:rsidR="00C9353A" w:rsidRPr="00AC3E9C" w:rsidRDefault="00C9353A">
      <w:pPr>
        <w:numPr>
          <w:ilvl w:val="0"/>
          <w:numId w:val="156"/>
        </w:numPr>
        <w:spacing w:after="120" w:line="276" w:lineRule="auto"/>
        <w:ind w:left="0" w:firstLine="567"/>
        <w:jc w:val="both"/>
        <w:rPr>
          <w:color w:val="000000" w:themeColor="text1"/>
        </w:rPr>
      </w:pPr>
      <w:r w:rsidRPr="00AC3E9C">
        <w:rPr>
          <w:color w:val="000000" w:themeColor="text1"/>
        </w:rPr>
        <w:t>Recunoașterea și celebrarea succeselor pentru a menține motivația.</w:t>
      </w:r>
    </w:p>
    <w:p w14:paraId="19E7CA38" w14:textId="77777777" w:rsidR="00C9353A" w:rsidRPr="00AC3E9C" w:rsidRDefault="00C9353A">
      <w:pPr>
        <w:numPr>
          <w:ilvl w:val="0"/>
          <w:numId w:val="156"/>
        </w:numPr>
        <w:spacing w:after="120" w:line="276" w:lineRule="auto"/>
        <w:ind w:left="0" w:firstLine="567"/>
        <w:jc w:val="both"/>
        <w:rPr>
          <w:color w:val="000000" w:themeColor="text1"/>
        </w:rPr>
      </w:pPr>
      <w:r w:rsidRPr="00AC3E9C">
        <w:rPr>
          <w:color w:val="000000" w:themeColor="text1"/>
        </w:rPr>
        <w:t>Dezvoltarea de strategii de prevenire a recăderii.</w:t>
      </w:r>
    </w:p>
    <w:p w14:paraId="6C457AB7" w14:textId="77777777" w:rsidR="00C9353A" w:rsidRPr="00AC3E9C" w:rsidRDefault="00C9353A">
      <w:pPr>
        <w:numPr>
          <w:ilvl w:val="0"/>
          <w:numId w:val="156"/>
        </w:numPr>
        <w:spacing w:after="120" w:line="276" w:lineRule="auto"/>
        <w:ind w:left="0" w:firstLine="567"/>
        <w:jc w:val="both"/>
        <w:rPr>
          <w:color w:val="000000" w:themeColor="text1"/>
        </w:rPr>
      </w:pPr>
      <w:r w:rsidRPr="00AC3E9C">
        <w:rPr>
          <w:color w:val="000000" w:themeColor="text1"/>
        </w:rPr>
        <w:t>Explorarea și întărirea motivației interne prin reamintirea scopurilor și beneficiilor personale.</w:t>
      </w:r>
    </w:p>
    <w:p w14:paraId="4081BD69" w14:textId="77777777" w:rsidR="00C9353A" w:rsidRPr="00AC3E9C" w:rsidRDefault="00C9353A" w:rsidP="004151A0">
      <w:pPr>
        <w:spacing w:after="120" w:line="276" w:lineRule="auto"/>
        <w:ind w:firstLine="567"/>
        <w:jc w:val="center"/>
        <w:rPr>
          <w:i/>
          <w:iCs/>
          <w:color w:val="000000" w:themeColor="text1"/>
        </w:rPr>
      </w:pPr>
      <w:r w:rsidRPr="00AC3E9C">
        <w:rPr>
          <w:i/>
          <w:iCs/>
          <w:color w:val="000000" w:themeColor="text1"/>
        </w:rPr>
        <w:t>Recădere</w:t>
      </w:r>
    </w:p>
    <w:p w14:paraId="4C4C3398"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Recăderea nu este un eșec, ci o oportunitate de învățare. IM sprijină persoana prin:</w:t>
      </w:r>
    </w:p>
    <w:p w14:paraId="22642EE1" w14:textId="77777777" w:rsidR="00C9353A" w:rsidRPr="00AC3E9C" w:rsidRDefault="00C9353A">
      <w:pPr>
        <w:numPr>
          <w:ilvl w:val="0"/>
          <w:numId w:val="157"/>
        </w:numPr>
        <w:spacing w:after="120" w:line="276" w:lineRule="auto"/>
        <w:ind w:left="0" w:firstLine="567"/>
        <w:jc w:val="both"/>
        <w:rPr>
          <w:color w:val="000000" w:themeColor="text1"/>
        </w:rPr>
      </w:pPr>
      <w:r w:rsidRPr="00AC3E9C">
        <w:rPr>
          <w:color w:val="000000" w:themeColor="text1"/>
        </w:rPr>
        <w:t>Reducerea sentimentului de vinovăție și promovarea autocompasiunii.</w:t>
      </w:r>
    </w:p>
    <w:p w14:paraId="78672D59" w14:textId="77777777" w:rsidR="00C9353A" w:rsidRPr="00AC3E9C" w:rsidRDefault="00C9353A">
      <w:pPr>
        <w:numPr>
          <w:ilvl w:val="0"/>
          <w:numId w:val="157"/>
        </w:numPr>
        <w:spacing w:after="120" w:line="276" w:lineRule="auto"/>
        <w:ind w:left="0" w:firstLine="567"/>
        <w:jc w:val="both"/>
        <w:rPr>
          <w:color w:val="000000" w:themeColor="text1"/>
        </w:rPr>
      </w:pPr>
      <w:r w:rsidRPr="00AC3E9C">
        <w:rPr>
          <w:color w:val="000000" w:themeColor="text1"/>
        </w:rPr>
        <w:t>Analiza factorilor care au dus la recădere și identificarea lecțiilor învățate.</w:t>
      </w:r>
    </w:p>
    <w:p w14:paraId="25EB3E59" w14:textId="4D781C9B" w:rsidR="00C9353A" w:rsidRPr="00AC3E9C" w:rsidRDefault="00C9353A">
      <w:pPr>
        <w:numPr>
          <w:ilvl w:val="0"/>
          <w:numId w:val="157"/>
        </w:numPr>
        <w:spacing w:after="120" w:line="276" w:lineRule="auto"/>
        <w:ind w:left="0" w:firstLine="567"/>
        <w:jc w:val="both"/>
        <w:rPr>
          <w:color w:val="000000" w:themeColor="text1"/>
        </w:rPr>
      </w:pPr>
      <w:r w:rsidRPr="00AC3E9C">
        <w:rPr>
          <w:color w:val="000000" w:themeColor="text1"/>
        </w:rPr>
        <w:t>Reconstruirea încrederii și ajustarea planului de schimbare.</w:t>
      </w:r>
    </w:p>
    <w:p w14:paraId="14EB9253" w14:textId="77777777" w:rsidR="00945CC3" w:rsidRPr="00AC3E9C" w:rsidRDefault="00945CC3" w:rsidP="004151A0">
      <w:pPr>
        <w:spacing w:after="120" w:line="276" w:lineRule="auto"/>
        <w:jc w:val="both"/>
        <w:rPr>
          <w:color w:val="000000" w:themeColor="text1"/>
        </w:rPr>
      </w:pPr>
    </w:p>
    <w:p w14:paraId="4CC39A86" w14:textId="5CDFE89C" w:rsidR="00C9353A" w:rsidRPr="00AC3E9C" w:rsidRDefault="00C9353A" w:rsidP="004151A0">
      <w:pPr>
        <w:spacing w:after="120" w:line="276" w:lineRule="auto"/>
        <w:jc w:val="both"/>
        <w:rPr>
          <w:color w:val="000000" w:themeColor="text1"/>
        </w:rPr>
      </w:pPr>
      <w:r w:rsidRPr="00AC3E9C">
        <w:rPr>
          <w:color w:val="000000" w:themeColor="text1"/>
        </w:rPr>
        <w:t>IM utilizează o varietate de tehnici adaptate fiecărei etape:</w:t>
      </w:r>
    </w:p>
    <w:p w14:paraId="070BD762" w14:textId="77777777" w:rsidR="00C9353A" w:rsidRPr="00AC3E9C" w:rsidRDefault="00C9353A">
      <w:pPr>
        <w:numPr>
          <w:ilvl w:val="0"/>
          <w:numId w:val="158"/>
        </w:numPr>
        <w:spacing w:after="120" w:line="276" w:lineRule="auto"/>
        <w:ind w:left="0" w:firstLine="567"/>
        <w:jc w:val="both"/>
        <w:rPr>
          <w:color w:val="000000" w:themeColor="text1"/>
        </w:rPr>
      </w:pPr>
      <w:r w:rsidRPr="00AC3E9C">
        <w:rPr>
          <w:color w:val="000000" w:themeColor="text1"/>
        </w:rPr>
        <w:t>Reflecția simplă și complexă pentru a valida și clarifica gândurile persoanei.</w:t>
      </w:r>
    </w:p>
    <w:p w14:paraId="6C526FC3" w14:textId="77777777" w:rsidR="00C9353A" w:rsidRPr="00AC3E9C" w:rsidRDefault="00C9353A">
      <w:pPr>
        <w:numPr>
          <w:ilvl w:val="0"/>
          <w:numId w:val="158"/>
        </w:numPr>
        <w:spacing w:after="120" w:line="276" w:lineRule="auto"/>
        <w:ind w:left="0" w:firstLine="567"/>
        <w:jc w:val="both"/>
        <w:rPr>
          <w:color w:val="000000" w:themeColor="text1"/>
        </w:rPr>
      </w:pPr>
      <w:r w:rsidRPr="00AC3E9C">
        <w:rPr>
          <w:color w:val="000000" w:themeColor="text1"/>
        </w:rPr>
        <w:t>Întrebări deschise pentru a stimula autoexplorarea.</w:t>
      </w:r>
    </w:p>
    <w:p w14:paraId="31968FA4" w14:textId="77777777" w:rsidR="00C9353A" w:rsidRPr="00AC3E9C" w:rsidRDefault="00C9353A">
      <w:pPr>
        <w:numPr>
          <w:ilvl w:val="0"/>
          <w:numId w:val="158"/>
        </w:numPr>
        <w:spacing w:after="120" w:line="276" w:lineRule="auto"/>
        <w:ind w:left="0" w:firstLine="567"/>
        <w:jc w:val="both"/>
        <w:rPr>
          <w:color w:val="000000" w:themeColor="text1"/>
        </w:rPr>
      </w:pPr>
      <w:r w:rsidRPr="00AC3E9C">
        <w:rPr>
          <w:color w:val="000000" w:themeColor="text1"/>
        </w:rPr>
        <w:t>Sumarizările pentru a oferi claritate și structură discuției.</w:t>
      </w:r>
    </w:p>
    <w:p w14:paraId="78114D88" w14:textId="77777777" w:rsidR="00C9353A" w:rsidRPr="00AC3E9C" w:rsidRDefault="00C9353A">
      <w:pPr>
        <w:numPr>
          <w:ilvl w:val="0"/>
          <w:numId w:val="158"/>
        </w:numPr>
        <w:spacing w:after="120" w:line="276" w:lineRule="auto"/>
        <w:ind w:left="0" w:firstLine="567"/>
        <w:jc w:val="both"/>
        <w:rPr>
          <w:color w:val="000000" w:themeColor="text1"/>
        </w:rPr>
      </w:pPr>
      <w:r w:rsidRPr="00AC3E9C">
        <w:rPr>
          <w:color w:val="000000" w:themeColor="text1"/>
        </w:rPr>
        <w:t>Consolidarea limbajului schimbării prin oglindirea expresiilor de motivație.</w:t>
      </w:r>
    </w:p>
    <w:p w14:paraId="4AD85B22" w14:textId="77777777" w:rsidR="00C9353A" w:rsidRPr="00AC3E9C" w:rsidRDefault="00C9353A">
      <w:pPr>
        <w:numPr>
          <w:ilvl w:val="0"/>
          <w:numId w:val="158"/>
        </w:numPr>
        <w:spacing w:after="120" w:line="276" w:lineRule="auto"/>
        <w:ind w:left="0" w:firstLine="567"/>
        <w:jc w:val="both"/>
        <w:rPr>
          <w:color w:val="000000" w:themeColor="text1"/>
        </w:rPr>
      </w:pPr>
      <w:r w:rsidRPr="00AC3E9C">
        <w:rPr>
          <w:color w:val="000000" w:themeColor="text1"/>
        </w:rPr>
        <w:t>Planificarea colaborativă pentru a dezvolta pași concreți și realistici.</w:t>
      </w:r>
    </w:p>
    <w:p w14:paraId="7EEF8255" w14:textId="77777777" w:rsidR="00C9353A" w:rsidRPr="00AC3E9C" w:rsidRDefault="00C9353A" w:rsidP="004151A0">
      <w:pPr>
        <w:spacing w:after="120" w:line="276" w:lineRule="auto"/>
        <w:jc w:val="both"/>
        <w:rPr>
          <w:color w:val="000000" w:themeColor="text1"/>
        </w:rPr>
      </w:pPr>
    </w:p>
    <w:p w14:paraId="4567E5D9" w14:textId="77777777" w:rsidR="00C9353A" w:rsidRPr="00AC3E9C" w:rsidRDefault="00C9353A" w:rsidP="004151A0">
      <w:pPr>
        <w:spacing w:after="120" w:line="276" w:lineRule="auto"/>
        <w:jc w:val="both"/>
        <w:rPr>
          <w:b/>
          <w:bCs/>
          <w:color w:val="0070C0"/>
        </w:rPr>
      </w:pPr>
      <w:r w:rsidRPr="00AC3E9C">
        <w:rPr>
          <w:b/>
          <w:bCs/>
          <w:color w:val="0070C0"/>
        </w:rPr>
        <w:t>Tehnici de bază în interviul motivațional</w:t>
      </w:r>
    </w:p>
    <w:p w14:paraId="3DE9901F" w14:textId="7EE0DA48" w:rsidR="00C9353A" w:rsidRPr="00AC3E9C" w:rsidRDefault="00C9353A" w:rsidP="00C9353A">
      <w:pPr>
        <w:spacing w:after="120" w:line="276" w:lineRule="auto"/>
        <w:ind w:firstLine="567"/>
        <w:jc w:val="both"/>
        <w:rPr>
          <w:color w:val="000000" w:themeColor="text1"/>
        </w:rPr>
      </w:pPr>
      <w:r w:rsidRPr="00AC3E9C">
        <w:rPr>
          <w:color w:val="000000" w:themeColor="text1"/>
        </w:rPr>
        <w:t xml:space="preserve">1. </w:t>
      </w:r>
      <w:r w:rsidRPr="00AC3E9C">
        <w:rPr>
          <w:i/>
          <w:iCs/>
          <w:color w:val="000000" w:themeColor="text1"/>
        </w:rPr>
        <w:t>Întrebările deschise</w:t>
      </w:r>
      <w:r w:rsidRPr="00AC3E9C">
        <w:rPr>
          <w:color w:val="000000" w:themeColor="text1"/>
        </w:rPr>
        <w:t xml:space="preserve"> sunt un instrument fundamental în IM, menit să stimuleze reflecția și să încurajeze exprimarea liberă a pacientului. Spre deosebire de întrebările închise, care necesită răspunsuri scurte, întrebările deschise oferă pacientului posibilitatea de a explora gândurile, emoțiile și motivațiile personale. De exemplu, o întrebare precum: </w:t>
      </w:r>
      <w:r w:rsidRPr="00AC3E9C">
        <w:rPr>
          <w:i/>
          <w:iCs/>
          <w:color w:val="000000" w:themeColor="text1"/>
        </w:rPr>
        <w:t>„Ce te face să te gândești la schimbarea acestui comportament acum?”</w:t>
      </w:r>
      <w:r w:rsidRPr="00AC3E9C">
        <w:rPr>
          <w:color w:val="000000" w:themeColor="text1"/>
        </w:rPr>
        <w:t xml:space="preserve"> ajută la evidențierea factorilor declanșatori ai procesului de schimbare. Această tehnică se inspiră din consilierea centrată pe </w:t>
      </w:r>
      <w:r w:rsidR="00B6795B" w:rsidRPr="00AC3E9C">
        <w:rPr>
          <w:color w:val="000000" w:themeColor="text1"/>
        </w:rPr>
        <w:t>beneficiar</w:t>
      </w:r>
      <w:r w:rsidRPr="00AC3E9C">
        <w:rPr>
          <w:color w:val="000000" w:themeColor="text1"/>
        </w:rPr>
        <w:t>, dezvoltată de Carl Rogers, unde explorarea experiențelor subiective este esențială pentru progresul terapeutic.</w:t>
      </w:r>
    </w:p>
    <w:p w14:paraId="444ACA61"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 xml:space="preserve">2. </w:t>
      </w:r>
      <w:r w:rsidRPr="00AC3E9C">
        <w:rPr>
          <w:i/>
          <w:iCs/>
          <w:color w:val="000000" w:themeColor="text1"/>
        </w:rPr>
        <w:t>Ascultarea activă și reflecția.</w:t>
      </w:r>
      <w:r w:rsidRPr="00AC3E9C">
        <w:rPr>
          <w:color w:val="000000" w:themeColor="text1"/>
        </w:rPr>
        <w:t xml:space="preserve"> Ascultarea activă, denumită adesea </w:t>
      </w:r>
      <w:r w:rsidRPr="00AC3E9C">
        <w:rPr>
          <w:i/>
          <w:iCs/>
          <w:color w:val="000000" w:themeColor="text1"/>
        </w:rPr>
        <w:t>ascultare reflectivă</w:t>
      </w:r>
      <w:r w:rsidRPr="00AC3E9C">
        <w:rPr>
          <w:color w:val="000000" w:themeColor="text1"/>
        </w:rPr>
        <w:t>, implică nu doar auzirea cuvintelor pacientului, ci și înțelegerea profundă a sentimentelor și motivațiilor sale. În IM, reflecțiile pot fi:</w:t>
      </w:r>
    </w:p>
    <w:p w14:paraId="0442D245" w14:textId="77777777" w:rsidR="00C9353A" w:rsidRPr="00AC3E9C" w:rsidRDefault="00C9353A">
      <w:pPr>
        <w:numPr>
          <w:ilvl w:val="0"/>
          <w:numId w:val="159"/>
        </w:numPr>
        <w:spacing w:after="120" w:line="276" w:lineRule="auto"/>
        <w:ind w:left="0" w:firstLine="567"/>
        <w:jc w:val="both"/>
        <w:rPr>
          <w:color w:val="000000" w:themeColor="text1"/>
        </w:rPr>
      </w:pPr>
      <w:r w:rsidRPr="00AC3E9C">
        <w:rPr>
          <w:color w:val="000000" w:themeColor="text1"/>
        </w:rPr>
        <w:t>Simple – repetarea sau parafrazarea cuvintelor pacientului;</w:t>
      </w:r>
    </w:p>
    <w:p w14:paraId="12894B2E" w14:textId="77777777" w:rsidR="00C9353A" w:rsidRPr="00AC3E9C" w:rsidRDefault="00C9353A">
      <w:pPr>
        <w:numPr>
          <w:ilvl w:val="0"/>
          <w:numId w:val="159"/>
        </w:numPr>
        <w:spacing w:after="120" w:line="276" w:lineRule="auto"/>
        <w:ind w:left="0" w:firstLine="567"/>
        <w:jc w:val="both"/>
        <w:rPr>
          <w:color w:val="000000" w:themeColor="text1"/>
        </w:rPr>
      </w:pPr>
      <w:r w:rsidRPr="00AC3E9C">
        <w:rPr>
          <w:color w:val="000000" w:themeColor="text1"/>
        </w:rPr>
        <w:t>Complexe – adăugarea unei interpretări sau inferențe asupra spuselor acestuia.</w:t>
      </w:r>
    </w:p>
    <w:p w14:paraId="3815DA56"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lastRenderedPageBreak/>
        <w:t xml:space="preserve">De exemplu, dacă un pacient spune: </w:t>
      </w:r>
      <w:r w:rsidRPr="00AC3E9C">
        <w:rPr>
          <w:i/>
          <w:iCs/>
          <w:color w:val="000000" w:themeColor="text1"/>
        </w:rPr>
        <w:t>„Mă simt copleșit de gândul de a renunța la alcool”</w:t>
      </w:r>
      <w:r w:rsidRPr="00AC3E9C">
        <w:rPr>
          <w:color w:val="000000" w:themeColor="text1"/>
        </w:rPr>
        <w:t xml:space="preserve">, un terapeut poate răspunde cu o reflecție complexă: </w:t>
      </w:r>
      <w:r w:rsidRPr="00AC3E9C">
        <w:rPr>
          <w:i/>
          <w:iCs/>
          <w:color w:val="000000" w:themeColor="text1"/>
        </w:rPr>
        <w:t>„Renunțarea pare să îți provoace anxietate, dar observ că ai și o dorință puternică de a te simți mai bine.”</w:t>
      </w:r>
      <w:r w:rsidRPr="00AC3E9C">
        <w:rPr>
          <w:color w:val="000000" w:themeColor="text1"/>
        </w:rPr>
        <w:t xml:space="preserve"> Această tehnică ajută pacientul să clarifice propriile ambivalențe și să identifice soluții viabile.</w:t>
      </w:r>
    </w:p>
    <w:p w14:paraId="3965D8AE"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 xml:space="preserve">3. </w:t>
      </w:r>
      <w:r w:rsidRPr="00AC3E9C">
        <w:rPr>
          <w:i/>
          <w:iCs/>
          <w:color w:val="000000" w:themeColor="text1"/>
        </w:rPr>
        <w:t>Aprecierea și validarea eforturilor pacientului,</w:t>
      </w:r>
      <w:r w:rsidRPr="00AC3E9C">
        <w:rPr>
          <w:color w:val="000000" w:themeColor="text1"/>
        </w:rPr>
        <w:t xml:space="preserve"> sporind astfel încrederea acestuia în propriile capacitați de schimbare. Exemple de afirmații utilizate în IM includ:</w:t>
      </w:r>
    </w:p>
    <w:p w14:paraId="133650F9" w14:textId="77777777" w:rsidR="00C9353A" w:rsidRPr="00AC3E9C" w:rsidRDefault="00C9353A">
      <w:pPr>
        <w:numPr>
          <w:ilvl w:val="0"/>
          <w:numId w:val="160"/>
        </w:numPr>
        <w:spacing w:after="120" w:line="276" w:lineRule="auto"/>
        <w:ind w:left="0" w:firstLine="567"/>
        <w:jc w:val="both"/>
        <w:rPr>
          <w:color w:val="000000" w:themeColor="text1"/>
        </w:rPr>
      </w:pPr>
      <w:r w:rsidRPr="00AC3E9C">
        <w:rPr>
          <w:i/>
          <w:iCs/>
          <w:color w:val="000000" w:themeColor="text1"/>
        </w:rPr>
        <w:t>„Este remarcabil că îți dorești să discuți despre provocările tale.”</w:t>
      </w:r>
    </w:p>
    <w:p w14:paraId="25CD180E" w14:textId="77777777" w:rsidR="00C9353A" w:rsidRPr="00AC3E9C" w:rsidRDefault="00C9353A">
      <w:pPr>
        <w:numPr>
          <w:ilvl w:val="0"/>
          <w:numId w:val="160"/>
        </w:numPr>
        <w:spacing w:after="120" w:line="276" w:lineRule="auto"/>
        <w:ind w:left="0" w:firstLine="567"/>
        <w:jc w:val="both"/>
        <w:rPr>
          <w:color w:val="000000" w:themeColor="text1"/>
        </w:rPr>
      </w:pPr>
      <w:r w:rsidRPr="00AC3E9C">
        <w:rPr>
          <w:i/>
          <w:iCs/>
          <w:color w:val="000000" w:themeColor="text1"/>
        </w:rPr>
        <w:t>„Înțeleg că procesul este dificil, dar curajul tău de a căuta ajutor este de apreciat.”</w:t>
      </w:r>
    </w:p>
    <w:p w14:paraId="4820A262"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Afirmațiile pozitive contribuie la construirea unei relații terapeutice solide, consolidând motivația pacientului.</w:t>
      </w:r>
    </w:p>
    <w:p w14:paraId="27026684" w14:textId="0252F7CB" w:rsidR="00C9353A" w:rsidRPr="00AC3E9C" w:rsidRDefault="00C9353A" w:rsidP="00C9353A">
      <w:pPr>
        <w:spacing w:after="120" w:line="276" w:lineRule="auto"/>
        <w:ind w:firstLine="567"/>
        <w:jc w:val="both"/>
        <w:rPr>
          <w:color w:val="000000" w:themeColor="text1"/>
        </w:rPr>
      </w:pPr>
      <w:r w:rsidRPr="00AC3E9C">
        <w:rPr>
          <w:color w:val="000000" w:themeColor="text1"/>
        </w:rPr>
        <w:t xml:space="preserve">4. Sumărizarea punctelor cheie, </w:t>
      </w:r>
      <w:r w:rsidR="00BC724C" w:rsidRPr="00AC3E9C">
        <w:rPr>
          <w:color w:val="000000" w:themeColor="text1"/>
        </w:rPr>
        <w:t>esențială</w:t>
      </w:r>
      <w:r w:rsidRPr="00AC3E9C">
        <w:rPr>
          <w:color w:val="000000" w:themeColor="text1"/>
        </w:rPr>
        <w:t xml:space="preserve"> pentru consolidarea discuției și clarificarea celor exprimate de pacient. Acestea ajută pacientul să-și organizeze gândurile și să conștientizeze propriile ambivalențe. De exemplu: </w:t>
      </w:r>
      <w:r w:rsidRPr="00AC3E9C">
        <w:rPr>
          <w:i/>
          <w:iCs/>
          <w:color w:val="000000" w:themeColor="text1"/>
        </w:rPr>
        <w:t>„Așadar, te simți prins între dorința de a renunța la fumat din cauza efectelor asupra sănătății, dar și teama de a pierde o modalitate de a face față stresului.”</w:t>
      </w:r>
    </w:p>
    <w:p w14:paraId="2223926C"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Prin utilizarea acestei tehnici, pacientul este ghidat spre reflecție și luarea unei decizii conștiente.</w:t>
      </w:r>
    </w:p>
    <w:p w14:paraId="49B5031D" w14:textId="77777777" w:rsidR="00C9353A" w:rsidRPr="00AC3E9C" w:rsidRDefault="00C9353A" w:rsidP="00C9353A">
      <w:pPr>
        <w:spacing w:after="120" w:line="276" w:lineRule="auto"/>
        <w:ind w:firstLine="567"/>
        <w:jc w:val="both"/>
        <w:rPr>
          <w:color w:val="000000" w:themeColor="text1"/>
        </w:rPr>
      </w:pPr>
    </w:p>
    <w:p w14:paraId="40454D1F" w14:textId="77777777" w:rsidR="00C9353A" w:rsidRPr="00AC3E9C" w:rsidRDefault="00C9353A" w:rsidP="004151A0">
      <w:pPr>
        <w:spacing w:after="120" w:line="276" w:lineRule="auto"/>
        <w:jc w:val="both"/>
        <w:rPr>
          <w:b/>
          <w:bCs/>
          <w:color w:val="0070C0"/>
        </w:rPr>
      </w:pPr>
      <w:r w:rsidRPr="00AC3E9C">
        <w:rPr>
          <w:b/>
          <w:bCs/>
          <w:color w:val="0070C0"/>
        </w:rPr>
        <w:t>Strategii avansate utilizate în IM</w:t>
      </w:r>
    </w:p>
    <w:p w14:paraId="3DAC7315"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1</w:t>
      </w:r>
      <w:r w:rsidRPr="00AC3E9C">
        <w:rPr>
          <w:i/>
          <w:iCs/>
          <w:color w:val="000000" w:themeColor="text1"/>
        </w:rPr>
        <w:t>. Scara importanței și a încrederii.</w:t>
      </w:r>
      <w:r w:rsidRPr="00AC3E9C">
        <w:rPr>
          <w:color w:val="000000" w:themeColor="text1"/>
        </w:rPr>
        <w:t xml:space="preserve"> Această tehnică ajută pacientul să evalueze importanța schimbării și nivelul său de încredere în reușită. Exemple de întrebări:</w:t>
      </w:r>
    </w:p>
    <w:p w14:paraId="1BC7B7C9" w14:textId="77777777" w:rsidR="00C9353A" w:rsidRPr="00AC3E9C" w:rsidRDefault="00C9353A">
      <w:pPr>
        <w:numPr>
          <w:ilvl w:val="0"/>
          <w:numId w:val="161"/>
        </w:numPr>
        <w:spacing w:after="120" w:line="276" w:lineRule="auto"/>
        <w:ind w:left="0" w:firstLine="567"/>
        <w:jc w:val="both"/>
        <w:rPr>
          <w:color w:val="000000" w:themeColor="text1"/>
        </w:rPr>
      </w:pPr>
      <w:r w:rsidRPr="00AC3E9C">
        <w:rPr>
          <w:i/>
          <w:iCs/>
          <w:color w:val="000000" w:themeColor="text1"/>
        </w:rPr>
        <w:t>„Pe o scară de la 1 la 10, cât de importantă este schimbarea pentru tine?”</w:t>
      </w:r>
    </w:p>
    <w:p w14:paraId="57E2549D" w14:textId="77777777" w:rsidR="00C9353A" w:rsidRPr="00AC3E9C" w:rsidRDefault="00C9353A">
      <w:pPr>
        <w:numPr>
          <w:ilvl w:val="0"/>
          <w:numId w:val="161"/>
        </w:numPr>
        <w:spacing w:after="120" w:line="276" w:lineRule="auto"/>
        <w:ind w:left="0" w:firstLine="567"/>
        <w:jc w:val="both"/>
        <w:rPr>
          <w:color w:val="000000" w:themeColor="text1"/>
        </w:rPr>
      </w:pPr>
      <w:r w:rsidRPr="00AC3E9C">
        <w:rPr>
          <w:i/>
          <w:iCs/>
          <w:color w:val="000000" w:themeColor="text1"/>
        </w:rPr>
        <w:t>„Cât de încrezător ești că vei putea realiza această schimbare?”</w:t>
      </w:r>
    </w:p>
    <w:p w14:paraId="20D4E686"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Aceste răspunsuri oferă terapeutului o perspectivă clară asupra angajamentului pacientului și permit ajustarea intervenției.</w:t>
      </w:r>
    </w:p>
    <w:p w14:paraId="229C7434"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 xml:space="preserve">2. </w:t>
      </w:r>
      <w:r w:rsidRPr="00AC3E9C">
        <w:rPr>
          <w:i/>
          <w:iCs/>
          <w:color w:val="000000" w:themeColor="text1"/>
        </w:rPr>
        <w:t>Explorarea ambivalenței.</w:t>
      </w:r>
      <w:r w:rsidRPr="00AC3E9C">
        <w:rPr>
          <w:color w:val="000000" w:themeColor="text1"/>
        </w:rPr>
        <w:t xml:space="preserve"> Majoritatea pacienților se confruntă cu sentimente contradictorii legate de schimbare. Strategiile utilizate includ:</w:t>
      </w:r>
    </w:p>
    <w:p w14:paraId="6722BA57" w14:textId="77777777" w:rsidR="00C9353A" w:rsidRPr="00AC3E9C" w:rsidRDefault="00C9353A">
      <w:pPr>
        <w:numPr>
          <w:ilvl w:val="0"/>
          <w:numId w:val="162"/>
        </w:numPr>
        <w:spacing w:after="120" w:line="276" w:lineRule="auto"/>
        <w:ind w:left="0" w:firstLine="567"/>
        <w:jc w:val="both"/>
        <w:rPr>
          <w:color w:val="000000" w:themeColor="text1"/>
        </w:rPr>
      </w:pPr>
      <w:r w:rsidRPr="00AC3E9C">
        <w:rPr>
          <w:color w:val="000000" w:themeColor="text1"/>
        </w:rPr>
        <w:t>Balanța decizională – analizarea pro și contra schimbării;</w:t>
      </w:r>
    </w:p>
    <w:p w14:paraId="3A539870" w14:textId="77777777" w:rsidR="00C9353A" w:rsidRPr="00AC3E9C" w:rsidRDefault="00C9353A">
      <w:pPr>
        <w:numPr>
          <w:ilvl w:val="0"/>
          <w:numId w:val="162"/>
        </w:numPr>
        <w:spacing w:after="120" w:line="276" w:lineRule="auto"/>
        <w:ind w:left="0" w:firstLine="567"/>
        <w:jc w:val="both"/>
        <w:rPr>
          <w:color w:val="000000" w:themeColor="text1"/>
        </w:rPr>
      </w:pPr>
      <w:r w:rsidRPr="00AC3E9C">
        <w:rPr>
          <w:color w:val="000000" w:themeColor="text1"/>
        </w:rPr>
        <w:t>Reflecții dublu-față – evidențierea ambivalenței fără a impune o direcție (</w:t>
      </w:r>
      <w:r w:rsidRPr="00AC3E9C">
        <w:rPr>
          <w:i/>
          <w:iCs/>
          <w:color w:val="000000" w:themeColor="text1"/>
        </w:rPr>
        <w:t>„Pe de o parte, îți place să bei pentru relaxare, dar pe de altă parte, îți dorești o stare de sănătate mai bună.”</w:t>
      </w:r>
      <w:r w:rsidRPr="00AC3E9C">
        <w:rPr>
          <w:color w:val="000000" w:themeColor="text1"/>
        </w:rPr>
        <w:t>).</w:t>
      </w:r>
    </w:p>
    <w:p w14:paraId="340BCBB1" w14:textId="77777777" w:rsidR="00C9353A" w:rsidRPr="00AC3E9C" w:rsidRDefault="00C9353A" w:rsidP="00C9353A">
      <w:pPr>
        <w:spacing w:after="120" w:line="276" w:lineRule="auto"/>
        <w:ind w:firstLine="567"/>
        <w:jc w:val="both"/>
        <w:rPr>
          <w:color w:val="000000" w:themeColor="text1"/>
        </w:rPr>
      </w:pPr>
      <w:r w:rsidRPr="00AC3E9C">
        <w:rPr>
          <w:color w:val="000000" w:themeColor="text1"/>
        </w:rPr>
        <w:t xml:space="preserve">3. </w:t>
      </w:r>
      <w:r w:rsidRPr="00AC3E9C">
        <w:rPr>
          <w:i/>
          <w:iCs/>
          <w:color w:val="000000" w:themeColor="text1"/>
        </w:rPr>
        <w:t>Gestionarea rezistenței</w:t>
      </w:r>
      <w:r w:rsidRPr="00AC3E9C">
        <w:rPr>
          <w:color w:val="000000" w:themeColor="text1"/>
        </w:rPr>
        <w:t xml:space="preserve"> prin:</w:t>
      </w:r>
    </w:p>
    <w:p w14:paraId="43921852" w14:textId="77777777" w:rsidR="00C9353A" w:rsidRPr="00AC3E9C" w:rsidRDefault="00C9353A">
      <w:pPr>
        <w:numPr>
          <w:ilvl w:val="0"/>
          <w:numId w:val="163"/>
        </w:numPr>
        <w:spacing w:after="120" w:line="276" w:lineRule="auto"/>
        <w:ind w:left="0" w:firstLine="567"/>
        <w:jc w:val="both"/>
        <w:rPr>
          <w:color w:val="000000" w:themeColor="text1"/>
        </w:rPr>
      </w:pPr>
      <w:r w:rsidRPr="00AC3E9C">
        <w:rPr>
          <w:color w:val="000000" w:themeColor="text1"/>
        </w:rPr>
        <w:t>Schimbarea focusului – redirecționarea discuției spre soluții;</w:t>
      </w:r>
    </w:p>
    <w:p w14:paraId="56BBE584" w14:textId="77777777" w:rsidR="00C9353A" w:rsidRPr="00AC3E9C" w:rsidRDefault="00C9353A">
      <w:pPr>
        <w:numPr>
          <w:ilvl w:val="0"/>
          <w:numId w:val="163"/>
        </w:numPr>
        <w:spacing w:after="120" w:line="276" w:lineRule="auto"/>
        <w:ind w:left="0" w:firstLine="567"/>
        <w:jc w:val="both"/>
        <w:rPr>
          <w:color w:val="000000" w:themeColor="text1"/>
        </w:rPr>
      </w:pPr>
      <w:r w:rsidRPr="00AC3E9C">
        <w:rPr>
          <w:color w:val="000000" w:themeColor="text1"/>
        </w:rPr>
        <w:t>Acceptarea – validarea temerilor pacientului fără a impune schimbarea;</w:t>
      </w:r>
    </w:p>
    <w:p w14:paraId="107AA884" w14:textId="5D1BA254" w:rsidR="006049D2" w:rsidRPr="00AC3E9C" w:rsidRDefault="00C9353A">
      <w:pPr>
        <w:numPr>
          <w:ilvl w:val="0"/>
          <w:numId w:val="163"/>
        </w:numPr>
        <w:spacing w:after="120" w:line="276" w:lineRule="auto"/>
        <w:ind w:left="0" w:firstLine="567"/>
        <w:jc w:val="both"/>
        <w:rPr>
          <w:color w:val="000000" w:themeColor="text1"/>
        </w:rPr>
      </w:pPr>
      <w:r w:rsidRPr="00AC3E9C">
        <w:rPr>
          <w:color w:val="000000" w:themeColor="text1"/>
        </w:rPr>
        <w:t>Invitarea la colaborare – solicitarea activă a ideilor pacientului pentru a identifica cele mai potrivite soluții.</w:t>
      </w:r>
    </w:p>
    <w:p w14:paraId="4C9F7C63" w14:textId="77777777" w:rsidR="00C9353A" w:rsidRPr="00AC3E9C" w:rsidRDefault="00C9353A" w:rsidP="004151A0">
      <w:pPr>
        <w:pStyle w:val="Titlu1"/>
        <w:spacing w:before="0" w:after="120"/>
        <w:jc w:val="both"/>
        <w:rPr>
          <w:rFonts w:ascii="Times New Roman" w:hAnsi="Times New Roman" w:cs="Times New Roman"/>
          <w:b/>
          <w:bCs/>
          <w:color w:val="0070C0"/>
          <w:sz w:val="28"/>
          <w:szCs w:val="28"/>
        </w:rPr>
      </w:pPr>
      <w:bookmarkStart w:id="74" w:name="_Toc205462149"/>
      <w:r w:rsidRPr="00AC3E9C">
        <w:rPr>
          <w:rFonts w:ascii="Times New Roman" w:hAnsi="Times New Roman" w:cs="Times New Roman"/>
          <w:b/>
          <w:bCs/>
          <w:color w:val="0070C0"/>
          <w:sz w:val="28"/>
          <w:szCs w:val="28"/>
        </w:rPr>
        <w:lastRenderedPageBreak/>
        <w:t>ANEXA 8: EQ-5D CHESTIONARUL SĂNĂTĂȚII</w:t>
      </w:r>
      <w:bookmarkEnd w:id="74"/>
    </w:p>
    <w:p w14:paraId="1D73B0CB" w14:textId="77777777" w:rsidR="00C9353A" w:rsidRPr="00AC3E9C" w:rsidRDefault="00C9353A" w:rsidP="00C9353A">
      <w:pPr>
        <w:spacing w:after="120" w:line="276" w:lineRule="auto"/>
        <w:ind w:firstLine="567"/>
        <w:jc w:val="both"/>
        <w:rPr>
          <w:b/>
        </w:rPr>
      </w:pPr>
    </w:p>
    <w:tbl>
      <w:tblPr>
        <w:tblStyle w:val="Tabelgril"/>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8984"/>
      </w:tblGrid>
      <w:tr w:rsidR="00C9353A" w:rsidRPr="00AC3E9C" w14:paraId="399D49B0" w14:textId="77777777" w:rsidTr="00A15D92">
        <w:trPr>
          <w:trHeight w:val="387"/>
        </w:trPr>
        <w:tc>
          <w:tcPr>
            <w:tcW w:w="9877" w:type="dxa"/>
          </w:tcPr>
          <w:p w14:paraId="7A521284" w14:textId="77777777" w:rsidR="00C9353A" w:rsidRPr="00AC3E9C" w:rsidRDefault="00C9353A" w:rsidP="00A15D92">
            <w:pPr>
              <w:spacing w:line="276" w:lineRule="auto"/>
            </w:pPr>
            <w:r w:rsidRPr="00AC3E9C">
              <w:t>Nume Prenume</w:t>
            </w:r>
          </w:p>
        </w:tc>
      </w:tr>
      <w:tr w:rsidR="00C9353A" w:rsidRPr="00AC3E9C" w14:paraId="1ECA9861" w14:textId="77777777" w:rsidTr="00A15D92">
        <w:trPr>
          <w:trHeight w:val="402"/>
        </w:trPr>
        <w:tc>
          <w:tcPr>
            <w:tcW w:w="9877" w:type="dxa"/>
          </w:tcPr>
          <w:p w14:paraId="6220C8F7" w14:textId="77777777" w:rsidR="00C9353A" w:rsidRPr="00AC3E9C" w:rsidRDefault="00C9353A" w:rsidP="00A15D92">
            <w:pPr>
              <w:spacing w:line="276" w:lineRule="auto"/>
            </w:pPr>
            <w:r w:rsidRPr="00AC3E9C">
              <w:t xml:space="preserve">Alt informație </w:t>
            </w:r>
            <w:r w:rsidRPr="00AC3E9C">
              <w:br/>
              <w:t>(ex. data nașterii)</w:t>
            </w:r>
          </w:p>
        </w:tc>
      </w:tr>
      <w:tr w:rsidR="00C9353A" w:rsidRPr="00AC3E9C" w14:paraId="286C0911" w14:textId="77777777" w:rsidTr="00A15D92">
        <w:trPr>
          <w:trHeight w:val="402"/>
        </w:trPr>
        <w:tc>
          <w:tcPr>
            <w:tcW w:w="9877" w:type="dxa"/>
          </w:tcPr>
          <w:p w14:paraId="5D448340" w14:textId="77777777" w:rsidR="00C9353A" w:rsidRPr="00AC3E9C" w:rsidRDefault="00C9353A" w:rsidP="00A15D92">
            <w:pPr>
              <w:spacing w:line="276" w:lineRule="auto"/>
            </w:pPr>
            <w:r w:rsidRPr="00AC3E9C">
              <w:t>Data</w:t>
            </w:r>
          </w:p>
        </w:tc>
      </w:tr>
    </w:tbl>
    <w:p w14:paraId="53A48A58" w14:textId="77777777" w:rsidR="00C9353A" w:rsidRPr="00AC3E9C" w:rsidRDefault="00C9353A" w:rsidP="00C9353A">
      <w:pPr>
        <w:spacing w:after="120" w:line="276" w:lineRule="auto"/>
        <w:ind w:firstLine="567"/>
        <w:jc w:val="both"/>
      </w:pPr>
    </w:p>
    <w:p w14:paraId="6A5C4282" w14:textId="25965E09" w:rsidR="00C9353A" w:rsidRPr="00AC3E9C" w:rsidRDefault="00C9353A" w:rsidP="00C9353A">
      <w:pPr>
        <w:spacing w:after="120" w:line="276" w:lineRule="auto"/>
        <w:ind w:firstLine="567"/>
        <w:jc w:val="both"/>
        <w:rPr>
          <w:b/>
        </w:rPr>
      </w:pPr>
      <w:r w:rsidRPr="00AC3E9C">
        <w:rPr>
          <w:b/>
        </w:rPr>
        <w:t xml:space="preserve">Vă rugăm să indicați ce declarații descriu cel mai bine starea Dvs. de sănătate astăzi </w:t>
      </w:r>
      <w:r w:rsidR="003364F5" w:rsidRPr="00AC3E9C">
        <w:rPr>
          <w:b/>
        </w:rPr>
        <w:t>bifând</w:t>
      </w:r>
      <w:r w:rsidRPr="00AC3E9C">
        <w:rPr>
          <w:b/>
        </w:rPr>
        <w:t xml:space="preserve"> o casetă din fiecare grup de mai jos</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485"/>
      </w:tblGrid>
      <w:tr w:rsidR="00C9353A" w:rsidRPr="00AC3E9C" w14:paraId="38E3F65A" w14:textId="77777777" w:rsidTr="00A15D92">
        <w:trPr>
          <w:trHeight w:val="763"/>
        </w:trPr>
        <w:tc>
          <w:tcPr>
            <w:tcW w:w="7371" w:type="dxa"/>
          </w:tcPr>
          <w:p w14:paraId="70706EAF" w14:textId="77777777" w:rsidR="00C9353A" w:rsidRPr="00AC3E9C" w:rsidRDefault="00C9353A" w:rsidP="00A15D92">
            <w:pPr>
              <w:spacing w:line="276" w:lineRule="auto"/>
              <w:rPr>
                <w:b/>
              </w:rPr>
            </w:pPr>
            <w:r w:rsidRPr="00AC3E9C">
              <w:rPr>
                <w:b/>
              </w:rPr>
              <w:t>Mobilitate</w:t>
            </w:r>
          </w:p>
          <w:p w14:paraId="24531A46" w14:textId="3304FB90" w:rsidR="00C9353A" w:rsidRPr="00AC3E9C" w:rsidRDefault="00C9353A" w:rsidP="00A15D92">
            <w:pPr>
              <w:spacing w:line="276" w:lineRule="auto"/>
            </w:pPr>
            <w:r w:rsidRPr="00AC3E9C">
              <w:t xml:space="preserve">Nu </w:t>
            </w:r>
            <w:r w:rsidR="003364F5" w:rsidRPr="00AC3E9C">
              <w:t>întâmpin</w:t>
            </w:r>
            <w:r w:rsidRPr="00AC3E9C">
              <w:t xml:space="preserve"> probleme cu mersul pe jos  </w:t>
            </w:r>
            <w:r w:rsidRPr="00AC3E9C">
              <w:br/>
              <w:t xml:space="preserve">Am careva probleme cu mersul pe jos </w:t>
            </w:r>
            <w:r w:rsidRPr="00AC3E9C">
              <w:br/>
              <w:t xml:space="preserve">Sunt țintuit la pat </w:t>
            </w:r>
          </w:p>
          <w:p w14:paraId="2323BC15" w14:textId="77777777" w:rsidR="00C9353A" w:rsidRPr="00AC3E9C" w:rsidRDefault="00C9353A" w:rsidP="00A15D92">
            <w:pPr>
              <w:spacing w:line="276" w:lineRule="auto"/>
            </w:pPr>
          </w:p>
        </w:tc>
        <w:tc>
          <w:tcPr>
            <w:tcW w:w="1485" w:type="dxa"/>
          </w:tcPr>
          <w:p w14:paraId="2CF34480" w14:textId="77777777" w:rsidR="00C9353A" w:rsidRPr="00AC3E9C" w:rsidRDefault="00C9353A" w:rsidP="00A15D92">
            <w:pPr>
              <w:spacing w:line="276" w:lineRule="auto"/>
            </w:pPr>
          </w:p>
          <w:p w14:paraId="0B97B84C" w14:textId="77777777" w:rsidR="00C9353A" w:rsidRPr="00AC3E9C" w:rsidRDefault="00C9353A" w:rsidP="00A15D92">
            <w:pPr>
              <w:spacing w:line="276" w:lineRule="auto"/>
            </w:pPr>
            <w:r w:rsidRPr="00AC3E9C">
              <mc:AlternateContent>
                <mc:Choice Requires="wps">
                  <w:drawing>
                    <wp:anchor distT="0" distB="0" distL="114300" distR="114300" simplePos="0" relativeHeight="251666432" behindDoc="0" locked="0" layoutInCell="1" allowOverlap="1" wp14:anchorId="30FAE249" wp14:editId="23C7DF57">
                      <wp:simplePos x="0" y="0"/>
                      <wp:positionH relativeFrom="column">
                        <wp:posOffset>635</wp:posOffset>
                      </wp:positionH>
                      <wp:positionV relativeFrom="paragraph">
                        <wp:posOffset>97321</wp:posOffset>
                      </wp:positionV>
                      <wp:extent cx="272415" cy="122555"/>
                      <wp:effectExtent l="0" t="0" r="13335" b="10795"/>
                      <wp:wrapNone/>
                      <wp:docPr id="1873169862" name="Rectangle 1873169862"/>
                      <wp:cNvGraphicFramePr/>
                      <a:graphic xmlns:a="http://schemas.openxmlformats.org/drawingml/2006/main">
                        <a:graphicData uri="http://schemas.microsoft.com/office/word/2010/wordprocessingShape">
                          <wps:wsp>
                            <wps:cNvSpPr/>
                            <wps:spPr>
                              <a:xfrm>
                                <a:off x="0" y="0"/>
                                <a:ext cx="272415" cy="12255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0A8AB" id="Rectangle 1873169862" o:spid="_x0000_s1026" style="position:absolute;margin-left:.05pt;margin-top:7.65pt;width:21.45pt;height: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HTRwIAAOoEAAAOAAAAZHJzL2Uyb0RvYy54bWysVMFu2zAMvQ/YPwi6r46NZN2COEXQosOA&#10;og2WDj0rstQYk0WNUuJkXz9KdpygC3YYdlFI8ZEUnx8zu9k3hu0U+hpsyfOrEWfKSqhq+1ry78/3&#10;Hz5x5oOwlTBgVckPyvOb+ft3s9ZNVQEbMJVCRkWsn7au5JsQ3DTLvNyoRvgrcMpSUAM2IpCLr1mF&#10;oqXqjcmK0ehj1gJWDkEq7+n2rgvyeaqvtZLhSWuvAjMlp7eFdGI61/HM5jMxfUXhNrXsnyH+4RWN&#10;qC01HUrdiSDYFus/SjW1RPCgw5WEJgOta6nSDDRNPnozzWojnEqzEDneDTT5/1dWPu5WbolEQ+v8&#10;1JMZp9hrbOIvvY/tE1mHgSy1D0zSZXFdjPMJZ5JCeVFMJpNIZnZKdujDFwUNi0bJkb5FokjsHnzo&#10;oEdI7GVsvDu9IlnhYFQX/KY0q6vYNxVJAlG3BtlO0KetfuR9d2MJGVN0bcyQlF9KMuGY1GNjmkqi&#10;GRJHlxJP3QZ06gg2DIlNbQH/nqw7/HHqbtY49hqqwxIZQidX7+R9TRw+CB+WAkmfpGTaufBEhzbQ&#10;lhx6i7MN4K9L9xFPsqEoZy3pveT+51ag4sx8tSSoz/l4HBckOePJdUEOnkfW5xG7bW6BeM9pu51M&#10;ZsQHczQ1QvNCq7mIXSkkrKTeJZcBj85t6PaQlluqxSLBaCmcCA925WQsHlmNGnnevwh0vZACKfAR&#10;jrshpm/01GFjpoXFNoCuk9hOvPZ800IlufbLHzf23E+o01/U/DcAAAD//wMAUEsDBBQABgAIAAAA&#10;IQC0o7b13wAAAAoBAAAPAAAAZHJzL2Rvd25yZXYueG1sTI/NTsMwEITvSLyDtUjcqAMpoaRxqoqf&#10;ExUVLQeObrwkEfE6st0kfXu2J7iMNBrt7HzFarKdGNCH1pGC21kCAqlypqVawef+9WYBIkRNRneO&#10;UMEJA6zKy4tC58aN9IHDLtaCSyjkWkETY59LGaoGrQ4z1yNx9u281ZGtr6XxeuRy28m7JMmk1S3x&#10;h0b3+NRg9bM7WgVu2566tX98Hzb48PW2jck4ZS9KXV9Nz0uW9RJExCn+XcCZgfdDycMO7kgmiO7s&#10;RWS9T0FwOk+Z7qAgnWcgy0L+Ryh/AQAA//8DAFBLAQItABQABgAIAAAAIQC2gziS/gAAAOEBAAAT&#10;AAAAAAAAAAAAAAAAAAAAAABbQ29udGVudF9UeXBlc10ueG1sUEsBAi0AFAAGAAgAAAAhADj9If/W&#10;AAAAlAEAAAsAAAAAAAAAAAAAAAAALwEAAF9yZWxzLy5yZWxzUEsBAi0AFAAGAAgAAAAhAJtMsdNH&#10;AgAA6gQAAA4AAAAAAAAAAAAAAAAALgIAAGRycy9lMm9Eb2MueG1sUEsBAi0AFAAGAAgAAAAhALSj&#10;tvXfAAAACgEAAA8AAAAAAAAAAAAAAAAAoQQAAGRycy9kb3ducmV2LnhtbFBLBQYAAAAABAAEAPMA&#10;AACtBQAAAAA=&#10;" fillcolor="white [3201]" strokecolor="black [3200]" strokeweight="1pt"/>
                  </w:pict>
                </mc:Fallback>
              </mc:AlternateContent>
            </w:r>
          </w:p>
          <w:p w14:paraId="5685EE43" w14:textId="77777777" w:rsidR="00C9353A" w:rsidRPr="00AC3E9C" w:rsidRDefault="00C9353A" w:rsidP="00A15D92">
            <w:pPr>
              <w:spacing w:line="276" w:lineRule="auto"/>
            </w:pPr>
            <w:r w:rsidRPr="00AC3E9C">
              <mc:AlternateContent>
                <mc:Choice Requires="wps">
                  <w:drawing>
                    <wp:anchor distT="0" distB="0" distL="114300" distR="114300" simplePos="0" relativeHeight="251661312" behindDoc="0" locked="0" layoutInCell="1" allowOverlap="1" wp14:anchorId="45CFD7C2" wp14:editId="51950E6F">
                      <wp:simplePos x="0" y="0"/>
                      <wp:positionH relativeFrom="column">
                        <wp:posOffset>-635</wp:posOffset>
                      </wp:positionH>
                      <wp:positionV relativeFrom="paragraph">
                        <wp:posOffset>124239</wp:posOffset>
                      </wp:positionV>
                      <wp:extent cx="272415" cy="122555"/>
                      <wp:effectExtent l="0" t="0" r="13335" b="10795"/>
                      <wp:wrapNone/>
                      <wp:docPr id="1873169863" name="Rectangle 1873169863"/>
                      <wp:cNvGraphicFramePr/>
                      <a:graphic xmlns:a="http://schemas.openxmlformats.org/drawingml/2006/main">
                        <a:graphicData uri="http://schemas.microsoft.com/office/word/2010/wordprocessingShape">
                          <wps:wsp>
                            <wps:cNvSpPr/>
                            <wps:spPr>
                              <a:xfrm>
                                <a:off x="0" y="0"/>
                                <a:ext cx="272415" cy="12255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DF6AF" id="Rectangle 1873169863" o:spid="_x0000_s1026" style="position:absolute;margin-left:-.05pt;margin-top:9.8pt;width:21.4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HTRwIAAOoEAAAOAAAAZHJzL2Uyb0RvYy54bWysVMFu2zAMvQ/YPwi6r46NZN2COEXQosOA&#10;og2WDj0rstQYk0WNUuJkXz9KdpygC3YYdlFI8ZEUnx8zu9k3hu0U+hpsyfOrEWfKSqhq+1ry78/3&#10;Hz5x5oOwlTBgVckPyvOb+ft3s9ZNVQEbMJVCRkWsn7au5JsQ3DTLvNyoRvgrcMpSUAM2IpCLr1mF&#10;oqXqjcmK0ehj1gJWDkEq7+n2rgvyeaqvtZLhSWuvAjMlp7eFdGI61/HM5jMxfUXhNrXsnyH+4RWN&#10;qC01HUrdiSDYFus/SjW1RPCgw5WEJgOta6nSDDRNPnozzWojnEqzEDneDTT5/1dWPu5WbolEQ+v8&#10;1JMZp9hrbOIvvY/tE1mHgSy1D0zSZXFdjPMJZ5JCeVFMJpNIZnZKdujDFwUNi0bJkb5FokjsHnzo&#10;oEdI7GVsvDu9IlnhYFQX/KY0q6vYNxVJAlG3BtlO0KetfuR9d2MJGVN0bcyQlF9KMuGY1GNjmkqi&#10;GRJHlxJP3QZ06gg2DIlNbQH/nqw7/HHqbtY49hqqwxIZQidX7+R9TRw+CB+WAkmfpGTaufBEhzbQ&#10;lhx6i7MN4K9L9xFPsqEoZy3pveT+51ag4sx8tSSoz/l4HBckOePJdUEOnkfW5xG7bW6BeM9pu51M&#10;ZsQHczQ1QvNCq7mIXSkkrKTeJZcBj85t6PaQlluqxSLBaCmcCA925WQsHlmNGnnevwh0vZACKfAR&#10;jrshpm/01GFjpoXFNoCuk9hOvPZ800IlufbLHzf23E+o01/U/DcAAAD//wMAUEsDBBQABgAIAAAA&#10;IQAyzqte4QAAAAsBAAAPAAAAZHJzL2Rvd25yZXYueG1sTI9PT8MwDMXvSHyHyEjctnQDlbVrOk38&#10;OYGYGBw4Zo1pKxKnarK2+/Yzp3GxZD/7+f2KzeSsGLAPrScFi3kCAqnypqVawdfny2wFIkRNRltP&#10;qOCEATbl9VWhc+NH+sBhH2vBJhRyraCJsculDFWDToe575BY+/G905Hbvpam1yObOyuXSZJKp1vi&#10;D43u8LHB6nd/dAr8rj3ZbZ+9D2/48P26i8k4pc9K3d5MT2su2zWIiFO8XMAfA+eHkoMd/JFMEFbB&#10;bMGLPM5SECzfL5nmoOBulYEsC/mfoTwDAAD//wMAUEsBAi0AFAAGAAgAAAAhALaDOJL+AAAA4QEA&#10;ABMAAAAAAAAAAAAAAAAAAAAAAFtDb250ZW50X1R5cGVzXS54bWxQSwECLQAUAAYACAAAACEAOP0h&#10;/9YAAACUAQAACwAAAAAAAAAAAAAAAAAvAQAAX3JlbHMvLnJlbHNQSwECLQAUAAYACAAAACEAm0yx&#10;00cCAADqBAAADgAAAAAAAAAAAAAAAAAuAgAAZHJzL2Uyb0RvYy54bWxQSwECLQAUAAYACAAAACEA&#10;Ms6rXuEAAAALAQAADwAAAAAAAAAAAAAAAAChBAAAZHJzL2Rvd25yZXYueG1sUEsFBgAAAAAEAAQA&#10;8wAAAK8FAAAAAA==&#10;" fillcolor="white [3201]" strokecolor="black [3200]" strokeweight="1pt"/>
                  </w:pict>
                </mc:Fallback>
              </mc:AlternateContent>
            </w:r>
          </w:p>
          <w:p w14:paraId="6B125216" w14:textId="77777777" w:rsidR="00C9353A" w:rsidRPr="00AC3E9C" w:rsidRDefault="00C9353A" w:rsidP="00A15D92">
            <w:pPr>
              <w:spacing w:line="276" w:lineRule="auto"/>
            </w:pPr>
            <w:r w:rsidRPr="00AC3E9C">
              <mc:AlternateContent>
                <mc:Choice Requires="wps">
                  <w:drawing>
                    <wp:anchor distT="0" distB="0" distL="114300" distR="114300" simplePos="0" relativeHeight="251662336" behindDoc="0" locked="0" layoutInCell="1" allowOverlap="1" wp14:anchorId="5E5793CF" wp14:editId="60CE6415">
                      <wp:simplePos x="0" y="0"/>
                      <wp:positionH relativeFrom="column">
                        <wp:posOffset>911</wp:posOffset>
                      </wp:positionH>
                      <wp:positionV relativeFrom="paragraph">
                        <wp:posOffset>145774</wp:posOffset>
                      </wp:positionV>
                      <wp:extent cx="272415" cy="122555"/>
                      <wp:effectExtent l="0" t="0" r="13335" b="10795"/>
                      <wp:wrapNone/>
                      <wp:docPr id="1873169864" name="Rectangle 1873169864"/>
                      <wp:cNvGraphicFramePr/>
                      <a:graphic xmlns:a="http://schemas.openxmlformats.org/drawingml/2006/main">
                        <a:graphicData uri="http://schemas.microsoft.com/office/word/2010/wordprocessingShape">
                          <wps:wsp>
                            <wps:cNvSpPr/>
                            <wps:spPr>
                              <a:xfrm>
                                <a:off x="0" y="0"/>
                                <a:ext cx="272415" cy="12255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96EA1" id="Rectangle 1873169864" o:spid="_x0000_s1026" style="position:absolute;margin-left:.05pt;margin-top:11.5pt;width:21.4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HTRwIAAOoEAAAOAAAAZHJzL2Uyb0RvYy54bWysVMFu2zAMvQ/YPwi6r46NZN2COEXQosOA&#10;og2WDj0rstQYk0WNUuJkXz9KdpygC3YYdlFI8ZEUnx8zu9k3hu0U+hpsyfOrEWfKSqhq+1ry78/3&#10;Hz5x5oOwlTBgVckPyvOb+ft3s9ZNVQEbMJVCRkWsn7au5JsQ3DTLvNyoRvgrcMpSUAM2IpCLr1mF&#10;oqXqjcmK0ehj1gJWDkEq7+n2rgvyeaqvtZLhSWuvAjMlp7eFdGI61/HM5jMxfUXhNrXsnyH+4RWN&#10;qC01HUrdiSDYFus/SjW1RPCgw5WEJgOta6nSDDRNPnozzWojnEqzEDneDTT5/1dWPu5WbolEQ+v8&#10;1JMZp9hrbOIvvY/tE1mHgSy1D0zSZXFdjPMJZ5JCeVFMJpNIZnZKdujDFwUNi0bJkb5FokjsHnzo&#10;oEdI7GVsvDu9IlnhYFQX/KY0q6vYNxVJAlG3BtlO0KetfuR9d2MJGVN0bcyQlF9KMuGY1GNjmkqi&#10;GRJHlxJP3QZ06gg2DIlNbQH/nqw7/HHqbtY49hqqwxIZQidX7+R9TRw+CB+WAkmfpGTaufBEhzbQ&#10;lhx6i7MN4K9L9xFPsqEoZy3pveT+51ag4sx8tSSoz/l4HBckOePJdUEOnkfW5xG7bW6BeM9pu51M&#10;ZsQHczQ1QvNCq7mIXSkkrKTeJZcBj85t6PaQlluqxSLBaCmcCA925WQsHlmNGnnevwh0vZACKfAR&#10;jrshpm/01GFjpoXFNoCuk9hOvPZ800IlufbLHzf23E+o01/U/DcAAAD//wMAUEsDBBQABgAIAAAA&#10;IQAGw4o+3AAAAAoBAAAPAAAAZHJzL2Rvd25yZXYueG1sTE/LTsMwELwj8Q/WInGjDikqkMapKh4n&#10;EBWFA0c3XpIIex3ZbpL+PZsTXHY0Gs3sTLmZnBUDhth5UnC9yEAg1d501Cj4/Hi+ugMRkyajrSdU&#10;cMIIm+r8rNSF8SO947BPjeAQioVW0KbUF1LGukWn48L3SKx9++B0YhoaaYIeOdxZmWfZSjrdEX9o&#10;dY8PLdY/+6NT4HfdyW7D/dvwirdfL7uUjdPqSanLi+lxzWe7BpFwSn8OmDdwf6i42MEfyURhZy6S&#10;gnzJq1i9mfHAmC9BVqX8P6H6BQAA//8DAFBLAQItABQABgAIAAAAIQC2gziS/gAAAOEBAAATAAAA&#10;AAAAAAAAAAAAAAAAAABbQ29udGVudF9UeXBlc10ueG1sUEsBAi0AFAAGAAgAAAAhADj9If/WAAAA&#10;lAEAAAsAAAAAAAAAAAAAAAAALwEAAF9yZWxzLy5yZWxzUEsBAi0AFAAGAAgAAAAhAJtMsdNHAgAA&#10;6gQAAA4AAAAAAAAAAAAAAAAALgIAAGRycy9lMm9Eb2MueG1sUEsBAi0AFAAGAAgAAAAhAAbDij7c&#10;AAAACgEAAA8AAAAAAAAAAAAAAAAAoQQAAGRycy9kb3ducmV2LnhtbFBLBQYAAAAABAAEAPMAAACq&#10;BQAAAAA=&#10;" fillcolor="white [3201]" strokecolor="black [3200]" strokeweight="1pt"/>
                  </w:pict>
                </mc:Fallback>
              </mc:AlternateContent>
            </w:r>
          </w:p>
        </w:tc>
      </w:tr>
      <w:tr w:rsidR="00C9353A" w:rsidRPr="00AC3E9C" w14:paraId="5BA5B95E" w14:textId="77777777" w:rsidTr="00A15D92">
        <w:trPr>
          <w:trHeight w:val="763"/>
        </w:trPr>
        <w:tc>
          <w:tcPr>
            <w:tcW w:w="7371" w:type="dxa"/>
          </w:tcPr>
          <w:p w14:paraId="1C6EA4F4" w14:textId="77777777" w:rsidR="00C9353A" w:rsidRPr="00AC3E9C" w:rsidRDefault="00C9353A" w:rsidP="00A15D92">
            <w:pPr>
              <w:spacing w:line="276" w:lineRule="auto"/>
              <w:rPr>
                <w:b/>
              </w:rPr>
            </w:pPr>
            <w:r w:rsidRPr="00AC3E9C">
              <w:rPr>
                <w:b/>
              </w:rPr>
              <w:t>Grija de sine</w:t>
            </w:r>
          </w:p>
          <w:p w14:paraId="5BBAD857" w14:textId="77777777" w:rsidR="00C9353A" w:rsidRPr="00AC3E9C" w:rsidRDefault="00C9353A" w:rsidP="00A15D92">
            <w:pPr>
              <w:spacing w:line="276" w:lineRule="auto"/>
            </w:pPr>
            <w:r w:rsidRPr="00AC3E9C">
              <w:t xml:space="preserve">Nu am probleme cu îngrijirea personală </w:t>
            </w:r>
          </w:p>
          <w:p w14:paraId="2A0A682F" w14:textId="6DBD86E4" w:rsidR="00C9353A" w:rsidRPr="00AC3E9C" w:rsidRDefault="003364F5" w:rsidP="00A15D92">
            <w:pPr>
              <w:spacing w:line="276" w:lineRule="auto"/>
            </w:pPr>
            <w:r w:rsidRPr="00AC3E9C">
              <w:t>Întâmpin</w:t>
            </w:r>
            <w:r w:rsidR="00C9353A" w:rsidRPr="00AC3E9C">
              <w:t xml:space="preserve"> probleme </w:t>
            </w:r>
            <w:r w:rsidRPr="00AC3E9C">
              <w:t>când</w:t>
            </w:r>
            <w:r w:rsidR="00C9353A" w:rsidRPr="00AC3E9C">
              <w:t xml:space="preserve"> trebuie să mă spăl și să mă îmbrac </w:t>
            </w:r>
          </w:p>
          <w:p w14:paraId="6C4BA019" w14:textId="77777777" w:rsidR="00C9353A" w:rsidRPr="00AC3E9C" w:rsidRDefault="00C9353A" w:rsidP="00A15D92">
            <w:pPr>
              <w:spacing w:line="276" w:lineRule="auto"/>
            </w:pPr>
            <w:r w:rsidRPr="00AC3E9C">
              <w:t>Nu sunt capabil să mă spăl și să mă îmbrac</w:t>
            </w:r>
          </w:p>
          <w:p w14:paraId="2C49D4CC" w14:textId="77777777" w:rsidR="00C9353A" w:rsidRPr="00AC3E9C" w:rsidRDefault="00C9353A" w:rsidP="00A15D92">
            <w:pPr>
              <w:spacing w:line="276" w:lineRule="auto"/>
            </w:pPr>
          </w:p>
        </w:tc>
        <w:tc>
          <w:tcPr>
            <w:tcW w:w="1485" w:type="dxa"/>
          </w:tcPr>
          <w:p w14:paraId="27755760" w14:textId="77777777" w:rsidR="00C9353A" w:rsidRPr="00AC3E9C" w:rsidRDefault="00C9353A" w:rsidP="00A15D92">
            <w:pPr>
              <w:spacing w:line="276" w:lineRule="auto"/>
            </w:pPr>
            <w:r w:rsidRPr="00AC3E9C">
              <mc:AlternateContent>
                <mc:Choice Requires="wps">
                  <w:drawing>
                    <wp:anchor distT="0" distB="0" distL="114300" distR="114300" simplePos="0" relativeHeight="251663360" behindDoc="0" locked="0" layoutInCell="1" allowOverlap="1" wp14:anchorId="68E26B71" wp14:editId="5140CAE1">
                      <wp:simplePos x="0" y="0"/>
                      <wp:positionH relativeFrom="column">
                        <wp:posOffset>16510</wp:posOffset>
                      </wp:positionH>
                      <wp:positionV relativeFrom="paragraph">
                        <wp:posOffset>455295</wp:posOffset>
                      </wp:positionV>
                      <wp:extent cx="272415" cy="122555"/>
                      <wp:effectExtent l="0" t="0" r="13335" b="10795"/>
                      <wp:wrapNone/>
                      <wp:docPr id="1873169866" name="Rectangle 1873169866"/>
                      <wp:cNvGraphicFramePr/>
                      <a:graphic xmlns:a="http://schemas.openxmlformats.org/drawingml/2006/main">
                        <a:graphicData uri="http://schemas.microsoft.com/office/word/2010/wordprocessingShape">
                          <wps:wsp>
                            <wps:cNvSpPr/>
                            <wps:spPr>
                              <a:xfrm>
                                <a:off x="0" y="0"/>
                                <a:ext cx="272415" cy="12255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10598" id="Rectangle 1873169866" o:spid="_x0000_s1026" style="position:absolute;margin-left:1.3pt;margin-top:35.85pt;width:21.45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LHTRwIAAOoEAAAOAAAAZHJzL2Uyb0RvYy54bWysVMFu2zAMvQ/YPwi6r46NZN2COEXQosOA&#10;og2WDj0rstQYk0WNUuJkXz9KdpygC3YYdlFI8ZEUnx8zu9k3hu0U+hpsyfOrEWfKSqhq+1ry78/3&#10;Hz5x5oOwlTBgVckPyvOb+ft3s9ZNVQEbMJVCRkWsn7au5JsQ3DTLvNyoRvgrcMpSUAM2IpCLr1mF&#10;oqXqjcmK0ehj1gJWDkEq7+n2rgvyeaqvtZLhSWuvAjMlp7eFdGI61/HM5jMxfUXhNrXsnyH+4RWN&#10;qC01HUrdiSDYFus/SjW1RPCgw5WEJgOta6nSDDRNPnozzWojnEqzEDneDTT5/1dWPu5WbolEQ+v8&#10;1JMZp9hrbOIvvY/tE1mHgSy1D0zSZXFdjPMJZ5JCeVFMJpNIZnZKdujDFwUNi0bJkb5FokjsHnzo&#10;oEdI7GVsvDu9IlnhYFQX/KY0q6vYNxVJAlG3BtlO0KetfuR9d2MJGVN0bcyQlF9KMuGY1GNjmkqi&#10;GRJHlxJP3QZ06gg2DIlNbQH/nqw7/HHqbtY49hqqwxIZQidX7+R9TRw+CB+WAkmfpGTaufBEhzbQ&#10;lhx6i7MN4K9L9xFPsqEoZy3pveT+51ag4sx8tSSoz/l4HBckOePJdUEOnkfW5xG7bW6BeM9pu51M&#10;ZsQHczQ1QvNCq7mIXSkkrKTeJZcBj85t6PaQlluqxSLBaCmcCA925WQsHlmNGnnevwh0vZACKfAR&#10;jrshpm/01GFjpoXFNoCuk9hOvPZ800IlufbLHzf23E+o01/U/DcAAAD//wMAUEsDBBQABgAIAAAA&#10;IQDXHSrm4AAAAAsBAAAPAAAAZHJzL2Rvd25yZXYueG1sTE/LTsMwELwj8Q/WInGjdiqa0DSbquJx&#10;AlFROHB04yWJ8COy3ST9e8wJLiuN5rEz1XY2mo3kQ+8sQrYQwMg2TvW2Rfh4f7q5AxaitEpqZwnh&#10;TAG29eVFJUvlJvtG4yG2LIXYUEqELsah5Dw0HRkZFm4gm7gv542MCfqWKy+nFG40XwqRcyN7mz50&#10;cqD7jprvw8kguH1/1ju/fh1fqPh83kcxzfkj4vXV/LBJZ7cBFmmOfw743ZD6Q52KHd3JqsA0wjJP&#10;QoQiK4Al+na1AnZEWGcCeF3x/xvqHwAAAP//AwBQSwECLQAUAAYACAAAACEAtoM4kv4AAADhAQAA&#10;EwAAAAAAAAAAAAAAAAAAAAAAW0NvbnRlbnRfVHlwZXNdLnhtbFBLAQItABQABgAIAAAAIQA4/SH/&#10;1gAAAJQBAAALAAAAAAAAAAAAAAAAAC8BAABfcmVscy8ucmVsc1BLAQItABQABgAIAAAAIQCbTLHT&#10;RwIAAOoEAAAOAAAAAAAAAAAAAAAAAC4CAABkcnMvZTJvRG9jLnhtbFBLAQItABQABgAIAAAAIQDX&#10;HSrm4AAAAAsBAAAPAAAAAAAAAAAAAAAAAKEEAABkcnMvZG93bnJldi54bWxQSwUGAAAAAAQABADz&#10;AAAArgUAAAAA&#10;" fillcolor="white [3201]" strokecolor="black [3200]" strokeweight="1pt"/>
                  </w:pict>
                </mc:Fallback>
              </mc:AlternateContent>
            </w:r>
            <w:r w:rsidRPr="00AC3E9C">
              <mc:AlternateContent>
                <mc:Choice Requires="wps">
                  <w:drawing>
                    <wp:anchor distT="0" distB="0" distL="114300" distR="114300" simplePos="0" relativeHeight="251665408" behindDoc="0" locked="0" layoutInCell="1" allowOverlap="1" wp14:anchorId="3DB40B1B" wp14:editId="3F1ADDD4">
                      <wp:simplePos x="0" y="0"/>
                      <wp:positionH relativeFrom="column">
                        <wp:posOffset>18415</wp:posOffset>
                      </wp:positionH>
                      <wp:positionV relativeFrom="paragraph">
                        <wp:posOffset>671980</wp:posOffset>
                      </wp:positionV>
                      <wp:extent cx="272415" cy="122830"/>
                      <wp:effectExtent l="0" t="0" r="13335" b="10795"/>
                      <wp:wrapNone/>
                      <wp:docPr id="1873169865" name="Rectangle 1873169865"/>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46D21" id="Rectangle 1873169865" o:spid="_x0000_s1026" style="position:absolute;margin-left:1.45pt;margin-top:52.9pt;width:21.45pt;height: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B2ho7n4AAAAA0BAAAPAAAAZHJzL2Rvd25yZXYueG1sTE9NT8MwDL0j8R8iI3FjySo2WNd0&#10;mvg4gZgYHDhmjWkrEqdqsrb793gnuNjye/bze8Vm8k4M2Mc2kIb5TIFAqoJtqdbw+fF8cw8iJkPW&#10;uECo4YQRNuXlRWFyG0Z6x2GfasEiFHOjoUmpy6WMVYPexFnokJj7Dr03ice+lrY3I4t7JzOlltKb&#10;lvhDYzp8aLD62R+9hrBrT27br96GV7z7etklNU7LJ62vr6bHNZftGkTCKf1dwDkD+4eSjR3CkWwU&#10;TkO24kWG1YJjMH977gcGssUcZFnI/ynKXwAAAP//AwBQSwECLQAUAAYACAAAACEAtoM4kv4AAADh&#10;AQAAEwAAAAAAAAAAAAAAAAAAAAAAW0NvbnRlbnRfVHlwZXNdLnhtbFBLAQItABQABgAIAAAAIQA4&#10;/SH/1gAAAJQBAAALAAAAAAAAAAAAAAAAAC8BAABfcmVscy8ucmVsc1BLAQItABQABgAIAAAAIQDN&#10;8bkDSgIAAOoEAAAOAAAAAAAAAAAAAAAAAC4CAABkcnMvZTJvRG9jLnhtbFBLAQItABQABgAIAAAA&#10;IQB2ho7n4AAAAA0BAAAPAAAAAAAAAAAAAAAAAKQEAABkcnMvZG93bnJldi54bWxQSwUGAAAAAAQA&#10;BADzAAAAsQUAAAAA&#10;" fillcolor="white [3201]" strokecolor="black [3200]" strokeweight="1pt"/>
                  </w:pict>
                </mc:Fallback>
              </mc:AlternateContent>
            </w:r>
            <w:r w:rsidRPr="00AC3E9C">
              <mc:AlternateContent>
                <mc:Choice Requires="wps">
                  <w:drawing>
                    <wp:anchor distT="0" distB="0" distL="114300" distR="114300" simplePos="0" relativeHeight="251664384" behindDoc="0" locked="0" layoutInCell="1" allowOverlap="1" wp14:anchorId="04BCF1C0" wp14:editId="5F92FD28">
                      <wp:simplePos x="0" y="0"/>
                      <wp:positionH relativeFrom="column">
                        <wp:posOffset>18525</wp:posOffset>
                      </wp:positionH>
                      <wp:positionV relativeFrom="paragraph">
                        <wp:posOffset>214713</wp:posOffset>
                      </wp:positionV>
                      <wp:extent cx="272415" cy="122830"/>
                      <wp:effectExtent l="0" t="0" r="13335" b="10795"/>
                      <wp:wrapNone/>
                      <wp:docPr id="1873169867" name="Rectangle 1873169867"/>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FBC11" id="Rectangle 1873169867" o:spid="_x0000_s1026" style="position:absolute;margin-left:1.45pt;margin-top:16.9pt;width:21.45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CRDosM4QAAAAsBAAAPAAAAZHJzL2Rvd25yZXYueG1sTI9PT8MwDMXvSHyHyEjcWLqVja1r&#10;Ok38OTExsXHgmDWmrUicqsna7ttjTnCxZT37+f3yzeis6LELjScF00kCAqn0pqFKwcfx5W4JIkRN&#10;RltPqOCCATbF9VWuM+MHesf+ECvBJhQyraCOsc2kDGWNToeJb5FY+/Kd05HHrpKm0wObOytnSbKQ&#10;TjfEH2rd4mON5ffh7BT4fXOx22711u/w4fN1H5NhXDwrdXszPq25bNcgIo7x7wJ+GTg/FBzs5M9k&#10;grAKZiteVJCmTMHy/Zz7ScE8nYIscvmfofgBAAD//wMAUEsBAi0AFAAGAAgAAAAhALaDOJL+AAAA&#10;4QEAABMAAAAAAAAAAAAAAAAAAAAAAFtDb250ZW50X1R5cGVzXS54bWxQSwECLQAUAAYACAAAACEA&#10;OP0h/9YAAACUAQAACwAAAAAAAAAAAAAAAAAvAQAAX3JlbHMvLnJlbHNQSwECLQAUAAYACAAAACEA&#10;zfG5A0oCAADqBAAADgAAAAAAAAAAAAAAAAAuAgAAZHJzL2Uyb0RvYy54bWxQSwECLQAUAAYACAAA&#10;ACEAkQ6LDOEAAAALAQAADwAAAAAAAAAAAAAAAACkBAAAZHJzL2Rvd25yZXYueG1sUEsFBgAAAAAE&#10;AAQA8wAAALIFAAAAAA==&#10;" fillcolor="white [3201]" strokecolor="black [3200]" strokeweight="1pt"/>
                  </w:pict>
                </mc:Fallback>
              </mc:AlternateContent>
            </w:r>
          </w:p>
        </w:tc>
      </w:tr>
      <w:tr w:rsidR="00C9353A" w:rsidRPr="00AC3E9C" w14:paraId="76CFC68F" w14:textId="77777777" w:rsidTr="00A15D92">
        <w:trPr>
          <w:trHeight w:val="763"/>
        </w:trPr>
        <w:tc>
          <w:tcPr>
            <w:tcW w:w="7371" w:type="dxa"/>
          </w:tcPr>
          <w:p w14:paraId="7FC52D87" w14:textId="1AECB8BD" w:rsidR="00C9353A" w:rsidRPr="00AC3E9C" w:rsidRDefault="00C9353A" w:rsidP="00A15D92">
            <w:pPr>
              <w:spacing w:line="276" w:lineRule="auto"/>
              <w:rPr>
                <w:b/>
              </w:rPr>
            </w:pPr>
            <w:r w:rsidRPr="00AC3E9C">
              <w:rPr>
                <w:b/>
              </w:rPr>
              <w:t>Activități cotidiene(ex. serviciul, studiile, lucrul casnic,</w:t>
            </w:r>
            <w:r w:rsidR="003364F5" w:rsidRPr="00AC3E9C">
              <w:rPr>
                <w:b/>
              </w:rPr>
              <w:t xml:space="preserve"> </w:t>
            </w:r>
            <w:r w:rsidRPr="00AC3E9C">
              <w:rPr>
                <w:b/>
              </w:rPr>
              <w:t>familia și activități de agrement )</w:t>
            </w:r>
          </w:p>
          <w:p w14:paraId="4A7080D7" w14:textId="42719548" w:rsidR="00C9353A" w:rsidRPr="00AC3E9C" w:rsidRDefault="00C9353A" w:rsidP="00A15D92">
            <w:pPr>
              <w:spacing w:line="276" w:lineRule="auto"/>
            </w:pPr>
            <w:r w:rsidRPr="00AC3E9C">
              <w:t xml:space="preserve">Nu </w:t>
            </w:r>
            <w:r w:rsidR="003364F5" w:rsidRPr="00AC3E9C">
              <w:t>întâmpin</w:t>
            </w:r>
            <w:r w:rsidRPr="00AC3E9C">
              <w:t xml:space="preserve"> greutăți în efectuarea activităților obișnuite</w:t>
            </w:r>
          </w:p>
          <w:p w14:paraId="590B880E" w14:textId="77777777" w:rsidR="00C9353A" w:rsidRPr="00AC3E9C" w:rsidRDefault="00C9353A" w:rsidP="00A15D92">
            <w:pPr>
              <w:spacing w:line="276" w:lineRule="auto"/>
            </w:pPr>
            <w:r w:rsidRPr="00AC3E9C">
              <w:t>Am careva dificultăți cu efectuarea activităților obișnuite</w:t>
            </w:r>
          </w:p>
          <w:p w14:paraId="2A6F53A9" w14:textId="77777777" w:rsidR="00C9353A" w:rsidRPr="00AC3E9C" w:rsidRDefault="00C9353A" w:rsidP="00A15D92">
            <w:pPr>
              <w:spacing w:line="276" w:lineRule="auto"/>
            </w:pPr>
            <w:r w:rsidRPr="00AC3E9C">
              <w:t xml:space="preserve">Nu sunt capabil să efectuez activitățile obișnuite </w:t>
            </w:r>
          </w:p>
          <w:p w14:paraId="0BE93451" w14:textId="77777777" w:rsidR="00C9353A" w:rsidRPr="00AC3E9C" w:rsidRDefault="00C9353A" w:rsidP="00A15D92">
            <w:pPr>
              <w:spacing w:line="276" w:lineRule="auto"/>
            </w:pPr>
          </w:p>
        </w:tc>
        <w:tc>
          <w:tcPr>
            <w:tcW w:w="1485" w:type="dxa"/>
          </w:tcPr>
          <w:p w14:paraId="0C88CA91" w14:textId="77777777" w:rsidR="00C9353A" w:rsidRPr="00AC3E9C" w:rsidRDefault="00C9353A" w:rsidP="00A15D92">
            <w:pPr>
              <w:spacing w:line="276" w:lineRule="auto"/>
            </w:pPr>
            <w:r w:rsidRPr="00AC3E9C">
              <mc:AlternateContent>
                <mc:Choice Requires="wps">
                  <w:drawing>
                    <wp:anchor distT="0" distB="0" distL="114300" distR="114300" simplePos="0" relativeHeight="251669504" behindDoc="0" locked="0" layoutInCell="1" allowOverlap="1" wp14:anchorId="2506E064" wp14:editId="13DB35A5">
                      <wp:simplePos x="0" y="0"/>
                      <wp:positionH relativeFrom="column">
                        <wp:posOffset>21413</wp:posOffset>
                      </wp:positionH>
                      <wp:positionV relativeFrom="paragraph">
                        <wp:posOffset>873992</wp:posOffset>
                      </wp:positionV>
                      <wp:extent cx="272415" cy="122830"/>
                      <wp:effectExtent l="0" t="0" r="13335" b="10795"/>
                      <wp:wrapNone/>
                      <wp:docPr id="1873169868" name="Rectangle 1873169868"/>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F2797" id="Rectangle 1873169868" o:spid="_x0000_s1026" style="position:absolute;margin-left:1.7pt;margin-top:68.8pt;width:21.45pt;height: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CD83OP4QAAAA0BAAAPAAAAZHJzL2Rvd25yZXYueG1sTE/JTsMwEL0j8Q/WIHGjDqS4NI1T&#10;VSwnEBWlhx7deEgivES2m6R/z3CCy0jz3sxbyvVkDRswxM47CbezDBi62uvONRL2ny83D8BiUk4r&#10;4x1KOGOEdXV5UapC+9F94LBLDSMRFwsloU2pLziPdYtWxZnv0RH35YNVidbQcB3USOLW8LssE9yq&#10;zpFDq3p8bLH+3p2sBL/tzmYTlu/DGy4Or9uUjZN4lvL6anpa0disgCWc0t8H/Hag/FBRsKM/OR2Z&#10;kZDP6ZDgfCGAET8XObAjAfdiCbwq+f8W1Q8AAAD//wMAUEsBAi0AFAAGAAgAAAAhALaDOJL+AAAA&#10;4QEAABMAAAAAAAAAAAAAAAAAAAAAAFtDb250ZW50X1R5cGVzXS54bWxQSwECLQAUAAYACAAAACEA&#10;OP0h/9YAAACUAQAACwAAAAAAAAAAAAAAAAAvAQAAX3JlbHMvLnJlbHNQSwECLQAUAAYACAAAACEA&#10;zfG5A0oCAADqBAAADgAAAAAAAAAAAAAAAAAuAgAAZHJzL2Uyb0RvYy54bWxQSwECLQAUAAYACAAA&#10;ACEAg/Nzj+EAAAANAQAADwAAAAAAAAAAAAAAAACkBAAAZHJzL2Rvd25yZXYueG1sUEsFBgAAAAAE&#10;AAQA8wAAALIFAAAAAA==&#10;" fillcolor="white [3201]" strokecolor="black [3200]" strokeweight="1pt"/>
                  </w:pict>
                </mc:Fallback>
              </mc:AlternateContent>
            </w:r>
            <w:r w:rsidRPr="00AC3E9C">
              <mc:AlternateContent>
                <mc:Choice Requires="wps">
                  <w:drawing>
                    <wp:anchor distT="0" distB="0" distL="114300" distR="114300" simplePos="0" relativeHeight="251668480" behindDoc="0" locked="0" layoutInCell="1" allowOverlap="1" wp14:anchorId="5BA5C232" wp14:editId="0117EE68">
                      <wp:simplePos x="0" y="0"/>
                      <wp:positionH relativeFrom="column">
                        <wp:posOffset>635</wp:posOffset>
                      </wp:positionH>
                      <wp:positionV relativeFrom="paragraph">
                        <wp:posOffset>668525</wp:posOffset>
                      </wp:positionV>
                      <wp:extent cx="272415" cy="122830"/>
                      <wp:effectExtent l="0" t="0" r="13335" b="10795"/>
                      <wp:wrapNone/>
                      <wp:docPr id="1873169869" name="Rectangle 1873169869"/>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D6325" id="Rectangle 1873169869" o:spid="_x0000_s1026" style="position:absolute;margin-left:.05pt;margin-top:52.65pt;width:21.45pt;height: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An8qJG3wAAAAwBAAAPAAAAZHJzL2Rvd25yZXYueG1sTE/LTsMwELwj8Q/WInGjNm0JkMap&#10;Kh4nEBWFA0c3XpIIex3FbpL+PdsTXEaaHc3sTLGevBMD9rENpOF6pkAgVcG2VGv4/Hi+ugMRkyFr&#10;XCDUcMQI6/L8rDC5DSO947BLteAQirnR0KTU5VLGqkFv4ix0SKx9h96bxLSvpe3NyOHeyblSmfSm&#10;Jf7QmA4fGqx+dgevIWzbo9v092/DK95+vWyTGqfsSevLi+lxxbBZgUg4pT8HnDZwfyi52D4cyEbh&#10;TlwkRnWzAMHycsHz9nyYLzOQZSH/jyh/AQAA//8DAFBLAQItABQABgAIAAAAIQC2gziS/gAAAOEB&#10;AAATAAAAAAAAAAAAAAAAAAAAAABbQ29udGVudF9UeXBlc10ueG1sUEsBAi0AFAAGAAgAAAAhADj9&#10;If/WAAAAlAEAAAsAAAAAAAAAAAAAAAAALwEAAF9yZWxzLy5yZWxzUEsBAi0AFAAGAAgAAAAhAM3x&#10;uQNKAgAA6gQAAA4AAAAAAAAAAAAAAAAALgIAAGRycy9lMm9Eb2MueG1sUEsBAi0AFAAGAAgAAAAh&#10;ACfyokbfAAAADAEAAA8AAAAAAAAAAAAAAAAApAQAAGRycy9kb3ducmV2LnhtbFBLBQYAAAAABAAE&#10;APMAAACwBQAAAAA=&#10;" fillcolor="white [3201]" strokecolor="black [3200]" strokeweight="1pt"/>
                  </w:pict>
                </mc:Fallback>
              </mc:AlternateContent>
            </w:r>
            <w:r w:rsidRPr="00AC3E9C">
              <mc:AlternateContent>
                <mc:Choice Requires="wps">
                  <w:drawing>
                    <wp:anchor distT="0" distB="0" distL="114300" distR="114300" simplePos="0" relativeHeight="251667456" behindDoc="0" locked="0" layoutInCell="1" allowOverlap="1" wp14:anchorId="0E21B106" wp14:editId="3D90F139">
                      <wp:simplePos x="0" y="0"/>
                      <wp:positionH relativeFrom="column">
                        <wp:posOffset>635</wp:posOffset>
                      </wp:positionH>
                      <wp:positionV relativeFrom="paragraph">
                        <wp:posOffset>474345</wp:posOffset>
                      </wp:positionV>
                      <wp:extent cx="272415" cy="122830"/>
                      <wp:effectExtent l="0" t="0" r="13335" b="10795"/>
                      <wp:wrapNone/>
                      <wp:docPr id="1873169870" name="Rectangle 1873169870"/>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E5B03" id="Rectangle 1873169870" o:spid="_x0000_s1026" style="position:absolute;margin-left:.05pt;margin-top:37.35pt;width:21.45pt;height: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BbWXQA4AAAAAoBAAAPAAAAZHJzL2Rvd25yZXYueG1sTI9LT8MwEITvSPwHa5G4URuIGprG&#10;qSoeJ1ArSg89uvGSRPgR2W6S/nu2J7isNBrN7HzlarKGDRhi552E+5kAhq72unONhP3X290TsJiU&#10;08p4hxLOGGFVXV+VqtB+dJ847FLDqMTFQkloU+oLzmPdolVx5nt05H37YFUiGRqugxqp3Br+IMSc&#10;W9U5+tCqHp9brH92JyvBb7uzWYfFZvjA/PC+TWKc5q9S3t5ML0s66yWwhFP6S8CFgfZDRcOO/uR0&#10;ZOaiWZKQZzkwcrNHojtKWGQCeFXy/wjVLwAAAP//AwBQSwECLQAUAAYACAAAACEAtoM4kv4AAADh&#10;AQAAEwAAAAAAAAAAAAAAAAAAAAAAW0NvbnRlbnRfVHlwZXNdLnhtbFBLAQItABQABgAIAAAAIQA4&#10;/SH/1gAAAJQBAAALAAAAAAAAAAAAAAAAAC8BAABfcmVscy8ucmVsc1BLAQItABQABgAIAAAAIQDN&#10;8bkDSgIAAOoEAAAOAAAAAAAAAAAAAAAAAC4CAABkcnMvZTJvRG9jLnhtbFBLAQItABQABgAIAAAA&#10;IQBbWXQA4AAAAAoBAAAPAAAAAAAAAAAAAAAAAKQEAABkcnMvZG93bnJldi54bWxQSwUGAAAAAAQA&#10;BADzAAAAsQUAAAAA&#10;" fillcolor="white [3201]" strokecolor="black [3200]" strokeweight="1pt"/>
                  </w:pict>
                </mc:Fallback>
              </mc:AlternateContent>
            </w:r>
          </w:p>
        </w:tc>
      </w:tr>
      <w:tr w:rsidR="00C9353A" w:rsidRPr="00AC3E9C" w14:paraId="1C46F9AB" w14:textId="77777777" w:rsidTr="00A15D92">
        <w:trPr>
          <w:trHeight w:val="799"/>
        </w:trPr>
        <w:tc>
          <w:tcPr>
            <w:tcW w:w="7371" w:type="dxa"/>
          </w:tcPr>
          <w:p w14:paraId="1C014A65" w14:textId="77777777" w:rsidR="00C9353A" w:rsidRPr="00AC3E9C" w:rsidRDefault="00C9353A" w:rsidP="00A15D92">
            <w:pPr>
              <w:spacing w:line="276" w:lineRule="auto"/>
              <w:rPr>
                <w:b/>
              </w:rPr>
            </w:pPr>
            <w:r w:rsidRPr="00AC3E9C">
              <w:rPr>
                <w:b/>
              </w:rPr>
              <w:t xml:space="preserve">Durere / Disconfort </w:t>
            </w:r>
          </w:p>
          <w:p w14:paraId="788FD4A3" w14:textId="77777777" w:rsidR="00C9353A" w:rsidRPr="00AC3E9C" w:rsidRDefault="00C9353A" w:rsidP="00A15D92">
            <w:pPr>
              <w:spacing w:line="276" w:lineRule="auto"/>
            </w:pPr>
            <w:r w:rsidRPr="00AC3E9C">
              <w:t xml:space="preserve">Nu am dureri sau disconfort </w:t>
            </w:r>
          </w:p>
          <w:p w14:paraId="40DD6A26" w14:textId="77777777" w:rsidR="00C9353A" w:rsidRPr="00AC3E9C" w:rsidRDefault="00C9353A" w:rsidP="00A15D92">
            <w:pPr>
              <w:spacing w:line="276" w:lineRule="auto"/>
            </w:pPr>
            <w:r w:rsidRPr="00AC3E9C">
              <w:t xml:space="preserve">Am durere și disconfort moderat </w:t>
            </w:r>
          </w:p>
          <w:p w14:paraId="093E143E" w14:textId="77777777" w:rsidR="00C9353A" w:rsidRPr="00AC3E9C" w:rsidRDefault="00C9353A" w:rsidP="00A15D92">
            <w:pPr>
              <w:spacing w:line="276" w:lineRule="auto"/>
            </w:pPr>
            <w:r w:rsidRPr="00AC3E9C">
              <w:t xml:space="preserve">Am durere și disconfort sporit </w:t>
            </w:r>
          </w:p>
          <w:p w14:paraId="2D9B393C" w14:textId="77777777" w:rsidR="00C9353A" w:rsidRPr="00AC3E9C" w:rsidRDefault="00C9353A" w:rsidP="00A15D92">
            <w:pPr>
              <w:spacing w:line="276" w:lineRule="auto"/>
            </w:pPr>
          </w:p>
        </w:tc>
        <w:tc>
          <w:tcPr>
            <w:tcW w:w="1485" w:type="dxa"/>
          </w:tcPr>
          <w:p w14:paraId="36EF7ACE" w14:textId="77777777" w:rsidR="00C9353A" w:rsidRPr="00AC3E9C" w:rsidRDefault="00C9353A" w:rsidP="00A15D92">
            <w:pPr>
              <w:spacing w:line="276" w:lineRule="auto"/>
            </w:pPr>
            <w:r w:rsidRPr="00AC3E9C">
              <mc:AlternateContent>
                <mc:Choice Requires="wps">
                  <w:drawing>
                    <wp:anchor distT="0" distB="0" distL="114300" distR="114300" simplePos="0" relativeHeight="251672576" behindDoc="0" locked="0" layoutInCell="1" allowOverlap="1" wp14:anchorId="7C82E5F7" wp14:editId="44BD3D8D">
                      <wp:simplePos x="0" y="0"/>
                      <wp:positionH relativeFrom="column">
                        <wp:posOffset>4374</wp:posOffset>
                      </wp:positionH>
                      <wp:positionV relativeFrom="paragraph">
                        <wp:posOffset>638810</wp:posOffset>
                      </wp:positionV>
                      <wp:extent cx="272415" cy="122830"/>
                      <wp:effectExtent l="0" t="0" r="13335" b="10795"/>
                      <wp:wrapNone/>
                      <wp:docPr id="1873169873" name="Rectangle 1873169873"/>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608BC" id="Rectangle 1873169873" o:spid="_x0000_s1026" style="position:absolute;margin-left:.35pt;margin-top:50.3pt;width:21.45pt;height: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Bh3tvx3wAAAAwBAAAPAAAAZHJzL2Rvd25yZXYueG1sTE9NT8MwDL0j8R8iI3Fj6QBttGs6&#10;TXycQExsO3DMGtNWJE6VZG337zEnuNjye/bze+V6clYMGGLnScF8loFAqr3pqFFw2L/cPICISZPR&#10;1hMqOGOEdXV5UerC+JE+cNilRrAIxUIraFPqCylj3aLTceZ7JOa+fHA68RgaaYIeWdxZeZtlC+l0&#10;R/yh1T0+tlh/705Ogd92Z7sJ+fvwhsvP123KxmnxrNT11fS04rJZgUg4pb8L+M3A/qFiY0d/IhOF&#10;VbDkPUb5EQim7++4HxmY5znIqpT/Q1Q/AAAA//8DAFBLAQItABQABgAIAAAAIQC2gziS/gAAAOEB&#10;AAATAAAAAAAAAAAAAAAAAAAAAABbQ29udGVudF9UeXBlc10ueG1sUEsBAi0AFAAGAAgAAAAhADj9&#10;If/WAAAAlAEAAAsAAAAAAAAAAAAAAAAALwEAAF9yZWxzLy5yZWxzUEsBAi0AFAAGAAgAAAAhAM3x&#10;uQNKAgAA6gQAAA4AAAAAAAAAAAAAAAAALgIAAGRycy9lMm9Eb2MueG1sUEsBAi0AFAAGAAgAAAAh&#10;AGHe2/HfAAAADAEAAA8AAAAAAAAAAAAAAAAApAQAAGRycy9kb3ducmV2LnhtbFBLBQYAAAAABAAE&#10;APMAAACwBQAAAAA=&#10;" fillcolor="white [3201]" strokecolor="black [3200]" strokeweight="1pt"/>
                  </w:pict>
                </mc:Fallback>
              </mc:AlternateContent>
            </w:r>
            <w:r w:rsidRPr="00AC3E9C">
              <mc:AlternateContent>
                <mc:Choice Requires="wps">
                  <w:drawing>
                    <wp:anchor distT="0" distB="0" distL="114300" distR="114300" simplePos="0" relativeHeight="251671552" behindDoc="0" locked="0" layoutInCell="1" allowOverlap="1" wp14:anchorId="2AEF17C6" wp14:editId="316FE0B2">
                      <wp:simplePos x="0" y="0"/>
                      <wp:positionH relativeFrom="column">
                        <wp:posOffset>4374</wp:posOffset>
                      </wp:positionH>
                      <wp:positionV relativeFrom="paragraph">
                        <wp:posOffset>410845</wp:posOffset>
                      </wp:positionV>
                      <wp:extent cx="272415" cy="122830"/>
                      <wp:effectExtent l="0" t="0" r="13335" b="10795"/>
                      <wp:wrapNone/>
                      <wp:docPr id="1873169872" name="Rectangle 1873169872"/>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D5B8D" id="Rectangle 1873169872" o:spid="_x0000_s1026" style="position:absolute;margin-left:.35pt;margin-top:32.35pt;width:21.45pt;height: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BGoB7q3gAAAAoBAAAPAAAAZHJzL2Rvd25yZXYueG1sTE9NT8MwDL0j8R8iI3FjCVB1o2s6&#10;TXycQEwMDhyzxrQVjVMlWdv9e8wJLras9/w+ys3sejFiiJ0nDdcLBQKp9rajRsPH+9PVCkRMhqzp&#10;PaGGE0bYVOdnpSmsn+gNx31qBItQLIyGNqWhkDLWLToTF35AYuzLB2cSn6GRNpiJxV0vb5TKpTMd&#10;sUNrBrxvsf7eH50Gv+tO/TbcvY4vuPx83iU1zfmj1pcX88Oax3YNIuGc/j7gtwPnh4qDHfyRbBS9&#10;hiXzNOQZb0az2xzEQcMqUyCrUv6vUP0AAAD//wMAUEsBAi0AFAAGAAgAAAAhALaDOJL+AAAA4QEA&#10;ABMAAAAAAAAAAAAAAAAAAAAAAFtDb250ZW50X1R5cGVzXS54bWxQSwECLQAUAAYACAAAACEAOP0h&#10;/9YAAACUAQAACwAAAAAAAAAAAAAAAAAvAQAAX3JlbHMvLnJlbHNQSwECLQAUAAYACAAAACEAzfG5&#10;A0oCAADqBAAADgAAAAAAAAAAAAAAAAAuAgAAZHJzL2Uyb0RvYy54bWxQSwECLQAUAAYACAAAACEA&#10;RqAe6t4AAAAKAQAADwAAAAAAAAAAAAAAAACkBAAAZHJzL2Rvd25yZXYueG1sUEsFBgAAAAAEAAQA&#10;8wAAAK8FAAAAAA==&#10;" fillcolor="white [3201]" strokecolor="black [3200]" strokeweight="1pt"/>
                  </w:pict>
                </mc:Fallback>
              </mc:AlternateContent>
            </w:r>
            <w:r w:rsidRPr="00AC3E9C">
              <mc:AlternateContent>
                <mc:Choice Requires="wps">
                  <w:drawing>
                    <wp:anchor distT="0" distB="0" distL="114300" distR="114300" simplePos="0" relativeHeight="251670528" behindDoc="0" locked="0" layoutInCell="1" allowOverlap="1" wp14:anchorId="2C0BD75E" wp14:editId="5D520EA8">
                      <wp:simplePos x="0" y="0"/>
                      <wp:positionH relativeFrom="column">
                        <wp:posOffset>635</wp:posOffset>
                      </wp:positionH>
                      <wp:positionV relativeFrom="paragraph">
                        <wp:posOffset>216468</wp:posOffset>
                      </wp:positionV>
                      <wp:extent cx="272415" cy="122830"/>
                      <wp:effectExtent l="0" t="0" r="13335" b="10795"/>
                      <wp:wrapNone/>
                      <wp:docPr id="1873169871" name="Rectangle 1873169871"/>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852B3" id="Rectangle 1873169871" o:spid="_x0000_s1026" style="position:absolute;margin-left:.05pt;margin-top:17.05pt;width:21.45pt;height: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Ar09ed3wAAAAoBAAAPAAAAZHJzL2Rvd25yZXYueG1sTI/NTsMwEITvSLyDtUjcqAMJpaRx&#10;qoqfExUVLQeObrwkEfE6st0kfXu2J7jsajTa2fmK1WQ7MaAPrSMFt7MEBFLlTEu1gs/9680CRIia&#10;jO4coYITBliVlxeFzo0b6QOHXawFh1DItYImxj6XMlQNWh1mrkdi79t5qyNLX0vj9cjhtpN3STKX&#10;VrfEHxrd41OD1c/uaBW4bXvq1v7xfdjgw9fbNibjNH9R6vpqel7yWC9BRJzi3wWcGbg/lFzs4I5k&#10;gujOWkQFacab3SxluoOC+zQDWRbyP0L5CwAA//8DAFBLAQItABQABgAIAAAAIQC2gziS/gAAAOEB&#10;AAATAAAAAAAAAAAAAAAAAAAAAABbQ29udGVudF9UeXBlc10ueG1sUEsBAi0AFAAGAAgAAAAhADj9&#10;If/WAAAAlAEAAAsAAAAAAAAAAAAAAAAALwEAAF9yZWxzLy5yZWxzUEsBAi0AFAAGAAgAAAAhAM3x&#10;uQNKAgAA6gQAAA4AAAAAAAAAAAAAAAAALgIAAGRycy9lMm9Eb2MueG1sUEsBAi0AFAAGAAgAAAAh&#10;ACvT153fAAAACgEAAA8AAAAAAAAAAAAAAAAApAQAAGRycy9kb3ducmV2LnhtbFBLBQYAAAAABAAE&#10;APMAAACwBQAAAAA=&#10;" fillcolor="white [3201]" strokecolor="black [3200]" strokeweight="1pt"/>
                  </w:pict>
                </mc:Fallback>
              </mc:AlternateContent>
            </w:r>
          </w:p>
        </w:tc>
      </w:tr>
      <w:tr w:rsidR="00C9353A" w:rsidRPr="00AC3E9C" w14:paraId="14A91B0E" w14:textId="77777777" w:rsidTr="00A15D92">
        <w:trPr>
          <w:trHeight w:val="763"/>
        </w:trPr>
        <w:tc>
          <w:tcPr>
            <w:tcW w:w="7371" w:type="dxa"/>
          </w:tcPr>
          <w:p w14:paraId="69E4DDE0" w14:textId="77777777" w:rsidR="00C9353A" w:rsidRPr="00AC3E9C" w:rsidRDefault="00C9353A" w:rsidP="00A15D92">
            <w:pPr>
              <w:spacing w:line="276" w:lineRule="auto"/>
              <w:rPr>
                <w:b/>
              </w:rPr>
            </w:pPr>
            <w:r w:rsidRPr="00AC3E9C">
              <w:rPr>
                <w:b/>
              </w:rPr>
              <w:t xml:space="preserve">Anxietate / Depresie </w:t>
            </w:r>
          </w:p>
          <w:p w14:paraId="0C20C287" w14:textId="77777777" w:rsidR="00C9353A" w:rsidRPr="00AC3E9C" w:rsidRDefault="00C9353A" w:rsidP="00A15D92">
            <w:pPr>
              <w:spacing w:line="276" w:lineRule="auto"/>
            </w:pPr>
            <w:r w:rsidRPr="00AC3E9C">
              <w:t>Nu sunt nerăbdător sau deprimat</w:t>
            </w:r>
          </w:p>
          <w:p w14:paraId="5FD37AF3" w14:textId="77777777" w:rsidR="00C9353A" w:rsidRPr="00AC3E9C" w:rsidRDefault="00C9353A" w:rsidP="00A15D92">
            <w:pPr>
              <w:spacing w:line="276" w:lineRule="auto"/>
            </w:pPr>
            <w:r w:rsidRPr="00AC3E9C">
              <w:t>Sunt moderat anxios sau deprimat</w:t>
            </w:r>
          </w:p>
          <w:p w14:paraId="4F20A82C" w14:textId="77777777" w:rsidR="00C9353A" w:rsidRPr="00AC3E9C" w:rsidRDefault="00C9353A" w:rsidP="00A15D92">
            <w:pPr>
              <w:spacing w:line="276" w:lineRule="auto"/>
            </w:pPr>
            <w:r w:rsidRPr="00AC3E9C">
              <w:t>Sunt foarte anxios sau deprimat</w:t>
            </w:r>
          </w:p>
          <w:p w14:paraId="32E08F67" w14:textId="77777777" w:rsidR="00C9353A" w:rsidRPr="00AC3E9C" w:rsidRDefault="00C9353A" w:rsidP="00A15D92">
            <w:pPr>
              <w:spacing w:line="276" w:lineRule="auto"/>
            </w:pPr>
          </w:p>
        </w:tc>
        <w:tc>
          <w:tcPr>
            <w:tcW w:w="1485" w:type="dxa"/>
          </w:tcPr>
          <w:p w14:paraId="6BEA4013" w14:textId="77777777" w:rsidR="00C9353A" w:rsidRPr="00AC3E9C" w:rsidRDefault="00C9353A" w:rsidP="00A15D92">
            <w:pPr>
              <w:spacing w:line="276" w:lineRule="auto"/>
            </w:pPr>
            <w:r w:rsidRPr="00AC3E9C">
              <mc:AlternateContent>
                <mc:Choice Requires="wps">
                  <w:drawing>
                    <wp:anchor distT="0" distB="0" distL="114300" distR="114300" simplePos="0" relativeHeight="251675648" behindDoc="0" locked="0" layoutInCell="1" allowOverlap="1" wp14:anchorId="3009373F" wp14:editId="6C993B29">
                      <wp:simplePos x="0" y="0"/>
                      <wp:positionH relativeFrom="column">
                        <wp:posOffset>1549</wp:posOffset>
                      </wp:positionH>
                      <wp:positionV relativeFrom="paragraph">
                        <wp:posOffset>693903</wp:posOffset>
                      </wp:positionV>
                      <wp:extent cx="272415" cy="122830"/>
                      <wp:effectExtent l="0" t="0" r="13335" b="10795"/>
                      <wp:wrapNone/>
                      <wp:docPr id="1873169874" name="Rectangle 1873169874"/>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757B5" id="Rectangle 1873169874" o:spid="_x0000_s1026" style="position:absolute;margin-left:.1pt;margin-top:54.65pt;width:21.45pt;height: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CFtx8Z4AAAAAwBAAAPAAAAZHJzL2Rvd25yZXYueG1sTE/JTsMwEL0j8Q/WIHGjdlMU2jRO&#10;VbGcQFQUDj268TSJ8BLZbpL+PcMJLiPNezNvKTeTNWzAEDvvJMxnAhi62uvONRK+Pl/ulsBiUk4r&#10;4x1KuGCETXV9VapC+9F94LBPDSMRFwsloU2pLziPdYtWxZnv0RF38sGqRGtouA5qJHFreCZEzq3q&#10;HDm0qsfHFuvv/dlK8LvuYrZh9T684cPhdZfEOOXPUt7eTE9rGts1sIRT+vuA3w6UHyoKdvRnpyMz&#10;EjK6I1SsFsCIvl/MgR0JyJY58Krk/0tUPwAAAP//AwBQSwECLQAUAAYACAAAACEAtoM4kv4AAADh&#10;AQAAEwAAAAAAAAAAAAAAAAAAAAAAW0NvbnRlbnRfVHlwZXNdLnhtbFBLAQItABQABgAIAAAAIQA4&#10;/SH/1gAAAJQBAAALAAAAAAAAAAAAAAAAAC8BAABfcmVscy8ucmVsc1BLAQItABQABgAIAAAAIQDN&#10;8bkDSgIAAOoEAAAOAAAAAAAAAAAAAAAAAC4CAABkcnMvZTJvRG9jLnhtbFBLAQItABQABgAIAAAA&#10;IQCFtx8Z4AAAAAwBAAAPAAAAAAAAAAAAAAAAAKQEAABkcnMvZG93bnJldi54bWxQSwUGAAAAAAQA&#10;BADzAAAAsQUAAAAA&#10;" fillcolor="white [3201]" strokecolor="black [3200]" strokeweight="1pt"/>
                  </w:pict>
                </mc:Fallback>
              </mc:AlternateContent>
            </w:r>
            <w:r w:rsidRPr="00AC3E9C">
              <mc:AlternateContent>
                <mc:Choice Requires="wps">
                  <w:drawing>
                    <wp:anchor distT="0" distB="0" distL="114300" distR="114300" simplePos="0" relativeHeight="251674624" behindDoc="0" locked="0" layoutInCell="1" allowOverlap="1" wp14:anchorId="4D7F747A" wp14:editId="2DA44B68">
                      <wp:simplePos x="0" y="0"/>
                      <wp:positionH relativeFrom="column">
                        <wp:posOffset>635</wp:posOffset>
                      </wp:positionH>
                      <wp:positionV relativeFrom="paragraph">
                        <wp:posOffset>465303</wp:posOffset>
                      </wp:positionV>
                      <wp:extent cx="272415" cy="122830"/>
                      <wp:effectExtent l="0" t="0" r="13335" b="10795"/>
                      <wp:wrapNone/>
                      <wp:docPr id="1873169875" name="Rectangle 1873169875"/>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7F3A0" id="Rectangle 1873169875" o:spid="_x0000_s1026" style="position:absolute;margin-left:.05pt;margin-top:36.65pt;width:21.45pt;height: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BWv6HN4AAAAAoBAAAPAAAAZHJzL2Rvd25yZXYueG1sTI/NTsMwEITvSLyDtUjcqEODUprG&#10;qSp+TkVUFA4c3XhJIux1FLtJ+vbdnuCy0mg0s/MV68lZMWAfWk8K7mcJCKTKm5ZqBV+fr3ePIELU&#10;ZLT1hApOGGBdXl8VOjd+pA8c9rEWXEIh1wqaGLtcylA16HSY+Q6JvR/fOx1Z9rU0vR653Fk5T5JM&#10;Ot0Sf2h0h08NVr/7o1Pgd+3Jbvrl+/CGi+/tLibjlL0odXszPa/4bFYgIk7xLwEXBt4PJQ87+COZ&#10;IOxFi6hgkaYg2H1Ime6gYDnPQJaF/I9QngEAAP//AwBQSwECLQAUAAYACAAAACEAtoM4kv4AAADh&#10;AQAAEwAAAAAAAAAAAAAAAAAAAAAAW0NvbnRlbnRfVHlwZXNdLnhtbFBLAQItABQABgAIAAAAIQA4&#10;/SH/1gAAAJQBAAALAAAAAAAAAAAAAAAAAC8BAABfcmVscy8ucmVsc1BLAQItABQABgAIAAAAIQDN&#10;8bkDSgIAAOoEAAAOAAAAAAAAAAAAAAAAAC4CAABkcnMvZTJvRG9jLnhtbFBLAQItABQABgAIAAAA&#10;IQBWv6HN4AAAAAoBAAAPAAAAAAAAAAAAAAAAAKQEAABkcnMvZG93bnJldi54bWxQSwUGAAAAAAQA&#10;BADzAAAAsQUAAAAA&#10;" fillcolor="white [3201]" strokecolor="black [3200]" strokeweight="1pt"/>
                  </w:pict>
                </mc:Fallback>
              </mc:AlternateContent>
            </w:r>
            <w:r w:rsidRPr="00AC3E9C">
              <mc:AlternateContent>
                <mc:Choice Requires="wps">
                  <w:drawing>
                    <wp:anchor distT="0" distB="0" distL="114300" distR="114300" simplePos="0" relativeHeight="251673600" behindDoc="0" locked="0" layoutInCell="1" allowOverlap="1" wp14:anchorId="12ED9B84" wp14:editId="4073DC69">
                      <wp:simplePos x="0" y="0"/>
                      <wp:positionH relativeFrom="column">
                        <wp:posOffset>635</wp:posOffset>
                      </wp:positionH>
                      <wp:positionV relativeFrom="paragraph">
                        <wp:posOffset>236703</wp:posOffset>
                      </wp:positionV>
                      <wp:extent cx="272415" cy="122830"/>
                      <wp:effectExtent l="0" t="0" r="13335" b="10795"/>
                      <wp:wrapNone/>
                      <wp:docPr id="1873169876" name="Rectangle 1873169876"/>
                      <wp:cNvGraphicFramePr/>
                      <a:graphic xmlns:a="http://schemas.openxmlformats.org/drawingml/2006/main">
                        <a:graphicData uri="http://schemas.microsoft.com/office/word/2010/wordprocessingShape">
                          <wps:wsp>
                            <wps:cNvSpPr/>
                            <wps:spPr>
                              <a:xfrm>
                                <a:off x="0" y="0"/>
                                <a:ext cx="272415" cy="12283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EED7E" id="Rectangle 1873169876" o:spid="_x0000_s1026" style="position:absolute;margin-left:.05pt;margin-top:18.65pt;width:21.45pt;height: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bkDSgIAAOoEAAAOAAAAZHJzL2Uyb0RvYy54bWysVMFu2zAMvQ/YPwi6r469dO2MOEXQosOA&#10;oi3WDj2rshQbk0WNUuJkXz9KTpygC3YYdpEp8ZEUnx49u9p0hq0V+hZsxfOzCWfKSqhbu6z49+fb&#10;D5ec+SBsLQxYVfGt8vxq/v7drHelKqABUytklMT6sncVb0JwZZZ52ahO+DNwypJTA3Yi0BaXWY2i&#10;p+ydyYrJ5FPWA9YOQSrv6fRmcPJ5yq+1kuFBa68CMxWnu4W0Ylpf45rNZ6JconBNK3fXEP9wi060&#10;loqOqW5EEGyF7R+pulYieNDhTEKXgdatVKkH6iafvOnmqRFOpV6IHO9Gmvz/Syvv10/uEYmG3vnS&#10;kxm72Gjs4pfuxzaJrO1IltoEJumwuCim+Tlnklx5UVx+TGRmh2CHPnxR0LFoVBzpLRJFYn3nAxUk&#10;6B4Saxkbzw63SFbYGjU4vynN2jrWTUmSQNS1QbYW9LT1jzw+JaU0lpAxRLfGjEH5qSAT9kE7bAxT&#10;STRj4ORU4KHaiE4VwYYxsGst4N+D9YDfdz30Gtt+hXr7iAxhkKt38rYlDu+ED48CSZ+kZJq58ECL&#10;NtBXHHYWZw3gr1PnEU+yIS9nPem94v7nSqDizHy1JKjP+XQaByRtpucXBW3w2PN67LGr7hqI95ym&#10;28lkRnwwe1MjdC80motYlVzCSqpdcRlwv7kOwxzScEu1WCQYDYUT4c4+ORmTR1ajRp43LwLdTkiB&#10;FHgP+9kQ5Rs9DdgYaWGxCqDbJLYDrzu+aaCSYHbDHyf2eJ9Qh1/U/DcAAAD//wMAUEsDBBQABgAI&#10;AAAAIQDqV0Ti4AAAAAoBAAAPAAAAZHJzL2Rvd25yZXYueG1sTI/NTsMwEITvSLyDtUjcqAOBtKRx&#10;qoqfExUVpQeObrwkEfY6it0kfXu2J7isNBrN7HzFanJWDNiH1pOC21kCAqnypqVawf7z9WYBIkRN&#10;RltPqOCEAVbl5UWhc+NH+sBhF2vBJRRyraCJsculDFWDToeZ75DY+/a905FlX0vT65HLnZV3SZJJ&#10;p1viD43u8KnB6md3dAr8tj3Zdf/4Pmxw/vW2jck4ZS9KXV9Nz0s+6yWIiFP8S8CZgfdDycMO/kgm&#10;CHvWIipI5ykIdu9TpjsoeMgykGUh/yOUvwAAAP//AwBQSwECLQAUAAYACAAAACEAtoM4kv4AAADh&#10;AQAAEwAAAAAAAAAAAAAAAAAAAAAAW0NvbnRlbnRfVHlwZXNdLnhtbFBLAQItABQABgAIAAAAIQA4&#10;/SH/1gAAAJQBAAALAAAAAAAAAAAAAAAAAC8BAABfcmVscy8ucmVsc1BLAQItABQABgAIAAAAIQDN&#10;8bkDSgIAAOoEAAAOAAAAAAAAAAAAAAAAAC4CAABkcnMvZTJvRG9jLnhtbFBLAQItABQABgAIAAAA&#10;IQDqV0Ti4AAAAAoBAAAPAAAAAAAAAAAAAAAAAKQEAABkcnMvZG93bnJldi54bWxQSwUGAAAAAAQA&#10;BADzAAAAsQUAAAAA&#10;" fillcolor="white [3201]" strokecolor="black [3200]" strokeweight="1pt"/>
                  </w:pict>
                </mc:Fallback>
              </mc:AlternateContent>
            </w:r>
          </w:p>
        </w:tc>
      </w:tr>
    </w:tbl>
    <w:p w14:paraId="367FAF32" w14:textId="77777777" w:rsidR="00C9353A" w:rsidRPr="00AC3E9C" w:rsidRDefault="00C9353A" w:rsidP="00C9353A">
      <w:pPr>
        <w:spacing w:after="120" w:line="276" w:lineRule="auto"/>
        <w:ind w:firstLine="567"/>
        <w:jc w:val="both"/>
      </w:pPr>
    </w:p>
    <w:p w14:paraId="1A9A6758" w14:textId="77777777" w:rsidR="004151A0" w:rsidRPr="00AC3E9C" w:rsidRDefault="004151A0" w:rsidP="00C9353A">
      <w:pPr>
        <w:spacing w:after="120" w:line="276" w:lineRule="auto"/>
        <w:ind w:firstLine="567"/>
        <w:jc w:val="both"/>
      </w:pPr>
    </w:p>
    <w:p w14:paraId="174371C8" w14:textId="77777777" w:rsidR="004151A0" w:rsidRPr="00AC3E9C" w:rsidRDefault="004151A0" w:rsidP="00C9353A">
      <w:pPr>
        <w:spacing w:after="120" w:line="276" w:lineRule="auto"/>
        <w:ind w:firstLine="567"/>
        <w:jc w:val="both"/>
      </w:pPr>
    </w:p>
    <w:p w14:paraId="5B70D31A" w14:textId="77777777" w:rsidR="00C9353A" w:rsidRPr="00AC3E9C" w:rsidRDefault="00C9353A" w:rsidP="00C9353A">
      <w:pPr>
        <w:spacing w:after="120" w:line="276" w:lineRule="auto"/>
        <w:ind w:firstLine="567"/>
        <w:jc w:val="both"/>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30"/>
        <w:gridCol w:w="3046"/>
      </w:tblGrid>
      <w:tr w:rsidR="00C9353A" w:rsidRPr="00AC3E9C" w14:paraId="482D90C3" w14:textId="77777777" w:rsidTr="00A15D92">
        <w:tc>
          <w:tcPr>
            <w:tcW w:w="3356" w:type="dxa"/>
          </w:tcPr>
          <w:p w14:paraId="125F604B" w14:textId="77777777" w:rsidR="00C9353A" w:rsidRPr="00AC3E9C" w:rsidRDefault="00C9353A" w:rsidP="00A15D92">
            <w:pPr>
              <w:spacing w:line="276" w:lineRule="auto"/>
            </w:pPr>
          </w:p>
          <w:p w14:paraId="6FFDDA89" w14:textId="77777777" w:rsidR="00C9353A" w:rsidRPr="00AC3E9C" w:rsidRDefault="00C9353A" w:rsidP="00A15D92">
            <w:pPr>
              <w:spacing w:line="276" w:lineRule="auto"/>
            </w:pPr>
            <w:r w:rsidRPr="00AC3E9C">
              <w:t>Scala analogică vizuală</w:t>
            </w:r>
          </w:p>
          <w:p w14:paraId="78B5A9EF" w14:textId="77777777" w:rsidR="00C9353A" w:rsidRPr="00AC3E9C" w:rsidRDefault="00C9353A" w:rsidP="00A15D92">
            <w:pPr>
              <w:spacing w:line="276" w:lineRule="auto"/>
            </w:pPr>
          </w:p>
          <w:p w14:paraId="6C4532E1" w14:textId="23391E32" w:rsidR="00C9353A" w:rsidRPr="00AC3E9C" w:rsidRDefault="00C9353A" w:rsidP="00A15D92">
            <w:pPr>
              <w:spacing w:line="276" w:lineRule="auto"/>
              <w:jc w:val="both"/>
            </w:pPr>
            <w:r w:rsidRPr="00AC3E9C">
              <w:t xml:space="preserve">Vă rugăm să indicați pe scală </w:t>
            </w:r>
            <w:r w:rsidR="003364F5" w:rsidRPr="00AC3E9C">
              <w:t>cât</w:t>
            </w:r>
            <w:r w:rsidRPr="00AC3E9C">
              <w:t xml:space="preserve"> de bună sau rea este starea Dvs. de sănătate astăzi</w:t>
            </w:r>
          </w:p>
          <w:p w14:paraId="35BDC1B9" w14:textId="77777777" w:rsidR="00C9353A" w:rsidRPr="00AC3E9C" w:rsidRDefault="00C9353A" w:rsidP="00A15D92">
            <w:pPr>
              <w:spacing w:line="276" w:lineRule="auto"/>
              <w:jc w:val="both"/>
            </w:pPr>
          </w:p>
          <w:p w14:paraId="4BBDA3E8" w14:textId="77777777" w:rsidR="00C9353A" w:rsidRPr="00AC3E9C" w:rsidRDefault="00C9353A" w:rsidP="00A15D92">
            <w:pPr>
              <w:spacing w:line="276" w:lineRule="auto"/>
              <w:jc w:val="both"/>
            </w:pPr>
            <w:r w:rsidRPr="00AC3E9C">
              <w:t>Cea mai bună stare de sănătate este marcată cu 100 și cea mai rea stare de sănătate este marcată cu 0.</w:t>
            </w:r>
          </w:p>
          <w:p w14:paraId="4545E2FB" w14:textId="77777777" w:rsidR="00C9353A" w:rsidRPr="00AC3E9C" w:rsidRDefault="00C9353A" w:rsidP="00A15D92">
            <w:pPr>
              <w:spacing w:line="276" w:lineRule="auto"/>
              <w:jc w:val="both"/>
            </w:pPr>
          </w:p>
          <w:p w14:paraId="2521A003" w14:textId="1B7F1F98" w:rsidR="00C9353A" w:rsidRPr="00AC3E9C" w:rsidRDefault="00C9353A" w:rsidP="00A15D92">
            <w:pPr>
              <w:spacing w:line="276" w:lineRule="auto"/>
              <w:jc w:val="both"/>
            </w:pPr>
            <w:r w:rsidRPr="00AC3E9C">
              <w:t xml:space="preserve">Vă rugăm să trageți o linie de la pătratul negru </w:t>
            </w:r>
            <w:r w:rsidR="003364F5" w:rsidRPr="00AC3E9C">
              <w:t>până</w:t>
            </w:r>
            <w:r w:rsidRPr="00AC3E9C">
              <w:t xml:space="preserve"> la punctul care indică </w:t>
            </w:r>
            <w:r w:rsidR="003364F5" w:rsidRPr="00AC3E9C">
              <w:t>cât</w:t>
            </w:r>
            <w:r w:rsidRPr="00AC3E9C">
              <w:t xml:space="preserve"> de bună sau rea este starea Dvs. de sănătate astăzi</w:t>
            </w:r>
          </w:p>
          <w:p w14:paraId="16044AFD" w14:textId="77777777" w:rsidR="00C9353A" w:rsidRPr="00AC3E9C" w:rsidRDefault="00C9353A" w:rsidP="00A15D92">
            <w:pPr>
              <w:spacing w:line="276" w:lineRule="auto"/>
            </w:pPr>
          </w:p>
        </w:tc>
        <w:tc>
          <w:tcPr>
            <w:tcW w:w="3357" w:type="dxa"/>
          </w:tcPr>
          <w:p w14:paraId="3DBD92B8" w14:textId="77777777" w:rsidR="00C9353A" w:rsidRPr="00AC3E9C" w:rsidRDefault="00C9353A" w:rsidP="00A15D92">
            <w:pPr>
              <w:spacing w:line="276" w:lineRule="auto"/>
            </w:pPr>
            <w:r w:rsidRPr="00AC3E9C">
              <mc:AlternateContent>
                <mc:Choice Requires="wps">
                  <w:drawing>
                    <wp:anchor distT="0" distB="0" distL="114300" distR="114300" simplePos="0" relativeHeight="251676672" behindDoc="0" locked="0" layoutInCell="1" allowOverlap="1" wp14:anchorId="37DB9098" wp14:editId="7D46F8FF">
                      <wp:simplePos x="0" y="0"/>
                      <wp:positionH relativeFrom="column">
                        <wp:posOffset>479743</wp:posOffset>
                      </wp:positionH>
                      <wp:positionV relativeFrom="paragraph">
                        <wp:posOffset>1166495</wp:posOffset>
                      </wp:positionV>
                      <wp:extent cx="1371600" cy="1100137"/>
                      <wp:effectExtent l="12700" t="12700" r="12700" b="17780"/>
                      <wp:wrapNone/>
                      <wp:docPr id="1873169877" name="Rectangle 1873169877"/>
                      <wp:cNvGraphicFramePr/>
                      <a:graphic xmlns:a="http://schemas.openxmlformats.org/drawingml/2006/main">
                        <a:graphicData uri="http://schemas.microsoft.com/office/word/2010/wordprocessingShape">
                          <wps:wsp>
                            <wps:cNvSpPr/>
                            <wps:spPr>
                              <a:xfrm>
                                <a:off x="0" y="0"/>
                                <a:ext cx="1371600" cy="1100137"/>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A086F84" w14:textId="77777777" w:rsidR="00C9353A" w:rsidRPr="00AC3E9C" w:rsidRDefault="00C9353A" w:rsidP="00C9353A">
                                  <w:pPr>
                                    <w:jc w:val="center"/>
                                    <w:rPr>
                                      <w:sz w:val="48"/>
                                    </w:rPr>
                                  </w:pPr>
                                  <w:r w:rsidRPr="00AC3E9C">
                                    <w:rPr>
                                      <w:sz w:val="48"/>
                                    </w:rPr>
                                    <w:t xml:space="preserve">Starea de sănătate astăzi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B9098" id="Rectangle 1873169877" o:spid="_x0000_s1035" style="position:absolute;margin-left:37.8pt;margin-top:91.85pt;width:108pt;height:8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nqZQIAABoFAAAOAAAAZHJzL2Uyb0RvYy54bWysVE1v2zAMvQ/YfxB0X21n/ViDOkXQosOA&#10;og3WDj0rslQbk0WNUmJnv36U7Dhd112G+SBL5CNFPT3q4rJvDdsq9A3YkhdHOWfKSqga+1zyb483&#10;Hz5x5oOwlTBgVcl3yvPLxft3F52bqxnUYCqFjJJYP+9cyesQ3DzLvKxVK/wROGXJqQFbEWiJz1mF&#10;oqPsrclmeX6adYCVQ5DKe7JeD06+SPm1VjLca+1VYKbkVFtII6ZxHcdscSHmzyhc3cixDPEPVbSi&#10;sbTplOpaBME22PyRqm0kggcdjiS0GWjdSJXOQKcp8leneaiFU+ksRI53E03+/6WVd9sHt0KioXN+&#10;7mkaT9FrbOOf6mN9Ims3kaX6wCQZi49nxWlOnEryFUWekyHSmR3CHfrwWUHL4qTkSLeRSBLbWx8G&#10;6B5CcYcC0izsjIo1GPtVadZUtOUsRSdtqCuDbCvoVqvvxWCuRaUG00lO31jLhE6VpWQxq26MmfKO&#10;CaLmfs871DhiY5hKkpoC878VNARO6LQj2DAFto0FfCvYhGIsXA/4PTEDHZGZ0K974qPk5xEZLWuo&#10;ditkCIO8vZM3DTF+K3xYCSQ90y1Rj4Z7GrSBruQwzjirAX++ZY94khl5OeuoP0ruf2wEKs7MF0sC&#10;PC+Oj2NDpcXxydmMFvjSs37psZv2CuiyCnoNnEzTiA9mP9UI7RO18jLuSi5hJe1dchlwv7gKQ9/S&#10;YyDVcplg1EROhFv74GRMHnmOinrsnwS6UXaBFHsH+14S81fqG7Ax0sJyE0A3SZoHXscboAZMEhof&#10;i9jhL9cJdXjSFr8AAAD//wMAUEsDBBQABgAIAAAAIQD3oZ8k4QAAAAoBAAAPAAAAZHJzL2Rvd25y&#10;ZXYueG1sTI9BTsMwEEX3SNzBGiQ2iDpt1bQNcapSgbIJC9IewIndJCIeR7abBk7PsCrL+fP05026&#10;m0zPRu18Z1HAfBYB01hb1WEj4HR8f94A80Gikr1FLeBbe9hl93epTJS94qcey9AwKkGfSAFtCEPC&#10;ua9bbaSf2UEj7c7WGRlodA1XTl6p3PR8EUUxN7JDutDKQR9aXX+VFyPgZ6xOeb4v5NNHeShc7l/f&#10;imYS4vFh2r8AC3oKNxj+9EkdMnKq7AWVZ72A9SomkvLNcg2MgMV2TkklYLmKt8CzlP9/IfsFAAD/&#10;/wMAUEsBAi0AFAAGAAgAAAAhALaDOJL+AAAA4QEAABMAAAAAAAAAAAAAAAAAAAAAAFtDb250ZW50&#10;X1R5cGVzXS54bWxQSwECLQAUAAYACAAAACEAOP0h/9YAAACUAQAACwAAAAAAAAAAAAAAAAAvAQAA&#10;X3JlbHMvLnJlbHNQSwECLQAUAAYACAAAACEAnHTp6mUCAAAaBQAADgAAAAAAAAAAAAAAAAAuAgAA&#10;ZHJzL2Uyb0RvYy54bWxQSwECLQAUAAYACAAAACEA96GfJOEAAAAKAQAADwAAAAAAAAAAAAAAAAC/&#10;BAAAZHJzL2Rvd25yZXYueG1sUEsFBgAAAAAEAAQA8wAAAM0FAAAAAA==&#10;" fillcolor="black [3200]" strokecolor="black [1600]" strokeweight="1pt">
                      <v:textbox>
                        <w:txbxContent>
                          <w:p w14:paraId="5A086F84" w14:textId="77777777" w:rsidR="00C9353A" w:rsidRPr="00AC3E9C" w:rsidRDefault="00C9353A" w:rsidP="00C9353A">
                            <w:pPr>
                              <w:jc w:val="center"/>
                              <w:rPr>
                                <w:sz w:val="48"/>
                              </w:rPr>
                            </w:pPr>
                            <w:r w:rsidRPr="00AC3E9C">
                              <w:rPr>
                                <w:sz w:val="48"/>
                              </w:rPr>
                              <w:t xml:space="preserve">Starea de sănătate astăzi </w:t>
                            </w:r>
                          </w:p>
                        </w:txbxContent>
                      </v:textbox>
                    </v:rect>
                  </w:pict>
                </mc:Fallback>
              </mc:AlternateContent>
            </w:r>
          </w:p>
        </w:tc>
        <w:tc>
          <w:tcPr>
            <w:tcW w:w="3357" w:type="dxa"/>
          </w:tcPr>
          <w:p w14:paraId="2CB26946" w14:textId="77777777" w:rsidR="00C9353A" w:rsidRPr="00AC3E9C" w:rsidRDefault="00C9353A" w:rsidP="00A15D92">
            <w:pPr>
              <w:spacing w:line="276" w:lineRule="auto"/>
              <w:jc w:val="center"/>
              <w:rPr>
                <w:b/>
              </w:rPr>
            </w:pPr>
            <w:r w:rsidRPr="00AC3E9C">
              <w:rPr>
                <w:b/>
              </w:rPr>
              <w:t>Cea mai bună stare de sănătate</w:t>
            </w:r>
          </w:p>
          <w:p w14:paraId="537D6065" w14:textId="77777777" w:rsidR="00C9353A" w:rsidRPr="00AC3E9C" w:rsidRDefault="00C9353A" w:rsidP="00A15D92">
            <w:pPr>
              <w:spacing w:line="276" w:lineRule="auto"/>
              <w:jc w:val="center"/>
              <w:rPr>
                <w:b/>
              </w:rPr>
            </w:pPr>
            <w:r w:rsidRPr="00AC3E9C">
              <w:rPr>
                <w:b/>
              </w:rPr>
              <w:drawing>
                <wp:inline distT="0" distB="0" distL="0" distR="0" wp14:anchorId="26CB506A" wp14:editId="60D8BD0F">
                  <wp:extent cx="497948" cy="4076700"/>
                  <wp:effectExtent l="0" t="0" r="0" b="0"/>
                  <wp:docPr id="1873169879" name="Picture 1873169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Untitle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3194" cy="4365256"/>
                          </a:xfrm>
                          <a:prstGeom prst="rect">
                            <a:avLst/>
                          </a:prstGeom>
                        </pic:spPr>
                      </pic:pic>
                    </a:graphicData>
                  </a:graphic>
                </wp:inline>
              </w:drawing>
            </w:r>
          </w:p>
          <w:p w14:paraId="0BE7E4DA" w14:textId="77777777" w:rsidR="00C9353A" w:rsidRPr="00AC3E9C" w:rsidRDefault="00C9353A" w:rsidP="00A15D92">
            <w:pPr>
              <w:spacing w:line="276" w:lineRule="auto"/>
            </w:pPr>
          </w:p>
          <w:p w14:paraId="5A4330B9" w14:textId="77777777" w:rsidR="00C9353A" w:rsidRPr="00AC3E9C" w:rsidRDefault="00C9353A" w:rsidP="00A15D92">
            <w:pPr>
              <w:spacing w:line="276" w:lineRule="auto"/>
              <w:jc w:val="center"/>
              <w:rPr>
                <w:b/>
              </w:rPr>
            </w:pPr>
            <w:r w:rsidRPr="00AC3E9C">
              <w:rPr>
                <w:b/>
              </w:rPr>
              <w:t>Cea mai rea stare de sănătate</w:t>
            </w:r>
          </w:p>
          <w:p w14:paraId="5EB10584" w14:textId="77777777" w:rsidR="00C9353A" w:rsidRPr="00AC3E9C" w:rsidRDefault="00C9353A" w:rsidP="00A15D92">
            <w:pPr>
              <w:spacing w:line="276" w:lineRule="auto"/>
            </w:pPr>
          </w:p>
        </w:tc>
      </w:tr>
    </w:tbl>
    <w:p w14:paraId="171773B1" w14:textId="77777777" w:rsidR="00C9353A" w:rsidRPr="00AC3E9C" w:rsidRDefault="00C9353A" w:rsidP="00C9353A">
      <w:pPr>
        <w:spacing w:after="120" w:line="276" w:lineRule="auto"/>
        <w:ind w:firstLine="567"/>
        <w:jc w:val="both"/>
      </w:pPr>
    </w:p>
    <w:p w14:paraId="79BE0186" w14:textId="77777777" w:rsidR="00C9353A" w:rsidRPr="00AC3E9C" w:rsidRDefault="00C9353A" w:rsidP="00C9353A">
      <w:pPr>
        <w:spacing w:after="120" w:line="276" w:lineRule="auto"/>
        <w:ind w:firstLine="567"/>
        <w:jc w:val="both"/>
      </w:pPr>
      <w:r w:rsidRPr="00AC3E9C">
        <w:t>Acum, vă rugăm să indicați numărul pe care l-ați marcat pe scală în spațiul de mai jos</w:t>
      </w:r>
    </w:p>
    <w:p w14:paraId="094D62AD" w14:textId="77777777" w:rsidR="00C9353A" w:rsidRPr="00AC3E9C" w:rsidRDefault="00C9353A" w:rsidP="00C9353A">
      <w:pPr>
        <w:spacing w:after="120" w:line="276" w:lineRule="auto"/>
        <w:ind w:firstLine="567"/>
        <w:jc w:val="both"/>
      </w:pPr>
    </w:p>
    <w:p w14:paraId="78CF3706" w14:textId="77777777" w:rsidR="00C9353A" w:rsidRPr="00AC3E9C" w:rsidRDefault="00C9353A" w:rsidP="00C9353A">
      <w:pPr>
        <w:spacing w:after="120" w:line="276" w:lineRule="auto"/>
        <w:ind w:firstLine="567"/>
        <w:jc w:val="both"/>
      </w:pPr>
      <w:r w:rsidRPr="00AC3E9C">
        <mc:AlternateContent>
          <mc:Choice Requires="wps">
            <w:drawing>
              <wp:anchor distT="0" distB="0" distL="114300" distR="114300" simplePos="0" relativeHeight="251677696" behindDoc="0" locked="0" layoutInCell="1" allowOverlap="1" wp14:anchorId="75D9DE62" wp14:editId="4235520F">
                <wp:simplePos x="0" y="0"/>
                <wp:positionH relativeFrom="column">
                  <wp:posOffset>1831975</wp:posOffset>
                </wp:positionH>
                <wp:positionV relativeFrom="paragraph">
                  <wp:posOffset>90170</wp:posOffset>
                </wp:positionV>
                <wp:extent cx="714375" cy="428625"/>
                <wp:effectExtent l="12700" t="12700" r="9525" b="15875"/>
                <wp:wrapNone/>
                <wp:docPr id="1873169878" name="Rectangle 1873169878"/>
                <wp:cNvGraphicFramePr/>
                <a:graphic xmlns:a="http://schemas.openxmlformats.org/drawingml/2006/main">
                  <a:graphicData uri="http://schemas.microsoft.com/office/word/2010/wordprocessingShape">
                    <wps:wsp>
                      <wps:cNvSpPr/>
                      <wps:spPr>
                        <a:xfrm>
                          <a:off x="0" y="0"/>
                          <a:ext cx="714375" cy="428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37862" id="Rectangle 1873169878" o:spid="_x0000_s1026" style="position:absolute;margin-left:144.25pt;margin-top:7.1pt;width:56.2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MLRQIAAOMEAAAOAAAAZHJzL2Uyb0RvYy54bWysVFFv2jAQfp+0/2D5fYQwaDvUUCGqTpNQ&#10;i9pOfTaOXaI5Pu9sCOzX7+yEUHVoD9NezJ3vvjvfl++4vtnXhu0U+gpswfPBkDNlJZSVfS349+e7&#10;T1ec+SBsKQxYVfCD8vxm9vHDdeOmagQbMKVCRkWsnzau4JsQ3DTLvNyoWvgBOGUpqAFrEcjF16xE&#10;0VD12mSj4fAiawBLhyCV93R72wb5LNXXWsnwoLVXgZmC09tCOjGd63hms2sxfUXhNpXsniH+4RW1&#10;qCw17UvdiiDYFqs/StWVRPCgw0BCnYHWlVRpBpomH76b5mkjnEqzEDne9TT5/1dW3u+e3AqJhsb5&#10;qSczTrHXWMdfeh/bJ7IOPVlqH5iky8t8/Plywpmk0Hh0dTGaRDKzE9ihD18V1CwaBUf6FokisVv6&#10;0KYeUwh3ap+scDAqvsDYR6VZVVLDUUInZaiFQbYT9E3LH3nXNmVGiK6M6UH5OZAJR1CXG2EqqaUH&#10;Ds8BT9367NQRbOiBdWUB/w7Wbf5x6nbWOPYaysMKGUKrU+/kXUXkLYUPK4EkTJIwLVt4oEMbaAoO&#10;ncXZBvDXufuYT3qhKGcNCb3g/udWoOLMfLOkpC/5eBw3IznjyeWIHHwbWb+N2G29AOI9p7V2Mpkx&#10;P5ijqRHqF9rJeexKIWEl9S64DHh0FqFdQNpqqebzlEbb4ERY2icnY/HIahTH8/5FoOsUFEh693Bc&#10;CjF9J6Q2NyItzLcBdJVUduK145s2Kem02/q4qm/9lHX6b5r9BgAA//8DAFBLAwQUAAYACAAAACEA&#10;SzSk/uMAAAAOAQAADwAAAGRycy9kb3ducmV2LnhtbEyPS0/DMBCE70j8B2uRuFE7UWlDGqeqeJxA&#10;VBQOHN14SSL8iGw3Sf89ywkuK61mdna+ajtbw0YMsfdOQrYQwNA1XveulfDx/nRTAItJOa2Mdyjh&#10;jBG29eVFpUrtJ/eG4yG1jEJcLJWELqWh5Dw2HVoVF35AR9qXD1YlWkPLdVAThVvDcyFW3Kre0YdO&#10;DXjfYfN9OFkJft+fzS7cvY4vuP583icxzatHKa+v5ocNjd0GWMI5/V3ALwP1h5qKHf3J6ciMhLwo&#10;bslKwjIHRoalyIjwKKHI1sDriv/HqH8AAAD//wMAUEsBAi0AFAAGAAgAAAAhALaDOJL+AAAA4QEA&#10;ABMAAAAAAAAAAAAAAAAAAAAAAFtDb250ZW50X1R5cGVzXS54bWxQSwECLQAUAAYACAAAACEAOP0h&#10;/9YAAACUAQAACwAAAAAAAAAAAAAAAAAvAQAAX3JlbHMvLnJlbHNQSwECLQAUAAYACAAAACEACa/T&#10;C0UCAADjBAAADgAAAAAAAAAAAAAAAAAuAgAAZHJzL2Uyb0RvYy54bWxQSwECLQAUAAYACAAAACEA&#10;SzSk/uMAAAAOAQAADwAAAAAAAAAAAAAAAACfBAAAZHJzL2Rvd25yZXYueG1sUEsFBgAAAAAEAAQA&#10;8wAAAK8FAAAAAA==&#10;" fillcolor="white [3201]" strokecolor="black [3200]" strokeweight="1pt"/>
            </w:pict>
          </mc:Fallback>
        </mc:AlternateContent>
      </w:r>
    </w:p>
    <w:p w14:paraId="407ED984" w14:textId="77777777" w:rsidR="00C9353A" w:rsidRPr="00AC3E9C" w:rsidRDefault="00C9353A" w:rsidP="00C9353A">
      <w:pPr>
        <w:spacing w:after="120" w:line="276" w:lineRule="auto"/>
        <w:ind w:firstLine="567"/>
        <w:jc w:val="both"/>
      </w:pPr>
      <w:r w:rsidRPr="00AC3E9C">
        <w:t xml:space="preserve">Sănătatea Dvs. astăzi = </w:t>
      </w:r>
    </w:p>
    <w:p w14:paraId="5D6B6C00" w14:textId="77777777" w:rsidR="00C9353A" w:rsidRPr="00AC3E9C" w:rsidRDefault="00C9353A" w:rsidP="00C9353A">
      <w:pPr>
        <w:spacing w:after="120" w:line="276" w:lineRule="auto"/>
        <w:ind w:firstLine="567"/>
        <w:jc w:val="both"/>
      </w:pPr>
    </w:p>
    <w:p w14:paraId="7D1B2E0A" w14:textId="77777777" w:rsidR="00C9353A" w:rsidRPr="00AC3E9C" w:rsidRDefault="00C9353A" w:rsidP="00C9353A">
      <w:pPr>
        <w:spacing w:after="120" w:line="276" w:lineRule="auto"/>
        <w:ind w:firstLine="567"/>
        <w:jc w:val="both"/>
      </w:pPr>
    </w:p>
    <w:p w14:paraId="16C22102" w14:textId="77777777" w:rsidR="00C9353A" w:rsidRPr="00AC3E9C" w:rsidRDefault="00C9353A" w:rsidP="00C9353A">
      <w:pPr>
        <w:spacing w:after="120" w:line="276" w:lineRule="auto"/>
        <w:ind w:firstLine="567"/>
        <w:jc w:val="both"/>
      </w:pPr>
    </w:p>
    <w:p w14:paraId="30790871" w14:textId="77777777" w:rsidR="00C9353A" w:rsidRPr="00AC3E9C" w:rsidRDefault="00C9353A" w:rsidP="00C9353A">
      <w:pPr>
        <w:spacing w:after="120" w:line="276" w:lineRule="auto"/>
        <w:ind w:firstLine="567"/>
        <w:jc w:val="both"/>
      </w:pPr>
    </w:p>
    <w:p w14:paraId="2E45B22A" w14:textId="77777777" w:rsidR="00C9353A" w:rsidRPr="00AC3E9C" w:rsidRDefault="00C9353A" w:rsidP="00C9353A">
      <w:pPr>
        <w:spacing w:after="120" w:line="276" w:lineRule="auto"/>
        <w:ind w:firstLine="567"/>
        <w:jc w:val="both"/>
      </w:pPr>
    </w:p>
    <w:p w14:paraId="42D0CA4D" w14:textId="77777777" w:rsidR="00C9353A" w:rsidRPr="00AC3E9C" w:rsidRDefault="00C9353A" w:rsidP="00C9353A">
      <w:pPr>
        <w:spacing w:after="120" w:line="276" w:lineRule="auto"/>
        <w:ind w:firstLine="567"/>
        <w:jc w:val="both"/>
      </w:pPr>
    </w:p>
    <w:p w14:paraId="5EEDCC07" w14:textId="77777777" w:rsidR="00C9353A" w:rsidRPr="00AC3E9C" w:rsidRDefault="00C9353A" w:rsidP="00C9353A">
      <w:pPr>
        <w:spacing w:after="120" w:line="276" w:lineRule="auto"/>
        <w:ind w:firstLine="567"/>
        <w:jc w:val="both"/>
      </w:pPr>
    </w:p>
    <w:p w14:paraId="132F5124" w14:textId="77777777" w:rsidR="006049D2" w:rsidRPr="00AC3E9C" w:rsidRDefault="006049D2" w:rsidP="004151A0">
      <w:pPr>
        <w:spacing w:after="120" w:line="276" w:lineRule="auto"/>
        <w:jc w:val="both"/>
      </w:pPr>
    </w:p>
    <w:p w14:paraId="194887CE" w14:textId="77777777" w:rsidR="00C9353A" w:rsidRPr="00AC3E9C" w:rsidRDefault="00C9353A" w:rsidP="004151A0">
      <w:pPr>
        <w:pStyle w:val="Titlu1"/>
        <w:spacing w:before="0" w:after="120"/>
        <w:jc w:val="both"/>
        <w:rPr>
          <w:rFonts w:ascii="Times New Roman" w:hAnsi="Times New Roman" w:cs="Times New Roman"/>
          <w:b/>
          <w:bCs/>
          <w:color w:val="0070C0"/>
          <w:sz w:val="28"/>
          <w:szCs w:val="28"/>
        </w:rPr>
      </w:pPr>
      <w:bookmarkStart w:id="75" w:name="_Toc205462150"/>
      <w:r w:rsidRPr="00AC3E9C">
        <w:rPr>
          <w:rFonts w:ascii="Times New Roman" w:hAnsi="Times New Roman" w:cs="Times New Roman"/>
          <w:b/>
          <w:bCs/>
          <w:color w:val="0070C0"/>
          <w:sz w:val="28"/>
          <w:szCs w:val="28"/>
        </w:rPr>
        <w:lastRenderedPageBreak/>
        <w:t>ANEXA 9: CANSAS – CHESTIONAR DE AUTOEVALUARE A NEVOILOR</w:t>
      </w:r>
      <w:bookmarkEnd w:id="75"/>
    </w:p>
    <w:p w14:paraId="0E8EA662" w14:textId="77777777" w:rsidR="00C9353A" w:rsidRPr="00AC3E9C" w:rsidRDefault="00C9353A" w:rsidP="00C9353A">
      <w:pPr>
        <w:spacing w:after="120" w:line="276" w:lineRule="auto"/>
        <w:ind w:firstLine="567"/>
        <w:jc w:val="both"/>
      </w:pPr>
    </w:p>
    <w:tbl>
      <w:tblPr>
        <w:tblStyle w:val="Tabelgril"/>
        <w:tblW w:w="953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271"/>
        <w:gridCol w:w="3265"/>
      </w:tblGrid>
      <w:tr w:rsidR="00C9353A" w:rsidRPr="00AC3E9C" w14:paraId="0409F8F7" w14:textId="77777777" w:rsidTr="00A15D92">
        <w:trPr>
          <w:trHeight w:val="597"/>
        </w:trPr>
        <w:tc>
          <w:tcPr>
            <w:tcW w:w="6271" w:type="dxa"/>
            <w:vAlign w:val="center"/>
          </w:tcPr>
          <w:p w14:paraId="1191A817" w14:textId="77777777" w:rsidR="00C9353A" w:rsidRPr="00AC3E9C" w:rsidRDefault="00C9353A" w:rsidP="00A15D92">
            <w:pPr>
              <w:spacing w:line="276" w:lineRule="auto"/>
              <w:rPr>
                <w:b/>
              </w:rPr>
            </w:pPr>
            <w:r w:rsidRPr="00AC3E9C">
              <w:rPr>
                <w:b/>
              </w:rPr>
              <w:t>Nume:</w:t>
            </w:r>
          </w:p>
        </w:tc>
        <w:tc>
          <w:tcPr>
            <w:tcW w:w="3265" w:type="dxa"/>
            <w:vMerge w:val="restart"/>
          </w:tcPr>
          <w:p w14:paraId="1BEA2D76" w14:textId="77777777" w:rsidR="00C9353A" w:rsidRPr="00AC3E9C" w:rsidRDefault="00C9353A" w:rsidP="00A15D92">
            <w:pPr>
              <w:spacing w:line="276" w:lineRule="auto"/>
              <w:rPr>
                <w:b/>
              </w:rPr>
            </w:pPr>
            <w:r w:rsidRPr="00AC3E9C">
              <w:rPr>
                <w:b/>
              </w:rPr>
              <w:t>Rata greutăților:</w:t>
            </w:r>
          </w:p>
          <w:p w14:paraId="01DEB6B4" w14:textId="77777777" w:rsidR="00C9353A" w:rsidRPr="00AC3E9C" w:rsidRDefault="00C9353A" w:rsidP="00A15D92">
            <w:pPr>
              <w:spacing w:line="276" w:lineRule="auto"/>
              <w:rPr>
                <w:b/>
              </w:rPr>
            </w:pPr>
            <w:r w:rsidRPr="00AC3E9C">
              <w:rPr>
                <w:b/>
              </w:rPr>
              <w:t>0 = lipsa greutăților</w:t>
            </w:r>
          </w:p>
          <w:p w14:paraId="5813B8A8" w14:textId="77777777" w:rsidR="00C9353A" w:rsidRPr="00AC3E9C" w:rsidRDefault="00C9353A" w:rsidP="00A15D92">
            <w:pPr>
              <w:spacing w:line="276" w:lineRule="auto"/>
              <w:rPr>
                <w:b/>
              </w:rPr>
            </w:pPr>
            <w:r w:rsidRPr="00AC3E9C">
              <w:rPr>
                <w:b/>
              </w:rPr>
              <w:t>1= greutăți întimpinate</w:t>
            </w:r>
          </w:p>
          <w:p w14:paraId="079FF7C1" w14:textId="77777777" w:rsidR="00C9353A" w:rsidRPr="00AC3E9C" w:rsidRDefault="00C9353A" w:rsidP="00A15D92">
            <w:pPr>
              <w:spacing w:line="276" w:lineRule="auto"/>
              <w:rPr>
                <w:b/>
              </w:rPr>
            </w:pPr>
            <w:r w:rsidRPr="00AC3E9C">
              <w:rPr>
                <w:b/>
              </w:rPr>
              <w:t>2 = greutăți neîntimpinate</w:t>
            </w:r>
          </w:p>
          <w:p w14:paraId="1EF04EC1" w14:textId="77777777" w:rsidR="00C9353A" w:rsidRPr="00AC3E9C" w:rsidRDefault="00C9353A" w:rsidP="00A15D92">
            <w:pPr>
              <w:spacing w:line="276" w:lineRule="auto"/>
              <w:rPr>
                <w:b/>
              </w:rPr>
            </w:pPr>
            <w:r w:rsidRPr="00AC3E9C">
              <w:rPr>
                <w:b/>
              </w:rPr>
              <w:t>9= nu se știe</w:t>
            </w:r>
          </w:p>
        </w:tc>
      </w:tr>
      <w:tr w:rsidR="00C9353A" w:rsidRPr="00AC3E9C" w14:paraId="461C18AC" w14:textId="77777777" w:rsidTr="00A15D92">
        <w:trPr>
          <w:trHeight w:val="597"/>
        </w:trPr>
        <w:tc>
          <w:tcPr>
            <w:tcW w:w="6271" w:type="dxa"/>
            <w:vAlign w:val="center"/>
          </w:tcPr>
          <w:p w14:paraId="0DA0CDB6" w14:textId="77777777" w:rsidR="00C9353A" w:rsidRPr="00AC3E9C" w:rsidRDefault="00C9353A" w:rsidP="00A15D92">
            <w:pPr>
              <w:spacing w:line="276" w:lineRule="auto"/>
              <w:rPr>
                <w:b/>
              </w:rPr>
            </w:pPr>
            <w:r w:rsidRPr="00AC3E9C">
              <w:rPr>
                <w:b/>
              </w:rPr>
              <w:t>Altă informație</w:t>
            </w:r>
            <w:r w:rsidRPr="00AC3E9C">
              <w:rPr>
                <w:b/>
              </w:rPr>
              <w:br/>
              <w:t>(ex. data nașterii)</w:t>
            </w:r>
          </w:p>
        </w:tc>
        <w:tc>
          <w:tcPr>
            <w:tcW w:w="3265" w:type="dxa"/>
            <w:vMerge/>
          </w:tcPr>
          <w:p w14:paraId="6D007883" w14:textId="77777777" w:rsidR="00C9353A" w:rsidRPr="00AC3E9C" w:rsidRDefault="00C9353A" w:rsidP="00A15D92">
            <w:pPr>
              <w:spacing w:line="276" w:lineRule="auto"/>
              <w:rPr>
                <w:b/>
              </w:rPr>
            </w:pPr>
          </w:p>
        </w:tc>
      </w:tr>
      <w:tr w:rsidR="00C9353A" w:rsidRPr="00AC3E9C" w14:paraId="24B5E4D6" w14:textId="77777777" w:rsidTr="00A15D92">
        <w:trPr>
          <w:trHeight w:val="597"/>
        </w:trPr>
        <w:tc>
          <w:tcPr>
            <w:tcW w:w="6271" w:type="dxa"/>
            <w:vAlign w:val="center"/>
          </w:tcPr>
          <w:p w14:paraId="3EEB6BA8" w14:textId="77777777" w:rsidR="00C9353A" w:rsidRPr="00AC3E9C" w:rsidRDefault="00C9353A" w:rsidP="00A15D92">
            <w:pPr>
              <w:spacing w:line="276" w:lineRule="auto"/>
              <w:rPr>
                <w:b/>
              </w:rPr>
            </w:pPr>
            <w:r w:rsidRPr="00AC3E9C">
              <w:rPr>
                <w:b/>
              </w:rPr>
              <w:t>Data completării:</w:t>
            </w:r>
          </w:p>
        </w:tc>
        <w:tc>
          <w:tcPr>
            <w:tcW w:w="3265" w:type="dxa"/>
            <w:vMerge/>
          </w:tcPr>
          <w:p w14:paraId="688DD875" w14:textId="77777777" w:rsidR="00C9353A" w:rsidRPr="00AC3E9C" w:rsidRDefault="00C9353A" w:rsidP="00A15D92">
            <w:pPr>
              <w:spacing w:line="276" w:lineRule="auto"/>
              <w:rPr>
                <w:b/>
              </w:rPr>
            </w:pPr>
          </w:p>
        </w:tc>
      </w:tr>
    </w:tbl>
    <w:p w14:paraId="7118A188" w14:textId="77777777" w:rsidR="00C9353A" w:rsidRPr="00AC3E9C" w:rsidRDefault="00C9353A" w:rsidP="00C9353A">
      <w:pPr>
        <w:spacing w:after="120" w:line="276" w:lineRule="auto"/>
        <w:ind w:firstLine="567"/>
        <w:jc w:val="both"/>
      </w:pPr>
    </w:p>
    <w:p w14:paraId="58F9DCA9" w14:textId="4F180D78" w:rsidR="00C9353A" w:rsidRPr="00AC3E9C" w:rsidRDefault="00C9353A" w:rsidP="00C9353A">
      <w:pPr>
        <w:spacing w:after="120" w:line="276" w:lineRule="auto"/>
        <w:ind w:firstLine="567"/>
        <w:jc w:val="both"/>
      </w:pPr>
      <w:r w:rsidRPr="00AC3E9C">
        <w:t xml:space="preserve">Instrucțiuni: Bifați un spațiu din fiecare </w:t>
      </w:r>
      <w:r w:rsidR="003364F5" w:rsidRPr="00AC3E9C">
        <w:t>rând</w:t>
      </w:r>
      <w:r w:rsidRPr="00AC3E9C">
        <w:t xml:space="preserve"> (22 în total) </w:t>
      </w:r>
    </w:p>
    <w:p w14:paraId="04931BC9" w14:textId="77777777" w:rsidR="00C9353A" w:rsidRPr="00AC3E9C" w:rsidRDefault="00C9353A" w:rsidP="00C9353A">
      <w:pPr>
        <w:spacing w:after="120" w:line="276" w:lineRule="auto"/>
        <w:ind w:firstLine="567"/>
        <w:jc w:val="both"/>
      </w:pPr>
    </w:p>
    <w:p w14:paraId="1A9DA013" w14:textId="77777777" w:rsidR="00C9353A" w:rsidRPr="00AC3E9C" w:rsidRDefault="00C9353A" w:rsidP="00C9353A">
      <w:pPr>
        <w:spacing w:after="120" w:line="276" w:lineRule="auto"/>
        <w:ind w:firstLine="567"/>
        <w:jc w:val="both"/>
        <w:rPr>
          <w:b/>
          <w:color w:val="00B050"/>
        </w:rPr>
      </w:pPr>
      <w:r w:rsidRPr="00AC3E9C">
        <w:rPr>
          <w:b/>
          <w:color w:val="00B050"/>
        </w:rPr>
        <w:t>Lipsa greutăților  = aceasta nu reprezintă o problemă pentru mine</w:t>
      </w:r>
    </w:p>
    <w:p w14:paraId="2C12B944" w14:textId="1A556860" w:rsidR="00C9353A" w:rsidRPr="00AC3E9C" w:rsidRDefault="003364F5" w:rsidP="00C9353A">
      <w:pPr>
        <w:spacing w:after="120" w:line="276" w:lineRule="auto"/>
        <w:ind w:firstLine="567"/>
        <w:jc w:val="both"/>
        <w:rPr>
          <w:b/>
          <w:color w:val="FF9900"/>
        </w:rPr>
      </w:pPr>
      <w:r w:rsidRPr="00AC3E9C">
        <w:rPr>
          <w:b/>
          <w:color w:val="FF9900"/>
        </w:rPr>
        <w:t>Întâmpin</w:t>
      </w:r>
      <w:r w:rsidR="00C9353A" w:rsidRPr="00AC3E9C">
        <w:rPr>
          <w:b/>
          <w:color w:val="FF9900"/>
        </w:rPr>
        <w:t xml:space="preserve"> greutăți = aceasta nu reprezintă o problemă pentru mine datorită ajutorului pe care îl primesc</w:t>
      </w:r>
    </w:p>
    <w:p w14:paraId="655A40AA" w14:textId="77777777" w:rsidR="00C9353A" w:rsidRPr="00AC3E9C" w:rsidRDefault="00C9353A" w:rsidP="00C9353A">
      <w:pPr>
        <w:spacing w:after="120" w:line="276" w:lineRule="auto"/>
        <w:ind w:firstLine="567"/>
        <w:jc w:val="both"/>
        <w:rPr>
          <w:b/>
          <w:color w:val="FF0000"/>
        </w:rPr>
      </w:pPr>
      <w:r w:rsidRPr="00AC3E9C">
        <w:rPr>
          <w:b/>
          <w:color w:val="FF0000"/>
        </w:rPr>
        <w:t xml:space="preserve">Greutăți nesatisfăcute = aceasta rămâne o problemă gravă pentru mine, în ciuda oricărui ajutor care mi-a fost oferit </w:t>
      </w:r>
    </w:p>
    <w:p w14:paraId="526FA73A" w14:textId="77777777" w:rsidR="00C9353A" w:rsidRPr="00AC3E9C" w:rsidRDefault="00C9353A" w:rsidP="00C9353A">
      <w:pPr>
        <w:spacing w:after="120" w:line="276" w:lineRule="auto"/>
        <w:ind w:firstLine="567"/>
        <w:jc w:val="both"/>
      </w:pPr>
    </w:p>
    <w:tbl>
      <w:tblPr>
        <w:tblStyle w:val="Tabelgril"/>
        <w:tblW w:w="98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1740"/>
        <w:gridCol w:w="1616"/>
        <w:gridCol w:w="2050"/>
        <w:gridCol w:w="1407"/>
      </w:tblGrid>
      <w:tr w:rsidR="00C9353A" w:rsidRPr="00AC3E9C" w14:paraId="725E6AA7" w14:textId="77777777" w:rsidTr="00A15D92">
        <w:trPr>
          <w:trHeight w:val="412"/>
        </w:trPr>
        <w:tc>
          <w:tcPr>
            <w:tcW w:w="2990" w:type="dxa"/>
            <w:tcBorders>
              <w:top w:val="single" w:sz="4" w:space="0" w:color="auto"/>
              <w:left w:val="single" w:sz="4" w:space="0" w:color="auto"/>
              <w:bottom w:val="single" w:sz="4" w:space="0" w:color="auto"/>
              <w:right w:val="single" w:sz="4" w:space="0" w:color="auto"/>
            </w:tcBorders>
            <w:vAlign w:val="center"/>
          </w:tcPr>
          <w:p w14:paraId="206F445F" w14:textId="77777777" w:rsidR="00C9353A" w:rsidRPr="00AC3E9C" w:rsidRDefault="00C9353A" w:rsidP="00A15D92">
            <w:pPr>
              <w:spacing w:line="276" w:lineRule="auto"/>
              <w:rPr>
                <w:b/>
              </w:rPr>
            </w:pPr>
            <w:r w:rsidRPr="00AC3E9C">
              <w:rPr>
                <w:b/>
              </w:rPr>
              <w:t>Numărul chestionarului</w:t>
            </w:r>
          </w:p>
        </w:tc>
        <w:tc>
          <w:tcPr>
            <w:tcW w:w="1740" w:type="dxa"/>
            <w:tcBorders>
              <w:top w:val="single" w:sz="4" w:space="0" w:color="auto"/>
              <w:left w:val="single" w:sz="4" w:space="0" w:color="auto"/>
              <w:bottom w:val="single" w:sz="4" w:space="0" w:color="auto"/>
              <w:right w:val="single" w:sz="4" w:space="0" w:color="auto"/>
            </w:tcBorders>
            <w:vAlign w:val="center"/>
          </w:tcPr>
          <w:p w14:paraId="679EC45B" w14:textId="77777777" w:rsidR="00C9353A" w:rsidRPr="00AC3E9C" w:rsidRDefault="00C9353A" w:rsidP="00A15D92">
            <w:pPr>
              <w:spacing w:line="276" w:lineRule="auto"/>
              <w:jc w:val="center"/>
              <w:rPr>
                <w:b/>
              </w:rPr>
            </w:pPr>
            <w:r w:rsidRPr="00AC3E9C">
              <w:rPr>
                <w:b/>
              </w:rPr>
              <w:t>1</w:t>
            </w:r>
          </w:p>
        </w:tc>
        <w:tc>
          <w:tcPr>
            <w:tcW w:w="1616" w:type="dxa"/>
            <w:tcBorders>
              <w:top w:val="single" w:sz="4" w:space="0" w:color="auto"/>
              <w:left w:val="single" w:sz="4" w:space="0" w:color="auto"/>
              <w:bottom w:val="single" w:sz="4" w:space="0" w:color="auto"/>
              <w:right w:val="single" w:sz="4" w:space="0" w:color="auto"/>
            </w:tcBorders>
            <w:vAlign w:val="center"/>
          </w:tcPr>
          <w:p w14:paraId="50DFBAB6" w14:textId="77777777" w:rsidR="00C9353A" w:rsidRPr="00AC3E9C" w:rsidRDefault="00C9353A" w:rsidP="00A15D92">
            <w:pPr>
              <w:spacing w:line="276" w:lineRule="auto"/>
              <w:jc w:val="center"/>
              <w:rPr>
                <w:b/>
              </w:rPr>
            </w:pPr>
            <w:r w:rsidRPr="00AC3E9C">
              <w:rPr>
                <w:b/>
              </w:rPr>
              <w:t>2</w:t>
            </w:r>
          </w:p>
        </w:tc>
        <w:tc>
          <w:tcPr>
            <w:tcW w:w="2050" w:type="dxa"/>
            <w:tcBorders>
              <w:top w:val="single" w:sz="4" w:space="0" w:color="auto"/>
              <w:left w:val="single" w:sz="4" w:space="0" w:color="auto"/>
              <w:bottom w:val="single" w:sz="4" w:space="0" w:color="auto"/>
              <w:right w:val="single" w:sz="4" w:space="0" w:color="auto"/>
            </w:tcBorders>
            <w:vAlign w:val="center"/>
          </w:tcPr>
          <w:p w14:paraId="320AC849" w14:textId="77777777" w:rsidR="00C9353A" w:rsidRPr="00AC3E9C" w:rsidRDefault="00C9353A" w:rsidP="00A15D92">
            <w:pPr>
              <w:spacing w:line="276" w:lineRule="auto"/>
              <w:jc w:val="center"/>
              <w:rPr>
                <w:b/>
              </w:rPr>
            </w:pPr>
            <w:r w:rsidRPr="00AC3E9C">
              <w:rPr>
                <w:b/>
              </w:rPr>
              <w:t>3</w:t>
            </w:r>
          </w:p>
        </w:tc>
        <w:tc>
          <w:tcPr>
            <w:tcW w:w="1407" w:type="dxa"/>
            <w:tcBorders>
              <w:top w:val="single" w:sz="4" w:space="0" w:color="auto"/>
              <w:left w:val="single" w:sz="4" w:space="0" w:color="auto"/>
              <w:bottom w:val="single" w:sz="4" w:space="0" w:color="auto"/>
              <w:right w:val="single" w:sz="4" w:space="0" w:color="auto"/>
            </w:tcBorders>
            <w:vAlign w:val="center"/>
          </w:tcPr>
          <w:p w14:paraId="62B26F23" w14:textId="77777777" w:rsidR="00C9353A" w:rsidRPr="00AC3E9C" w:rsidRDefault="00C9353A" w:rsidP="00A15D92">
            <w:pPr>
              <w:spacing w:line="276" w:lineRule="auto"/>
              <w:jc w:val="center"/>
              <w:rPr>
                <w:b/>
              </w:rPr>
            </w:pPr>
            <w:r w:rsidRPr="00AC3E9C">
              <w:rPr>
                <w:b/>
              </w:rPr>
              <w:t>4</w:t>
            </w:r>
          </w:p>
        </w:tc>
      </w:tr>
      <w:tr w:rsidR="00C9353A" w:rsidRPr="00AC3E9C" w14:paraId="5F8075DE" w14:textId="77777777" w:rsidTr="00A15D92">
        <w:trPr>
          <w:trHeight w:val="540"/>
        </w:trPr>
        <w:tc>
          <w:tcPr>
            <w:tcW w:w="2990" w:type="dxa"/>
            <w:tcBorders>
              <w:top w:val="single" w:sz="4" w:space="0" w:color="auto"/>
              <w:left w:val="single" w:sz="4" w:space="0" w:color="auto"/>
              <w:bottom w:val="single" w:sz="4" w:space="0" w:color="auto"/>
              <w:right w:val="single" w:sz="4" w:space="0" w:color="auto"/>
            </w:tcBorders>
            <w:vAlign w:val="center"/>
          </w:tcPr>
          <w:p w14:paraId="2B2E79D0" w14:textId="77777777" w:rsidR="00C9353A" w:rsidRPr="00AC3E9C" w:rsidRDefault="00C9353A" w:rsidP="00A15D92">
            <w:pPr>
              <w:spacing w:line="276" w:lineRule="auto"/>
              <w:rPr>
                <w:b/>
              </w:rPr>
            </w:pPr>
            <w:r w:rsidRPr="00AC3E9C">
              <w:rPr>
                <w:b/>
              </w:rPr>
              <w:t>Încercuiți cine este intervievat</w:t>
            </w:r>
            <w:r w:rsidRPr="00AC3E9C">
              <w:rPr>
                <w:b/>
              </w:rPr>
              <w:br/>
              <w:t>U=utilizator, P=personal medical, Î=îngrijitor</w:t>
            </w:r>
          </w:p>
        </w:tc>
        <w:tc>
          <w:tcPr>
            <w:tcW w:w="1740" w:type="dxa"/>
            <w:tcBorders>
              <w:top w:val="single" w:sz="4" w:space="0" w:color="auto"/>
              <w:left w:val="single" w:sz="4" w:space="0" w:color="auto"/>
              <w:bottom w:val="single" w:sz="4" w:space="0" w:color="auto"/>
              <w:right w:val="single" w:sz="4" w:space="0" w:color="auto"/>
            </w:tcBorders>
            <w:vAlign w:val="center"/>
          </w:tcPr>
          <w:p w14:paraId="3103DED4" w14:textId="77777777" w:rsidR="00C9353A" w:rsidRPr="00AC3E9C" w:rsidRDefault="00C9353A" w:rsidP="00A15D92">
            <w:pPr>
              <w:spacing w:line="276" w:lineRule="auto"/>
              <w:jc w:val="center"/>
              <w:rPr>
                <w:b/>
              </w:rPr>
            </w:pPr>
            <w:r w:rsidRPr="00AC3E9C">
              <w:rPr>
                <w:b/>
              </w:rPr>
              <w:t>U/P/Î</w:t>
            </w:r>
          </w:p>
        </w:tc>
        <w:tc>
          <w:tcPr>
            <w:tcW w:w="1616" w:type="dxa"/>
            <w:tcBorders>
              <w:top w:val="single" w:sz="4" w:space="0" w:color="auto"/>
              <w:left w:val="single" w:sz="4" w:space="0" w:color="auto"/>
              <w:bottom w:val="single" w:sz="4" w:space="0" w:color="auto"/>
              <w:right w:val="single" w:sz="4" w:space="0" w:color="auto"/>
            </w:tcBorders>
            <w:vAlign w:val="center"/>
          </w:tcPr>
          <w:p w14:paraId="7C8842AE" w14:textId="77777777" w:rsidR="00C9353A" w:rsidRPr="00AC3E9C" w:rsidRDefault="00C9353A" w:rsidP="00A15D92">
            <w:pPr>
              <w:spacing w:line="276" w:lineRule="auto"/>
              <w:jc w:val="center"/>
              <w:rPr>
                <w:b/>
              </w:rPr>
            </w:pPr>
            <w:r w:rsidRPr="00AC3E9C">
              <w:rPr>
                <w:b/>
              </w:rPr>
              <w:t>U/P/Î</w:t>
            </w:r>
          </w:p>
        </w:tc>
        <w:tc>
          <w:tcPr>
            <w:tcW w:w="2050" w:type="dxa"/>
            <w:tcBorders>
              <w:top w:val="single" w:sz="4" w:space="0" w:color="auto"/>
              <w:left w:val="single" w:sz="4" w:space="0" w:color="auto"/>
              <w:bottom w:val="single" w:sz="4" w:space="0" w:color="auto"/>
              <w:right w:val="single" w:sz="4" w:space="0" w:color="auto"/>
            </w:tcBorders>
            <w:vAlign w:val="center"/>
          </w:tcPr>
          <w:p w14:paraId="1272FAFC" w14:textId="77777777" w:rsidR="00C9353A" w:rsidRPr="00AC3E9C" w:rsidRDefault="00C9353A" w:rsidP="00A15D92">
            <w:pPr>
              <w:spacing w:line="276" w:lineRule="auto"/>
              <w:jc w:val="center"/>
              <w:rPr>
                <w:b/>
              </w:rPr>
            </w:pPr>
            <w:r w:rsidRPr="00AC3E9C">
              <w:rPr>
                <w:b/>
              </w:rPr>
              <w:t>U/P/Î</w:t>
            </w:r>
          </w:p>
        </w:tc>
        <w:tc>
          <w:tcPr>
            <w:tcW w:w="1407" w:type="dxa"/>
            <w:tcBorders>
              <w:top w:val="single" w:sz="4" w:space="0" w:color="auto"/>
              <w:left w:val="single" w:sz="4" w:space="0" w:color="auto"/>
              <w:bottom w:val="single" w:sz="4" w:space="0" w:color="auto"/>
              <w:right w:val="single" w:sz="4" w:space="0" w:color="auto"/>
            </w:tcBorders>
            <w:vAlign w:val="center"/>
          </w:tcPr>
          <w:p w14:paraId="60134D11" w14:textId="77777777" w:rsidR="00C9353A" w:rsidRPr="00AC3E9C" w:rsidRDefault="00C9353A" w:rsidP="00A15D92">
            <w:pPr>
              <w:spacing w:line="276" w:lineRule="auto"/>
              <w:jc w:val="center"/>
              <w:rPr>
                <w:b/>
              </w:rPr>
            </w:pPr>
            <w:r w:rsidRPr="00AC3E9C">
              <w:rPr>
                <w:b/>
              </w:rPr>
              <w:t>U/P/Î</w:t>
            </w:r>
          </w:p>
        </w:tc>
      </w:tr>
      <w:tr w:rsidR="00C9353A" w:rsidRPr="00AC3E9C" w14:paraId="6BA5C881" w14:textId="77777777" w:rsidTr="00A15D92">
        <w:trPr>
          <w:trHeight w:val="249"/>
        </w:trPr>
        <w:tc>
          <w:tcPr>
            <w:tcW w:w="2990" w:type="dxa"/>
            <w:tcBorders>
              <w:top w:val="single" w:sz="4" w:space="0" w:color="auto"/>
              <w:left w:val="single" w:sz="4" w:space="0" w:color="auto"/>
              <w:bottom w:val="single" w:sz="4" w:space="0" w:color="auto"/>
              <w:right w:val="single" w:sz="4" w:space="0" w:color="auto"/>
            </w:tcBorders>
            <w:vAlign w:val="center"/>
          </w:tcPr>
          <w:p w14:paraId="5E36A6AE" w14:textId="77777777" w:rsidR="00C9353A" w:rsidRPr="00AC3E9C" w:rsidRDefault="00C9353A" w:rsidP="00A15D92">
            <w:pPr>
              <w:spacing w:line="276" w:lineRule="auto"/>
              <w:rPr>
                <w:b/>
              </w:rPr>
            </w:pPr>
            <w:r w:rsidRPr="00AC3E9C">
              <w:rPr>
                <w:b/>
              </w:rPr>
              <w:t>Data</w:t>
            </w:r>
          </w:p>
        </w:tc>
        <w:tc>
          <w:tcPr>
            <w:tcW w:w="1740" w:type="dxa"/>
            <w:tcBorders>
              <w:top w:val="single" w:sz="4" w:space="0" w:color="auto"/>
              <w:left w:val="single" w:sz="4" w:space="0" w:color="auto"/>
              <w:bottom w:val="single" w:sz="4" w:space="0" w:color="auto"/>
              <w:right w:val="single" w:sz="4" w:space="0" w:color="auto"/>
            </w:tcBorders>
            <w:vAlign w:val="center"/>
          </w:tcPr>
          <w:p w14:paraId="71A543AA" w14:textId="77777777" w:rsidR="00C9353A" w:rsidRPr="00AC3E9C" w:rsidRDefault="00C9353A" w:rsidP="00A15D92">
            <w:pPr>
              <w:spacing w:line="276" w:lineRule="auto"/>
              <w:jc w:val="center"/>
              <w:rPr>
                <w:b/>
                <w:color w:val="00B050"/>
              </w:rPr>
            </w:pPr>
          </w:p>
        </w:tc>
        <w:tc>
          <w:tcPr>
            <w:tcW w:w="1616" w:type="dxa"/>
            <w:tcBorders>
              <w:top w:val="single" w:sz="4" w:space="0" w:color="auto"/>
              <w:left w:val="single" w:sz="4" w:space="0" w:color="auto"/>
              <w:bottom w:val="single" w:sz="4" w:space="0" w:color="auto"/>
              <w:right w:val="single" w:sz="4" w:space="0" w:color="auto"/>
            </w:tcBorders>
            <w:vAlign w:val="center"/>
          </w:tcPr>
          <w:p w14:paraId="6C21C485" w14:textId="77777777" w:rsidR="00C9353A" w:rsidRPr="00AC3E9C" w:rsidRDefault="00C9353A" w:rsidP="00A15D92">
            <w:pPr>
              <w:spacing w:line="276" w:lineRule="auto"/>
              <w:jc w:val="center"/>
              <w:rPr>
                <w:b/>
                <w:color w:val="FF9900"/>
              </w:rPr>
            </w:pPr>
          </w:p>
        </w:tc>
        <w:tc>
          <w:tcPr>
            <w:tcW w:w="2050" w:type="dxa"/>
            <w:tcBorders>
              <w:top w:val="single" w:sz="4" w:space="0" w:color="auto"/>
              <w:left w:val="single" w:sz="4" w:space="0" w:color="auto"/>
              <w:bottom w:val="single" w:sz="4" w:space="0" w:color="auto"/>
              <w:right w:val="single" w:sz="4" w:space="0" w:color="auto"/>
            </w:tcBorders>
            <w:vAlign w:val="center"/>
          </w:tcPr>
          <w:p w14:paraId="667D1494" w14:textId="77777777" w:rsidR="00C9353A" w:rsidRPr="00AC3E9C" w:rsidRDefault="00C9353A" w:rsidP="00A15D92">
            <w:pPr>
              <w:spacing w:line="276" w:lineRule="auto"/>
              <w:jc w:val="center"/>
              <w:rPr>
                <w:b/>
                <w:color w:val="FF0000"/>
              </w:rPr>
            </w:pPr>
          </w:p>
        </w:tc>
        <w:tc>
          <w:tcPr>
            <w:tcW w:w="1407" w:type="dxa"/>
            <w:tcBorders>
              <w:top w:val="single" w:sz="4" w:space="0" w:color="auto"/>
              <w:left w:val="single" w:sz="4" w:space="0" w:color="auto"/>
              <w:bottom w:val="single" w:sz="4" w:space="0" w:color="auto"/>
              <w:right w:val="single" w:sz="4" w:space="0" w:color="auto"/>
            </w:tcBorders>
            <w:vAlign w:val="center"/>
          </w:tcPr>
          <w:p w14:paraId="678B721E" w14:textId="77777777" w:rsidR="00C9353A" w:rsidRPr="00AC3E9C" w:rsidRDefault="00C9353A" w:rsidP="00A15D92">
            <w:pPr>
              <w:spacing w:line="276" w:lineRule="auto"/>
              <w:jc w:val="center"/>
              <w:rPr>
                <w:b/>
                <w:color w:val="8496B0" w:themeColor="text2" w:themeTint="99"/>
              </w:rPr>
            </w:pPr>
          </w:p>
        </w:tc>
      </w:tr>
      <w:tr w:rsidR="00C9353A" w:rsidRPr="00AC3E9C" w14:paraId="314C3FF7" w14:textId="77777777" w:rsidTr="00A15D92">
        <w:trPr>
          <w:trHeight w:val="376"/>
        </w:trPr>
        <w:tc>
          <w:tcPr>
            <w:tcW w:w="2990" w:type="dxa"/>
            <w:tcBorders>
              <w:top w:val="single" w:sz="4" w:space="0" w:color="auto"/>
              <w:left w:val="single" w:sz="4" w:space="0" w:color="auto"/>
              <w:bottom w:val="single" w:sz="4" w:space="0" w:color="auto"/>
              <w:right w:val="single" w:sz="4" w:space="0" w:color="auto"/>
            </w:tcBorders>
            <w:vAlign w:val="center"/>
          </w:tcPr>
          <w:p w14:paraId="5209F460" w14:textId="77777777" w:rsidR="00C9353A" w:rsidRPr="00AC3E9C" w:rsidRDefault="00C9353A" w:rsidP="00A15D92">
            <w:pPr>
              <w:spacing w:line="276" w:lineRule="auto"/>
              <w:rPr>
                <w:b/>
              </w:rPr>
            </w:pPr>
            <w:r w:rsidRPr="00AC3E9C">
              <w:rPr>
                <w:b/>
              </w:rPr>
              <w:t xml:space="preserve">Numele Prenumele evaluatorului </w:t>
            </w:r>
          </w:p>
        </w:tc>
        <w:tc>
          <w:tcPr>
            <w:tcW w:w="1740" w:type="dxa"/>
            <w:tcBorders>
              <w:top w:val="single" w:sz="4" w:space="0" w:color="auto"/>
              <w:left w:val="single" w:sz="4" w:space="0" w:color="auto"/>
              <w:bottom w:val="single" w:sz="4" w:space="0" w:color="auto"/>
              <w:right w:val="single" w:sz="4" w:space="0" w:color="auto"/>
            </w:tcBorders>
            <w:vAlign w:val="center"/>
          </w:tcPr>
          <w:p w14:paraId="62F0D5EC" w14:textId="77777777" w:rsidR="00C9353A" w:rsidRPr="00AC3E9C" w:rsidRDefault="00C9353A" w:rsidP="00A15D92">
            <w:pPr>
              <w:spacing w:line="276" w:lineRule="auto"/>
              <w:jc w:val="center"/>
              <w:rPr>
                <w:b/>
                <w:color w:val="00B050"/>
              </w:rPr>
            </w:pPr>
          </w:p>
        </w:tc>
        <w:tc>
          <w:tcPr>
            <w:tcW w:w="1616" w:type="dxa"/>
            <w:tcBorders>
              <w:top w:val="single" w:sz="4" w:space="0" w:color="auto"/>
              <w:left w:val="single" w:sz="4" w:space="0" w:color="auto"/>
              <w:bottom w:val="single" w:sz="4" w:space="0" w:color="auto"/>
              <w:right w:val="single" w:sz="4" w:space="0" w:color="auto"/>
            </w:tcBorders>
            <w:vAlign w:val="center"/>
          </w:tcPr>
          <w:p w14:paraId="4C4BB0C6" w14:textId="77777777" w:rsidR="00C9353A" w:rsidRPr="00AC3E9C" w:rsidRDefault="00C9353A" w:rsidP="00A15D92">
            <w:pPr>
              <w:spacing w:line="276" w:lineRule="auto"/>
              <w:jc w:val="center"/>
              <w:rPr>
                <w:b/>
                <w:color w:val="FF9900"/>
              </w:rPr>
            </w:pPr>
          </w:p>
        </w:tc>
        <w:tc>
          <w:tcPr>
            <w:tcW w:w="2050" w:type="dxa"/>
            <w:tcBorders>
              <w:top w:val="single" w:sz="4" w:space="0" w:color="auto"/>
              <w:left w:val="single" w:sz="4" w:space="0" w:color="auto"/>
              <w:bottom w:val="single" w:sz="4" w:space="0" w:color="auto"/>
              <w:right w:val="single" w:sz="4" w:space="0" w:color="auto"/>
            </w:tcBorders>
            <w:vAlign w:val="center"/>
          </w:tcPr>
          <w:p w14:paraId="0EC9874E" w14:textId="77777777" w:rsidR="00C9353A" w:rsidRPr="00AC3E9C" w:rsidRDefault="00C9353A" w:rsidP="00A15D92">
            <w:pPr>
              <w:spacing w:line="276" w:lineRule="auto"/>
              <w:jc w:val="center"/>
              <w:rPr>
                <w:b/>
                <w:color w:val="FF0000"/>
              </w:rPr>
            </w:pPr>
          </w:p>
        </w:tc>
        <w:tc>
          <w:tcPr>
            <w:tcW w:w="1407" w:type="dxa"/>
            <w:tcBorders>
              <w:top w:val="single" w:sz="4" w:space="0" w:color="auto"/>
              <w:left w:val="single" w:sz="4" w:space="0" w:color="auto"/>
              <w:bottom w:val="single" w:sz="4" w:space="0" w:color="auto"/>
              <w:right w:val="single" w:sz="4" w:space="0" w:color="auto"/>
            </w:tcBorders>
            <w:vAlign w:val="center"/>
          </w:tcPr>
          <w:p w14:paraId="645879F9" w14:textId="77777777" w:rsidR="00C9353A" w:rsidRPr="00AC3E9C" w:rsidRDefault="00C9353A" w:rsidP="00A15D92">
            <w:pPr>
              <w:spacing w:line="276" w:lineRule="auto"/>
              <w:jc w:val="center"/>
              <w:rPr>
                <w:b/>
                <w:color w:val="8496B0" w:themeColor="text2" w:themeTint="99"/>
              </w:rPr>
            </w:pPr>
          </w:p>
        </w:tc>
      </w:tr>
    </w:tbl>
    <w:p w14:paraId="553EBFE5" w14:textId="77777777" w:rsidR="00C9353A" w:rsidRPr="00AC3E9C" w:rsidRDefault="00C9353A" w:rsidP="00C9353A">
      <w:pPr>
        <w:tabs>
          <w:tab w:val="left" w:pos="714"/>
        </w:tabs>
        <w:spacing w:after="120" w:line="276" w:lineRule="auto"/>
        <w:ind w:firstLine="567"/>
        <w:jc w:val="both"/>
      </w:pPr>
      <w:r w:rsidRPr="00AC3E9C">
        <w:br/>
      </w:r>
      <w:r w:rsidRPr="00AC3E9C">
        <w:br/>
      </w:r>
    </w:p>
    <w:p w14:paraId="635493DF" w14:textId="77777777" w:rsidR="00C9353A" w:rsidRPr="00AC3E9C" w:rsidRDefault="00C9353A" w:rsidP="00C9353A">
      <w:pPr>
        <w:spacing w:after="120" w:line="276" w:lineRule="auto"/>
        <w:ind w:firstLine="567"/>
        <w:jc w:val="both"/>
      </w:pPr>
    </w:p>
    <w:p w14:paraId="3EB9D07E" w14:textId="77777777" w:rsidR="00C9353A" w:rsidRPr="00AC3E9C" w:rsidRDefault="00C9353A" w:rsidP="00C9353A">
      <w:pPr>
        <w:spacing w:after="120" w:line="276" w:lineRule="auto"/>
        <w:ind w:firstLine="567"/>
        <w:jc w:val="both"/>
      </w:pPr>
    </w:p>
    <w:p w14:paraId="79803CA0" w14:textId="77777777" w:rsidR="00C9353A" w:rsidRPr="00AC3E9C" w:rsidRDefault="00C9353A" w:rsidP="00C9353A">
      <w:pPr>
        <w:spacing w:after="120" w:line="276" w:lineRule="auto"/>
        <w:ind w:firstLine="567"/>
        <w:jc w:val="both"/>
      </w:pPr>
    </w:p>
    <w:p w14:paraId="47A2B192" w14:textId="77777777" w:rsidR="00C9353A" w:rsidRPr="00AC3E9C" w:rsidRDefault="00C9353A" w:rsidP="00C9353A">
      <w:pPr>
        <w:spacing w:after="120" w:line="276" w:lineRule="auto"/>
        <w:ind w:firstLine="567"/>
        <w:jc w:val="both"/>
      </w:pPr>
    </w:p>
    <w:p w14:paraId="2268C5B6" w14:textId="77777777" w:rsidR="001E1D5C" w:rsidRPr="00AC3E9C" w:rsidRDefault="001E1D5C" w:rsidP="00C9353A">
      <w:pPr>
        <w:spacing w:after="120" w:line="276" w:lineRule="auto"/>
        <w:ind w:firstLine="567"/>
        <w:jc w:val="both"/>
      </w:pPr>
    </w:p>
    <w:p w14:paraId="47831A29" w14:textId="77777777" w:rsidR="00C9353A" w:rsidRPr="00AC3E9C" w:rsidRDefault="00C9353A" w:rsidP="00C9353A">
      <w:pPr>
        <w:spacing w:after="120" w:line="276" w:lineRule="auto"/>
        <w:ind w:firstLine="567"/>
        <w:jc w:val="both"/>
      </w:pPr>
    </w:p>
    <w:p w14:paraId="0B8F74DC" w14:textId="77777777" w:rsidR="00C9353A" w:rsidRPr="00AC3E9C" w:rsidRDefault="00C9353A" w:rsidP="00C9353A">
      <w:pPr>
        <w:spacing w:after="120" w:line="276" w:lineRule="auto"/>
        <w:ind w:firstLine="567"/>
        <w:jc w:val="both"/>
      </w:pPr>
    </w:p>
    <w:p w14:paraId="1982C6DC" w14:textId="77777777" w:rsidR="00C9353A" w:rsidRPr="00AC3E9C" w:rsidRDefault="00C9353A" w:rsidP="00C9353A">
      <w:pPr>
        <w:spacing w:after="120" w:line="276" w:lineRule="auto"/>
        <w:ind w:firstLine="567"/>
        <w:jc w:val="both"/>
      </w:pPr>
    </w:p>
    <w:tbl>
      <w:tblPr>
        <w:tblStyle w:val="Tabelgril"/>
        <w:tblpPr w:leftFromText="180" w:rightFromText="180" w:vertAnchor="text" w:horzAnchor="margin" w:tblpY="-1118"/>
        <w:tblW w:w="9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1323"/>
        <w:gridCol w:w="1229"/>
        <w:gridCol w:w="1559"/>
        <w:gridCol w:w="1070"/>
      </w:tblGrid>
      <w:tr w:rsidR="006049D2" w:rsidRPr="00AC3E9C" w14:paraId="1BD616AC" w14:textId="77777777" w:rsidTr="006049D2">
        <w:trPr>
          <w:trHeight w:val="920"/>
        </w:trPr>
        <w:tc>
          <w:tcPr>
            <w:tcW w:w="4258" w:type="dxa"/>
            <w:vAlign w:val="center"/>
          </w:tcPr>
          <w:p w14:paraId="49139C78" w14:textId="77777777" w:rsidR="006049D2" w:rsidRPr="00AC3E9C" w:rsidRDefault="006049D2" w:rsidP="00A15D92">
            <w:pPr>
              <w:spacing w:line="276" w:lineRule="auto"/>
              <w:rPr>
                <w:b/>
              </w:rPr>
            </w:pPr>
          </w:p>
          <w:p w14:paraId="10668A6D" w14:textId="77777777" w:rsidR="006049D2" w:rsidRPr="00AC3E9C" w:rsidRDefault="006049D2" w:rsidP="00A15D92">
            <w:pPr>
              <w:spacing w:line="276" w:lineRule="auto"/>
              <w:rPr>
                <w:b/>
              </w:rPr>
            </w:pPr>
          </w:p>
          <w:p w14:paraId="48D9417A" w14:textId="77777777" w:rsidR="006049D2" w:rsidRPr="00AC3E9C" w:rsidRDefault="006049D2" w:rsidP="00A15D92">
            <w:pPr>
              <w:spacing w:line="276" w:lineRule="auto"/>
              <w:rPr>
                <w:b/>
              </w:rPr>
            </w:pPr>
          </w:p>
          <w:p w14:paraId="51B1C2E8" w14:textId="77777777" w:rsidR="006049D2" w:rsidRPr="00AC3E9C" w:rsidRDefault="006049D2" w:rsidP="00A15D92">
            <w:pPr>
              <w:spacing w:line="276" w:lineRule="auto"/>
              <w:rPr>
                <w:b/>
              </w:rPr>
            </w:pPr>
          </w:p>
        </w:tc>
        <w:tc>
          <w:tcPr>
            <w:tcW w:w="1323" w:type="dxa"/>
            <w:vAlign w:val="center"/>
          </w:tcPr>
          <w:p w14:paraId="2B8F131A" w14:textId="77777777" w:rsidR="006049D2" w:rsidRPr="00AC3E9C" w:rsidRDefault="006049D2" w:rsidP="00A15D92">
            <w:pPr>
              <w:spacing w:line="276" w:lineRule="auto"/>
              <w:jc w:val="center"/>
              <w:rPr>
                <w:b/>
                <w:color w:val="00B050"/>
              </w:rPr>
            </w:pPr>
          </w:p>
          <w:p w14:paraId="2ADC979A" w14:textId="77777777" w:rsidR="006049D2" w:rsidRPr="00AC3E9C" w:rsidRDefault="006049D2" w:rsidP="00A15D92">
            <w:pPr>
              <w:spacing w:line="276" w:lineRule="auto"/>
              <w:jc w:val="center"/>
              <w:rPr>
                <w:b/>
                <w:color w:val="00B050"/>
              </w:rPr>
            </w:pPr>
            <w:r w:rsidRPr="00AC3E9C">
              <w:rPr>
                <w:b/>
                <w:color w:val="00B050"/>
              </w:rPr>
              <w:t xml:space="preserve">Lipsa </w:t>
            </w:r>
          </w:p>
          <w:p w14:paraId="6BB0A989" w14:textId="77777777" w:rsidR="006049D2" w:rsidRPr="00AC3E9C" w:rsidRDefault="006049D2" w:rsidP="00A15D92">
            <w:pPr>
              <w:spacing w:line="276" w:lineRule="auto"/>
              <w:jc w:val="center"/>
            </w:pPr>
            <w:r w:rsidRPr="00AC3E9C">
              <w:rPr>
                <w:b/>
                <w:color w:val="00B050"/>
              </w:rPr>
              <w:t>greutăților</w:t>
            </w:r>
          </w:p>
        </w:tc>
        <w:tc>
          <w:tcPr>
            <w:tcW w:w="1229" w:type="dxa"/>
            <w:vAlign w:val="center"/>
          </w:tcPr>
          <w:p w14:paraId="7364EE9E" w14:textId="77777777" w:rsidR="006049D2" w:rsidRPr="00AC3E9C" w:rsidRDefault="006049D2" w:rsidP="00A15D92">
            <w:pPr>
              <w:spacing w:line="276" w:lineRule="auto"/>
              <w:jc w:val="center"/>
              <w:rPr>
                <w:b/>
                <w:color w:val="FF9900"/>
              </w:rPr>
            </w:pPr>
          </w:p>
          <w:p w14:paraId="02231B5D" w14:textId="3F651106" w:rsidR="006049D2" w:rsidRPr="00AC3E9C" w:rsidRDefault="00BC724C" w:rsidP="00A15D92">
            <w:pPr>
              <w:spacing w:line="276" w:lineRule="auto"/>
              <w:jc w:val="center"/>
            </w:pPr>
            <w:r w:rsidRPr="00AC3E9C">
              <w:rPr>
                <w:b/>
                <w:color w:val="FF9900"/>
              </w:rPr>
              <w:t>Întâmpin</w:t>
            </w:r>
            <w:r w:rsidR="006049D2" w:rsidRPr="00AC3E9C">
              <w:rPr>
                <w:b/>
                <w:color w:val="FF9900"/>
              </w:rPr>
              <w:t xml:space="preserve"> greutăți</w:t>
            </w:r>
          </w:p>
        </w:tc>
        <w:tc>
          <w:tcPr>
            <w:tcW w:w="1559" w:type="dxa"/>
            <w:vAlign w:val="center"/>
          </w:tcPr>
          <w:p w14:paraId="17DD6AEC" w14:textId="77777777" w:rsidR="006049D2" w:rsidRPr="00AC3E9C" w:rsidRDefault="006049D2" w:rsidP="00A15D92">
            <w:pPr>
              <w:spacing w:line="276" w:lineRule="auto"/>
              <w:jc w:val="center"/>
              <w:rPr>
                <w:b/>
                <w:color w:val="FF0000"/>
              </w:rPr>
            </w:pPr>
          </w:p>
          <w:p w14:paraId="245B92B1" w14:textId="77777777" w:rsidR="006049D2" w:rsidRPr="00AC3E9C" w:rsidRDefault="006049D2" w:rsidP="00A15D92">
            <w:pPr>
              <w:spacing w:line="276" w:lineRule="auto"/>
              <w:jc w:val="center"/>
            </w:pPr>
            <w:r w:rsidRPr="00AC3E9C">
              <w:rPr>
                <w:b/>
                <w:color w:val="FF0000"/>
              </w:rPr>
              <w:t>Greutăți nesatisfăcute</w:t>
            </w:r>
          </w:p>
        </w:tc>
        <w:tc>
          <w:tcPr>
            <w:tcW w:w="1070" w:type="dxa"/>
            <w:vAlign w:val="center"/>
          </w:tcPr>
          <w:p w14:paraId="68174832" w14:textId="77777777" w:rsidR="006049D2" w:rsidRPr="00AC3E9C" w:rsidRDefault="006049D2" w:rsidP="00A15D92">
            <w:pPr>
              <w:spacing w:line="276" w:lineRule="auto"/>
              <w:jc w:val="center"/>
              <w:rPr>
                <w:b/>
                <w:color w:val="8496B0" w:themeColor="text2" w:themeTint="99"/>
              </w:rPr>
            </w:pPr>
          </w:p>
          <w:p w14:paraId="60399355" w14:textId="77777777" w:rsidR="006049D2" w:rsidRPr="00AC3E9C" w:rsidRDefault="006049D2" w:rsidP="00A15D92">
            <w:pPr>
              <w:spacing w:line="276" w:lineRule="auto"/>
              <w:jc w:val="center"/>
              <w:rPr>
                <w:b/>
              </w:rPr>
            </w:pPr>
            <w:r w:rsidRPr="00AC3E9C">
              <w:rPr>
                <w:b/>
                <w:color w:val="8496B0" w:themeColor="text2" w:themeTint="99"/>
              </w:rPr>
              <w:t>Refuz să răspund</w:t>
            </w:r>
          </w:p>
        </w:tc>
      </w:tr>
      <w:tr w:rsidR="006049D2" w:rsidRPr="00AC3E9C" w14:paraId="6EE06023" w14:textId="77777777" w:rsidTr="00A15D92">
        <w:trPr>
          <w:trHeight w:val="920"/>
        </w:trPr>
        <w:tc>
          <w:tcPr>
            <w:tcW w:w="4258" w:type="dxa"/>
            <w:vAlign w:val="center"/>
          </w:tcPr>
          <w:p w14:paraId="7F308272" w14:textId="77777777" w:rsidR="006049D2" w:rsidRPr="00AC3E9C" w:rsidRDefault="006049D2" w:rsidP="00A15D92">
            <w:pPr>
              <w:spacing w:line="276" w:lineRule="auto"/>
              <w:rPr>
                <w:b/>
              </w:rPr>
            </w:pPr>
            <w:r w:rsidRPr="00AC3E9C">
              <w:rPr>
                <w:b/>
              </w:rPr>
              <w:t>1. Locuința</w:t>
            </w:r>
          </w:p>
          <w:p w14:paraId="030957F0" w14:textId="77777777" w:rsidR="006049D2" w:rsidRPr="00AC3E9C" w:rsidRDefault="006049D2" w:rsidP="00A15D92">
            <w:pPr>
              <w:spacing w:line="276" w:lineRule="auto"/>
            </w:pPr>
            <w:r w:rsidRPr="00AC3E9C">
              <w:t>Cum apreciați locul în care locuiți?</w:t>
            </w:r>
          </w:p>
        </w:tc>
        <w:tc>
          <w:tcPr>
            <w:tcW w:w="1323" w:type="dxa"/>
            <w:vAlign w:val="center"/>
          </w:tcPr>
          <w:p w14:paraId="187F43DE"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80768" behindDoc="0" locked="0" layoutInCell="1" allowOverlap="1" wp14:anchorId="1299D80D" wp14:editId="330232F4">
                      <wp:simplePos x="0" y="0"/>
                      <wp:positionH relativeFrom="column">
                        <wp:posOffset>2540</wp:posOffset>
                      </wp:positionH>
                      <wp:positionV relativeFrom="paragraph">
                        <wp:posOffset>130810</wp:posOffset>
                      </wp:positionV>
                      <wp:extent cx="379730" cy="302260"/>
                      <wp:effectExtent l="0" t="0" r="20320" b="21590"/>
                      <wp:wrapNone/>
                      <wp:docPr id="2" name="Rectangle 2"/>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A5098" id="Rectangle 2" o:spid="_x0000_s1026" style="position:absolute;margin-left:.2pt;margin-top:10.3pt;width:29.9pt;height:2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OZeDgbfAAAACgEAAA8AAABkcnMvZG93&#10;bnJldi54bWxMT01PwzAMvSPxHyIjcUEsoaBq6ppOA4Q4wGEb+wFZ47UdjVOabC3/ft5pu9iy3vP7&#10;yOeja8UR+9B40vA0USCQSm8bqjRsfj4epyBCNGRN6wk1/GOAeXF7k5vM+oFWeFzHSrAIhcxoqGPs&#10;MilDWaMzYeI7JMZ2vncm8tlX0vZmYHHXykSpVDrTEDvUpsO3Gsvf9cFp+Bpe1Wf4+07D4mG5q6Jd&#10;Pu/LQev7u/F9xmMxAxFxjJcPOHfg/FBwsK0/kA2i1fDCPA2JSkEwmqoExJb3NAFZ5PK6QnECAAD/&#10;/wMAUEsBAi0AFAAGAAgAAAAhALaDOJL+AAAA4QEAABMAAAAAAAAAAAAAAAAAAAAAAFtDb250ZW50&#10;X1R5cGVzXS54bWxQSwECLQAUAAYACAAAACEAOP0h/9YAAACUAQAACwAAAAAAAAAAAAAAAAAvAQAA&#10;X3JlbHMvLnJlbHNQSwECLQAUAAYACAAAACEAbcXe8GcCAAAsBQAADgAAAAAAAAAAAAAAAAAuAgAA&#10;ZHJzL2Uyb0RvYy54bWxQSwECLQAUAAYACAAAACEA5l4OBt8AAAAKAQAADwAAAAAAAAAAAAAAAADB&#10;BAAAZHJzL2Rvd25yZXYueG1sUEsFBgAAAAAEAAQA8wAAAM0FAAAAAA==&#10;" fillcolor="white [3201]" strokecolor="#92d050" strokeweight="1pt"/>
                  </w:pict>
                </mc:Fallback>
              </mc:AlternateContent>
            </w:r>
          </w:p>
        </w:tc>
        <w:tc>
          <w:tcPr>
            <w:tcW w:w="1229" w:type="dxa"/>
            <w:vAlign w:val="center"/>
          </w:tcPr>
          <w:p w14:paraId="655B5F89"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12512" behindDoc="0" locked="0" layoutInCell="1" allowOverlap="1" wp14:anchorId="7669985F" wp14:editId="4C077DA1">
                      <wp:simplePos x="0" y="0"/>
                      <wp:positionH relativeFrom="column">
                        <wp:posOffset>-5715</wp:posOffset>
                      </wp:positionH>
                      <wp:positionV relativeFrom="paragraph">
                        <wp:posOffset>210820</wp:posOffset>
                      </wp:positionV>
                      <wp:extent cx="379730" cy="302260"/>
                      <wp:effectExtent l="0" t="0" r="20320" b="21590"/>
                      <wp:wrapNone/>
                      <wp:docPr id="35" name="Rectangle 35"/>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52623" id="Rectangle 35" o:spid="_x0000_s1026" style="position:absolute;margin-left:-.45pt;margin-top:16.6pt;width:29.9pt;height:23.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GfacFnfAAAACwEAAA8AAABkcnMvZG93&#10;bnJldi54bWxMT8tOwzAQvCPxD9YicWttWgEmjVMhoByRKD2UmxNvk9B4HcVuGv6e5QSXkUazO498&#10;PflOjDjENpCBm7kCgVQF11JtYPexmWkQMVlytguEBr4xwrq4vMht5sKZ3nHcplqwCcXMGmhS6jMp&#10;Y9Wgt3EeeiTWDmHwNjEdaukGe2Zz38mFUnfS25Y4obE9PjVYHbcnb2DSb5v9YfdVj+6+/FTV64s8&#10;7pUx11fT84rhcQUi4ZT+PuB3A/eHgouV4UQuis7A7IEPDSyXCxAs32rmpQGtNMgil/83FD8AAAD/&#10;/wMAUEsBAi0AFAAGAAgAAAAhALaDOJL+AAAA4QEAABMAAAAAAAAAAAAAAAAAAAAAAFtDb250ZW50&#10;X1R5cGVzXS54bWxQSwECLQAUAAYACAAAACEAOP0h/9YAAACUAQAACwAAAAAAAAAAAAAAAAAvAQAA&#10;X3JlbHMvLnJlbHNQSwECLQAUAAYACAAAACEAkGKhp2cCAAAsBQAADgAAAAAAAAAAAAAAAAAuAgAA&#10;ZHJzL2Uyb0RvYy54bWxQSwECLQAUAAYACAAAACEAZ9pwWd8AAAALAQAADwAAAAAAAAAAAAAAAADB&#10;BAAAZHJzL2Rvd25yZXYueG1sUEsFBgAAAAAEAAQA8wAAAM0FAAAAAA==&#10;" fillcolor="white [3201]" strokecolor="#f90" strokeweight="1pt"/>
                  </w:pict>
                </mc:Fallback>
              </mc:AlternateContent>
            </w:r>
          </w:p>
        </w:tc>
        <w:tc>
          <w:tcPr>
            <w:tcW w:w="1559" w:type="dxa"/>
            <w:vAlign w:val="center"/>
          </w:tcPr>
          <w:p w14:paraId="7D6CEAF9"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35040" behindDoc="0" locked="0" layoutInCell="1" allowOverlap="1" wp14:anchorId="566B72E9" wp14:editId="73244449">
                      <wp:simplePos x="0" y="0"/>
                      <wp:positionH relativeFrom="column">
                        <wp:posOffset>3175</wp:posOffset>
                      </wp:positionH>
                      <wp:positionV relativeFrom="paragraph">
                        <wp:posOffset>144145</wp:posOffset>
                      </wp:positionV>
                      <wp:extent cx="379730" cy="302260"/>
                      <wp:effectExtent l="0" t="0" r="20320" b="21590"/>
                      <wp:wrapNone/>
                      <wp:docPr id="57" name="Rectangle 57"/>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DA352" id="Rectangle 57" o:spid="_x0000_s1026" style="position:absolute;margin-left:.25pt;margin-top:11.35pt;width:29.9pt;height:23.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B2iGk7hAAAACgEAAA8AAABkcnMvZG93&#10;bnJldi54bWxMT01PwzAMvSPxHyIjcWMpHWxT13SqhoADB6AbQtyy1rQViVOarC38eswJLras9/w+&#10;0s1kjRiw960jBZezCARS6aqWagX73e3FCoQPmiptHKGCL/SwyU5PUp1UbqRnHIpQCxYhn2gFTQhd&#10;IqUvG7Taz1yHxNi7660OfPa1rHo9srg1Mo6ihbS6JXZodIfbBsuP4mgVFG9XD9u7kO+G18di/v1y&#10;n3+a8Ump87PpZs0jX4MIOIW/D/jtwPkh42AHd6TKC6PgmnkK4ngJgtFFNAdxULDkLbNU/q+Q/QAA&#10;AP//AwBQSwECLQAUAAYACAAAACEAtoM4kv4AAADhAQAAEwAAAAAAAAAAAAAAAAAAAAAAW0NvbnRl&#10;bnRfVHlwZXNdLnhtbFBLAQItABQABgAIAAAAIQA4/SH/1gAAAJQBAAALAAAAAAAAAAAAAAAAAC8B&#10;AABfcmVscy8ucmVsc1BLAQItABQABgAIAAAAIQCYTG9cZwIAACwFAAAOAAAAAAAAAAAAAAAAAC4C&#10;AABkcnMvZTJvRG9jLnhtbFBLAQItABQABgAIAAAAIQAdohpO4QAAAAoBAAAPAAAAAAAAAAAAAAAA&#10;AMEEAABkcnMvZG93bnJldi54bWxQSwUGAAAAAAQABADzAAAAzwUAAAAA&#10;" fillcolor="white [3201]" strokecolor="red" strokeweight="1pt"/>
                  </w:pict>
                </mc:Fallback>
              </mc:AlternateContent>
            </w:r>
          </w:p>
        </w:tc>
        <w:tc>
          <w:tcPr>
            <w:tcW w:w="1070" w:type="dxa"/>
            <w:vAlign w:val="center"/>
          </w:tcPr>
          <w:p w14:paraId="567F5B5A"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79744" behindDoc="0" locked="0" layoutInCell="1" allowOverlap="1" wp14:anchorId="515C9716" wp14:editId="681CF67D">
                      <wp:simplePos x="0" y="0"/>
                      <wp:positionH relativeFrom="column">
                        <wp:posOffset>43815</wp:posOffset>
                      </wp:positionH>
                      <wp:positionV relativeFrom="paragraph">
                        <wp:posOffset>-12700</wp:posOffset>
                      </wp:positionV>
                      <wp:extent cx="356235" cy="302260"/>
                      <wp:effectExtent l="0" t="0" r="24765" b="21590"/>
                      <wp:wrapNone/>
                      <wp:docPr id="1" name="Flowchart: Connector 1"/>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BDDF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45pt;margin-top:-1pt;width:28.05pt;height:2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KjRIVfhAAAACwEAAA8AAABkcnMvZG93bnJldi54bWxMj09PwzAMxe9IfIfI&#10;SNy2lLJVrGs6TSA4IA77wzhniWkrGqdq0q3s02NOcLFlPfv5/YrV6Fpxwj40nhTcTRMQSMbbhioF&#10;7/vnyQOIEDVZ3XpCBd8YYFVeXxU6t/5MWzztYiXYhEKuFdQxdrmUwdTodJj6Dom1T987HXnsK2l7&#10;fWZz18o0STLpdEP8odYdPtZovnaDU/C6nqUXE+aXfSM/zPDyVm3lYaPU7c34tOSyXoKIOMa/C/hl&#10;4PxQcrCjH8gG0SrIFryoYJIyFsvZPfejgtk8A1kW8j9D+QMAAP//AwBQSwECLQAUAAYACAAAACEA&#10;toM4kv4AAADhAQAAEwAAAAAAAAAAAAAAAAAAAAAAW0NvbnRlbnRfVHlwZXNdLnhtbFBLAQItABQA&#10;BgAIAAAAIQA4/SH/1gAAAJQBAAALAAAAAAAAAAAAAAAAAC8BAABfcmVscy8ucmVsc1BLAQItABQA&#10;BgAIAAAAIQDrnZKmUgIAAPkEAAAOAAAAAAAAAAAAAAAAAC4CAABkcnMvZTJvRG9jLnhtbFBLAQIt&#10;ABQABgAIAAAAIQCo0SFX4QAAAAsBAAAPAAAAAAAAAAAAAAAAAKwEAABkcnMvZG93bnJldi54bWxQ&#10;SwUGAAAAAAQABADzAAAAugUAAAAA&#10;" fillcolor="white [3201]" strokecolor="#4472c4 [3204]" strokeweight="1pt">
                      <v:stroke joinstyle="miter"/>
                    </v:shape>
                  </w:pict>
                </mc:Fallback>
              </mc:AlternateContent>
            </w:r>
          </w:p>
        </w:tc>
      </w:tr>
      <w:tr w:rsidR="006049D2" w:rsidRPr="00AC3E9C" w14:paraId="5070B64A" w14:textId="77777777" w:rsidTr="00A15D92">
        <w:trPr>
          <w:trHeight w:val="920"/>
        </w:trPr>
        <w:tc>
          <w:tcPr>
            <w:tcW w:w="4258" w:type="dxa"/>
            <w:vAlign w:val="center"/>
          </w:tcPr>
          <w:p w14:paraId="30D513C1" w14:textId="77777777" w:rsidR="006049D2" w:rsidRPr="00AC3E9C" w:rsidRDefault="006049D2" w:rsidP="00A15D92">
            <w:pPr>
              <w:spacing w:line="276" w:lineRule="auto"/>
              <w:rPr>
                <w:b/>
              </w:rPr>
            </w:pPr>
            <w:r w:rsidRPr="00AC3E9C">
              <w:rPr>
                <w:b/>
              </w:rPr>
              <w:t>2.Alimentarea</w:t>
            </w:r>
          </w:p>
          <w:p w14:paraId="7963A276" w14:textId="77777777" w:rsidR="006049D2" w:rsidRPr="00AC3E9C" w:rsidRDefault="006049D2" w:rsidP="00A15D92">
            <w:pPr>
              <w:spacing w:line="276" w:lineRule="auto"/>
            </w:pPr>
            <w:r w:rsidRPr="00AC3E9C">
              <w:t>Vă alimentați suficient?</w:t>
            </w:r>
          </w:p>
        </w:tc>
        <w:tc>
          <w:tcPr>
            <w:tcW w:w="1323" w:type="dxa"/>
            <w:vAlign w:val="center"/>
          </w:tcPr>
          <w:p w14:paraId="7E5C706A"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81792" behindDoc="0" locked="0" layoutInCell="1" allowOverlap="1" wp14:anchorId="3A290EE6" wp14:editId="542D6033">
                      <wp:simplePos x="0" y="0"/>
                      <wp:positionH relativeFrom="column">
                        <wp:posOffset>-2540</wp:posOffset>
                      </wp:positionH>
                      <wp:positionV relativeFrom="paragraph">
                        <wp:posOffset>207645</wp:posOffset>
                      </wp:positionV>
                      <wp:extent cx="379730" cy="302260"/>
                      <wp:effectExtent l="0" t="0" r="20320" b="21590"/>
                      <wp:wrapNone/>
                      <wp:docPr id="16" name="Rectangle 16"/>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FB96" id="Rectangle 16" o:spid="_x0000_s1026" style="position:absolute;margin-left:-.2pt;margin-top:16.35pt;width:29.9pt;height:2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GwH5kvgAAAACwEAAA8AAABkcnMvZG93&#10;bnJldi54bWxMT8tOwzAQvCPxD9YicUGtQwOlpNlUBYQ4wKEUPsCNt0kgXofYbcLfs5zgMtJodueR&#10;r0bXqiP1ofGMcDlNQBGX3jZcIby/PU4WoEI0bE3rmRC+KcCqOD3JTWb9wK903MZKiQmHzCDUMXaZ&#10;1qGsyZkw9R2xaHvfOxOF9pW2vRnE3LV6liRz7UzDklCbju5rKj+3B4fwPNwlT+HrZR7WF5t9Fe0m&#10;/SgHxPOz8WEpsF6CijTGvw/43SD9oZBiO39gG1SLMLmSQ4R0dgNK5Otb4TuERZKCLnL9f0PxAwAA&#10;//8DAFBLAQItABQABgAIAAAAIQC2gziS/gAAAOEBAAATAAAAAAAAAAAAAAAAAAAAAABbQ29udGVu&#10;dF9UeXBlc10ueG1sUEsBAi0AFAAGAAgAAAAhADj9If/WAAAAlAEAAAsAAAAAAAAAAAAAAAAALwEA&#10;AF9yZWxzLy5yZWxzUEsBAi0AFAAGAAgAAAAhAG3F3vBnAgAALAUAAA4AAAAAAAAAAAAAAAAALgIA&#10;AGRycy9lMm9Eb2MueG1sUEsBAi0AFAAGAAgAAAAhAGwH5kvgAAAACwEAAA8AAAAAAAAAAAAAAAAA&#10;wQQAAGRycy9kb3ducmV2LnhtbFBLBQYAAAAABAAEAPMAAADOBQAAAAA=&#10;" fillcolor="white [3201]" strokecolor="#92d050" strokeweight="1pt"/>
                  </w:pict>
                </mc:Fallback>
              </mc:AlternateContent>
            </w:r>
          </w:p>
        </w:tc>
        <w:tc>
          <w:tcPr>
            <w:tcW w:w="1229" w:type="dxa"/>
            <w:vAlign w:val="center"/>
          </w:tcPr>
          <w:p w14:paraId="3B5193E9"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13536" behindDoc="0" locked="0" layoutInCell="1" allowOverlap="1" wp14:anchorId="6BD06BC7" wp14:editId="35C396AC">
                      <wp:simplePos x="0" y="0"/>
                      <wp:positionH relativeFrom="column">
                        <wp:posOffset>-5715</wp:posOffset>
                      </wp:positionH>
                      <wp:positionV relativeFrom="paragraph">
                        <wp:posOffset>213360</wp:posOffset>
                      </wp:positionV>
                      <wp:extent cx="379730" cy="302260"/>
                      <wp:effectExtent l="0" t="0" r="20320" b="21590"/>
                      <wp:wrapNone/>
                      <wp:docPr id="36" name="Rectangle 36"/>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51AC7" id="Rectangle 36" o:spid="_x0000_s1026" style="position:absolute;margin-left:-.45pt;margin-top:16.8pt;width:29.9pt;height:2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PepmMngAAAACwEAAA8AAABkcnMvZG93&#10;bnJldi54bWxMT01PwkAQvZv4HzZD4g12gYi1dEqMikcTkQPett2lLXRnm+5S6r93POnlJS9v5n1k&#10;m9G1YrB9aDwhzGcKhKXSm4YqhP3ndpqACFGT0a0ni/BtA2zy25tMp8Zf6cMOu1gJNqGQaoQ6xi6V&#10;MpS1dTrMfGeJtaPvnY5M+0qaXl/Z3LVyodRKOt0QJ9S6s8+1Lc+7i0MYk/ft4bg/VYN5KL5U+fYq&#10;zweFeDcZX9YMT2sQ0Y7x7wN+N3B/yLlY4S9kgmgRpo98iLBcrkCwfJ8wLxCS+QJknsn/G/IfAAAA&#10;//8DAFBLAQItABQABgAIAAAAIQC2gziS/gAAAOEBAAATAAAAAAAAAAAAAAAAAAAAAABbQ29udGVu&#10;dF9UeXBlc10ueG1sUEsBAi0AFAAGAAgAAAAhADj9If/WAAAAlAEAAAsAAAAAAAAAAAAAAAAALwEA&#10;AF9yZWxzLy5yZWxzUEsBAi0AFAAGAAgAAAAhAJBioadnAgAALAUAAA4AAAAAAAAAAAAAAAAALgIA&#10;AGRycy9lMm9Eb2MueG1sUEsBAi0AFAAGAAgAAAAhAPepmMngAAAACwEAAA8AAAAAAAAAAAAAAAAA&#10;wQQAAGRycy9kb3ducmV2LnhtbFBLBQYAAAAABAAEAPMAAADOBQAAAAA=&#10;" fillcolor="white [3201]" strokecolor="#f90" strokeweight="1pt"/>
                  </w:pict>
                </mc:Fallback>
              </mc:AlternateContent>
            </w:r>
          </w:p>
        </w:tc>
        <w:tc>
          <w:tcPr>
            <w:tcW w:w="1559" w:type="dxa"/>
            <w:vAlign w:val="center"/>
          </w:tcPr>
          <w:p w14:paraId="43A41FCB"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36064" behindDoc="0" locked="0" layoutInCell="1" allowOverlap="1" wp14:anchorId="2B78152F" wp14:editId="38D1779A">
                      <wp:simplePos x="0" y="0"/>
                      <wp:positionH relativeFrom="column">
                        <wp:posOffset>3175</wp:posOffset>
                      </wp:positionH>
                      <wp:positionV relativeFrom="paragraph">
                        <wp:posOffset>213360</wp:posOffset>
                      </wp:positionV>
                      <wp:extent cx="379730" cy="302260"/>
                      <wp:effectExtent l="0" t="0" r="20320" b="21590"/>
                      <wp:wrapNone/>
                      <wp:docPr id="58" name="Rectangle 58"/>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9CA6E" id="Rectangle 58" o:spid="_x0000_s1026" style="position:absolute;margin-left:.25pt;margin-top:16.8pt;width:29.9pt;height:23.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G9ClGrhAAAACgEAAA8AAABkcnMvZG93&#10;bnJldi54bWxMT01Pg0AQvZv4HzZj4s0uLUoaytKQGvXgQaUa420LIxB3Z5HdAvrrHU96meTlfcx7&#10;2Xa2Row4+M6RguUiAoFUubqjRsHz/uZiDcIHTbU2jlDBF3rY5qcnmU5rN9ETjmVoBIeQT7WCNoQ+&#10;ldJXLVrtF65HYu7dDVYHhkMj60FPHG6NXEVRIq3uiD+0usddi9VHebQKyrfL+91tKPbj60MZf7/c&#10;FZ9melTq/Gy+3vApNiACzuHPAb8buD/kXOzgjlR7YRRcsU5BHCcgmE2iGMRBwXq5Apln8v+E/AcA&#10;AP//AwBQSwECLQAUAAYACAAAACEAtoM4kv4AAADhAQAAEwAAAAAAAAAAAAAAAAAAAAAAW0NvbnRl&#10;bnRfVHlwZXNdLnhtbFBLAQItABQABgAIAAAAIQA4/SH/1gAAAJQBAAALAAAAAAAAAAAAAAAAAC8B&#10;AABfcmVscy8ucmVsc1BLAQItABQABgAIAAAAIQCYTG9cZwIAACwFAAAOAAAAAAAAAAAAAAAAAC4C&#10;AABkcnMvZTJvRG9jLnhtbFBLAQItABQABgAIAAAAIQBvQpRq4QAAAAoBAAAPAAAAAAAAAAAAAAAA&#10;AMEEAABkcnMvZG93bnJldi54bWxQSwUGAAAAAAQABADzAAAAzwUAAAAA&#10;" fillcolor="white [3201]" strokecolor="red" strokeweight="1pt"/>
                  </w:pict>
                </mc:Fallback>
              </mc:AlternateContent>
            </w:r>
          </w:p>
        </w:tc>
        <w:tc>
          <w:tcPr>
            <w:tcW w:w="1070" w:type="dxa"/>
            <w:vAlign w:val="center"/>
          </w:tcPr>
          <w:p w14:paraId="0A6499E6"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57568" behindDoc="0" locked="0" layoutInCell="1" allowOverlap="1" wp14:anchorId="56E62C61" wp14:editId="5741727C">
                      <wp:simplePos x="0" y="0"/>
                      <wp:positionH relativeFrom="column">
                        <wp:posOffset>3810</wp:posOffset>
                      </wp:positionH>
                      <wp:positionV relativeFrom="paragraph">
                        <wp:posOffset>213360</wp:posOffset>
                      </wp:positionV>
                      <wp:extent cx="356235" cy="302260"/>
                      <wp:effectExtent l="0" t="0" r="24765" b="21590"/>
                      <wp:wrapNone/>
                      <wp:docPr id="80" name="Flowchart: Connector 80"/>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632C3" id="Flowchart: Connector 80" o:spid="_x0000_s1026" type="#_x0000_t120" style="position:absolute;margin-left:.3pt;margin-top:16.8pt;width:28.05pt;height:23.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IvLSq3gAAAACgEAAA8AAABkcnMvZG93bnJldi54bWxMT01PwzAMvSPxHyIj&#10;cWPpOlamru40geCAOLANds4Sr61okqpJt7JfjznBxZb1nt9HsRptK07Uh8Y7hOkkAUFOe9O4CuFj&#10;93y3ABGicka13hHCNwVYlddXhcqNP7sNnbaxEiziQq4Q6hi7XMqga7IqTHxHjrGj762KfPaVNL06&#10;s7htZZokmbSqcexQq44ea9Jf28EivK7v04sO88uukXs9vLxVG/n5jnh7Mz4teayXICKN8e8Dfjtw&#10;fig52MEPzgTRImTMQ5jNeDM6zx5AHBAW0xRkWcj/FcofAAAA//8DAFBLAQItABQABgAIAAAAIQC2&#10;gziS/gAAAOEBAAATAAAAAAAAAAAAAAAAAAAAAABbQ29udGVudF9UeXBlc10ueG1sUEsBAi0AFAAG&#10;AAgAAAAhADj9If/WAAAAlAEAAAsAAAAAAAAAAAAAAAAALwEAAF9yZWxzLy5yZWxzUEsBAi0AFAAG&#10;AAgAAAAhAOudkqZSAgAA+QQAAA4AAAAAAAAAAAAAAAAALgIAAGRycy9lMm9Eb2MueG1sUEsBAi0A&#10;FAAGAAgAAAAhAIvLSq3gAAAACgEAAA8AAAAAAAAAAAAAAAAArAQAAGRycy9kb3ducmV2LnhtbFBL&#10;BQYAAAAABAAEAPMAAAC5BQAAAAA=&#10;" fillcolor="white [3201]" strokecolor="#4472c4 [3204]" strokeweight="1pt">
                      <v:stroke joinstyle="miter"/>
                    </v:shape>
                  </w:pict>
                </mc:Fallback>
              </mc:AlternateContent>
            </w:r>
          </w:p>
        </w:tc>
      </w:tr>
      <w:tr w:rsidR="006049D2" w:rsidRPr="00AC3E9C" w14:paraId="5AC2FFF3" w14:textId="77777777" w:rsidTr="00A15D92">
        <w:trPr>
          <w:trHeight w:val="920"/>
        </w:trPr>
        <w:tc>
          <w:tcPr>
            <w:tcW w:w="4258" w:type="dxa"/>
            <w:vAlign w:val="center"/>
          </w:tcPr>
          <w:p w14:paraId="0F0E1565" w14:textId="77777777" w:rsidR="006049D2" w:rsidRPr="00AC3E9C" w:rsidRDefault="006049D2" w:rsidP="00A15D92">
            <w:pPr>
              <w:spacing w:line="276" w:lineRule="auto"/>
              <w:rPr>
                <w:b/>
              </w:rPr>
            </w:pPr>
            <w:r w:rsidRPr="00AC3E9C">
              <w:rPr>
                <w:b/>
              </w:rPr>
              <w:t>3. Lucrul casnic</w:t>
            </w:r>
          </w:p>
          <w:p w14:paraId="2A57755F" w14:textId="77777777" w:rsidR="006049D2" w:rsidRPr="00AC3E9C" w:rsidRDefault="006049D2" w:rsidP="00A15D92">
            <w:pPr>
              <w:spacing w:line="276" w:lineRule="auto"/>
            </w:pPr>
            <w:r w:rsidRPr="00AC3E9C">
              <w:t xml:space="preserve">Sunteți capabil să îngrijiți locuința de sine stătător? </w:t>
            </w:r>
          </w:p>
        </w:tc>
        <w:tc>
          <w:tcPr>
            <w:tcW w:w="1323" w:type="dxa"/>
            <w:vAlign w:val="center"/>
          </w:tcPr>
          <w:p w14:paraId="783E8165"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82816" behindDoc="0" locked="0" layoutInCell="1" allowOverlap="1" wp14:anchorId="04D1D272" wp14:editId="00831943">
                      <wp:simplePos x="0" y="0"/>
                      <wp:positionH relativeFrom="column">
                        <wp:posOffset>-2540</wp:posOffset>
                      </wp:positionH>
                      <wp:positionV relativeFrom="paragraph">
                        <wp:posOffset>205105</wp:posOffset>
                      </wp:positionV>
                      <wp:extent cx="379730" cy="302260"/>
                      <wp:effectExtent l="0" t="0" r="20320" b="21590"/>
                      <wp:wrapNone/>
                      <wp:docPr id="17" name="Rectangle 17"/>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38B1D" id="Rectangle 17" o:spid="_x0000_s1026" style="position:absolute;margin-left:-.2pt;margin-top:16.15pt;width:29.9pt;height:2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GAtwArgAAAACwEAAA8AAABkcnMvZG93&#10;bnJldi54bWxMT8tOwzAQvCPxD9YicUGtQwOFpNlUBYQ4wKEUPsCNt0kgXofYbcrfs5zgMtJodudR&#10;LI+uUwcaQusZ4XKagCKuvG25Rnh/e5zcggrRsDWdZ0L4pgDL8vSkMLn1I7/SYRNrJSYccoPQxNjn&#10;WoeqIWfC1PfEou384EwUOtTaDmYUc9fpWZLMtTMtS0JjerpvqPrc7B3C83iXPIWvl3lYXax3dbTr&#10;9KMaEc/Pjg8LgdUCVKRj/PuA3w3SH0optvV7tkF1CJMrOURIZykoka8z4VuEmywDXRb6/4byBwAA&#10;//8DAFBLAQItABQABgAIAAAAIQC2gziS/gAAAOEBAAATAAAAAAAAAAAAAAAAAAAAAABbQ29udGVu&#10;dF9UeXBlc10ueG1sUEsBAi0AFAAGAAgAAAAhADj9If/WAAAAlAEAAAsAAAAAAAAAAAAAAAAALwEA&#10;AF9yZWxzLy5yZWxzUEsBAi0AFAAGAAgAAAAhAG3F3vBnAgAALAUAAA4AAAAAAAAAAAAAAAAALgIA&#10;AGRycy9lMm9Eb2MueG1sUEsBAi0AFAAGAAgAAAAhAGAtwArgAAAACwEAAA8AAAAAAAAAAAAAAAAA&#10;wQQAAGRycy9kb3ducmV2LnhtbFBLBQYAAAAABAAEAPMAAADOBQAAAAA=&#10;" fillcolor="white [3201]" strokecolor="#92d050" strokeweight="1pt"/>
                  </w:pict>
                </mc:Fallback>
              </mc:AlternateContent>
            </w:r>
          </w:p>
        </w:tc>
        <w:tc>
          <w:tcPr>
            <w:tcW w:w="1229" w:type="dxa"/>
            <w:vAlign w:val="center"/>
          </w:tcPr>
          <w:p w14:paraId="10F6EF43"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14560" behindDoc="0" locked="0" layoutInCell="1" allowOverlap="1" wp14:anchorId="406CDB82" wp14:editId="2B2DDE99">
                      <wp:simplePos x="0" y="0"/>
                      <wp:positionH relativeFrom="column">
                        <wp:posOffset>-5715</wp:posOffset>
                      </wp:positionH>
                      <wp:positionV relativeFrom="paragraph">
                        <wp:posOffset>215900</wp:posOffset>
                      </wp:positionV>
                      <wp:extent cx="379730" cy="302260"/>
                      <wp:effectExtent l="0" t="0" r="20320" b="21590"/>
                      <wp:wrapNone/>
                      <wp:docPr id="37" name="Rectangle 37"/>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5AD9F" id="Rectangle 37" o:spid="_x0000_s1026" style="position:absolute;margin-left:-.45pt;margin-top:17pt;width:29.9pt;height:23.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A/9l7DhAAAACwEAAA8AAABkcnMvZG93&#10;bnJldi54bWxMj81OwzAQhO9IvIO1SNxau/yUNI1TIaAcK1F6aG9OvE1C43UUu2l4e5YTXFYaze7s&#10;fNlqdK0YsA+NJw2zqQKBVHrbUKVh97meJCBCNGRN6wk1fGOAVX59lZnU+gt94LCNleAQCqnRUMfY&#10;pVKGskZnwtR3SOwdfe9MZNlX0vbmwuGulXdKzaUzDfGH2nT4UmN52p6dhjHZrPfH3Vc12KfioMr3&#10;N3naK61vb8bXJY/nJYiIY/y7gF8G7g85Fyv8mWwQrYbJghc13D8wFtuPCetCQzKbg8wz+Z8h/wEA&#10;AP//AwBQSwECLQAUAAYACAAAACEAtoM4kv4AAADhAQAAEwAAAAAAAAAAAAAAAAAAAAAAW0NvbnRl&#10;bnRfVHlwZXNdLnhtbFBLAQItABQABgAIAAAAIQA4/SH/1gAAAJQBAAALAAAAAAAAAAAAAAAAAC8B&#10;AABfcmVscy8ucmVsc1BLAQItABQABgAIAAAAIQCQYqGnZwIAACwFAAAOAAAAAAAAAAAAAAAAAC4C&#10;AABkcnMvZTJvRG9jLnhtbFBLAQItABQABgAIAAAAIQAP/Zew4QAAAAsBAAAPAAAAAAAAAAAAAAAA&#10;AMEEAABkcnMvZG93bnJldi54bWxQSwUGAAAAAAQABADzAAAAzwUAAAAA&#10;" fillcolor="white [3201]" strokecolor="#f90" strokeweight="1pt"/>
                  </w:pict>
                </mc:Fallback>
              </mc:AlternateContent>
            </w:r>
          </w:p>
        </w:tc>
        <w:tc>
          <w:tcPr>
            <w:tcW w:w="1559" w:type="dxa"/>
            <w:vAlign w:val="center"/>
          </w:tcPr>
          <w:p w14:paraId="6C45A2A5"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37088" behindDoc="0" locked="0" layoutInCell="1" allowOverlap="1" wp14:anchorId="19C166C1" wp14:editId="2B8FC56B">
                      <wp:simplePos x="0" y="0"/>
                      <wp:positionH relativeFrom="column">
                        <wp:posOffset>3175</wp:posOffset>
                      </wp:positionH>
                      <wp:positionV relativeFrom="paragraph">
                        <wp:posOffset>215900</wp:posOffset>
                      </wp:positionV>
                      <wp:extent cx="379730" cy="302260"/>
                      <wp:effectExtent l="0" t="0" r="20320" b="21590"/>
                      <wp:wrapNone/>
                      <wp:docPr id="59" name="Rectangle 59"/>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776AF" id="Rectangle 59" o:spid="_x0000_s1026" style="position:absolute;margin-left:.25pt;margin-top:17pt;width:29.9pt;height:23.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JcWmxPjAAAACgEAAA8AAABkcnMvZG93&#10;bnJldi54bWxMj0FPg0AQhe8m/ofNmHizS6WShrI0pEY9eFCpxnjbwgjE3Vlkt4D+eseTXiaZvDdv&#10;3pdtZ2vEiIPvHClYLiIQSJWrO2oUPO9vLtYgfNBUa+MIFXyhh21+epLptHYTPeFYhkZwCPlUK2hD&#10;6FMpfdWi1X7heiTW3t1gdeB1aGQ96InDrZGXUZRIqzviD63ucddi9VEerYLybXW/uw3Ffnx9KOPv&#10;l7vi00yPSp2fzdcbHsUGRMA5/F3ALwP3h5yLHdyRai+Mgiv2KYhXTMVqEsUgDgrWywRknsn/CPkP&#10;AAAA//8DAFBLAQItABQABgAIAAAAIQC2gziS/gAAAOEBAAATAAAAAAAAAAAAAAAAAAAAAABbQ29u&#10;dGVudF9UeXBlc10ueG1sUEsBAi0AFAAGAAgAAAAhADj9If/WAAAAlAEAAAsAAAAAAAAAAAAAAAAA&#10;LwEAAF9yZWxzLy5yZWxzUEsBAi0AFAAGAAgAAAAhAJhMb1xnAgAALAUAAA4AAAAAAAAAAAAAAAAA&#10;LgIAAGRycy9lMm9Eb2MueG1sUEsBAi0AFAAGAAgAAAAhAJcWmxPjAAAACgEAAA8AAAAAAAAAAAAA&#10;AAAAwQQAAGRycy9kb3ducmV2LnhtbFBLBQYAAAAABAAEAPMAAADRBQAAAAA=&#10;" fillcolor="white [3201]" strokecolor="red" strokeweight="1pt"/>
                  </w:pict>
                </mc:Fallback>
              </mc:AlternateContent>
            </w:r>
          </w:p>
        </w:tc>
        <w:tc>
          <w:tcPr>
            <w:tcW w:w="1070" w:type="dxa"/>
            <w:vAlign w:val="center"/>
          </w:tcPr>
          <w:p w14:paraId="467D94D1"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58592" behindDoc="0" locked="0" layoutInCell="1" allowOverlap="1" wp14:anchorId="45956267" wp14:editId="0EECDCAB">
                      <wp:simplePos x="0" y="0"/>
                      <wp:positionH relativeFrom="column">
                        <wp:posOffset>3810</wp:posOffset>
                      </wp:positionH>
                      <wp:positionV relativeFrom="paragraph">
                        <wp:posOffset>215900</wp:posOffset>
                      </wp:positionV>
                      <wp:extent cx="356235" cy="302260"/>
                      <wp:effectExtent l="0" t="0" r="24765" b="21590"/>
                      <wp:wrapNone/>
                      <wp:docPr id="81" name="Flowchart: Connector 81"/>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139E" id="Flowchart: Connector 81" o:spid="_x0000_s1026" type="#_x0000_t120" style="position:absolute;margin-left:.3pt;margin-top:17pt;width:28.05pt;height:23.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HOfRdThAAAACgEAAA8AAABkcnMvZG93bnJldi54bWxMj0FPwzAMhe9I/IfI&#10;SNxYurGVqas7TSA4IA5sA85ZY9qKxqmadCv79ZgTXCxZ7/n5ffl6dK06Uh8azwjTSQKKuPS24Qrh&#10;bf94swQVomFrWs+E8E0B1sXlRW4y60+8peMuVkpCOGQGoY6xy7QOZU3OhInviEX79L0zUda+0rY3&#10;Jwl3rZ4lSaqdaVg+1Kaj+5rKr93gEJ4389m5DIvzvtEf5fD0Um31+yvi9dX4sJKxWYGKNMa/C/hl&#10;kP5QSLGDH9gG1SKk4kO4nQuVqIv0DtQBYTlNQRe5/o9Q/AAAAP//AwBQSwECLQAUAAYACAAAACEA&#10;toM4kv4AAADhAQAAEwAAAAAAAAAAAAAAAAAAAAAAW0NvbnRlbnRfVHlwZXNdLnhtbFBLAQItABQA&#10;BgAIAAAAIQA4/SH/1gAAAJQBAAALAAAAAAAAAAAAAAAAAC8BAABfcmVscy8ucmVsc1BLAQItABQA&#10;BgAIAAAAIQDrnZKmUgIAAPkEAAAOAAAAAAAAAAAAAAAAAC4CAABkcnMvZTJvRG9jLnhtbFBLAQIt&#10;ABQABgAIAAAAIQBzn0XU4QAAAAoBAAAPAAAAAAAAAAAAAAAAAKwEAABkcnMvZG93bnJldi54bWxQ&#10;SwUGAAAAAAQABADzAAAAugUAAAAA&#10;" fillcolor="white [3201]" strokecolor="#4472c4 [3204]" strokeweight="1pt">
                      <v:stroke joinstyle="miter"/>
                    </v:shape>
                  </w:pict>
                </mc:Fallback>
              </mc:AlternateContent>
            </w:r>
          </w:p>
        </w:tc>
      </w:tr>
      <w:tr w:rsidR="006049D2" w:rsidRPr="00AC3E9C" w14:paraId="7D6E85A2" w14:textId="77777777" w:rsidTr="00A15D92">
        <w:trPr>
          <w:trHeight w:val="920"/>
        </w:trPr>
        <w:tc>
          <w:tcPr>
            <w:tcW w:w="4258" w:type="dxa"/>
            <w:vAlign w:val="center"/>
          </w:tcPr>
          <w:p w14:paraId="05E1E7F2" w14:textId="77777777" w:rsidR="006049D2" w:rsidRPr="00AC3E9C" w:rsidRDefault="006049D2" w:rsidP="00A15D92">
            <w:pPr>
              <w:spacing w:line="276" w:lineRule="auto"/>
              <w:rPr>
                <w:b/>
              </w:rPr>
            </w:pPr>
            <w:r w:rsidRPr="00AC3E9C">
              <w:rPr>
                <w:b/>
              </w:rPr>
              <w:t>4. Grija de sine</w:t>
            </w:r>
          </w:p>
          <w:p w14:paraId="468BDA26" w14:textId="4C62307D" w:rsidR="006049D2" w:rsidRPr="00AC3E9C" w:rsidRDefault="003364F5" w:rsidP="00A15D92">
            <w:pPr>
              <w:spacing w:line="276" w:lineRule="auto"/>
            </w:pPr>
            <w:r w:rsidRPr="00AC3E9C">
              <w:t>Întâmpinați</w:t>
            </w:r>
            <w:r w:rsidR="006049D2" w:rsidRPr="00AC3E9C">
              <w:t xml:space="preserve"> dificultăți să vă mențineți curat și îngrijit ? </w:t>
            </w:r>
          </w:p>
        </w:tc>
        <w:tc>
          <w:tcPr>
            <w:tcW w:w="1323" w:type="dxa"/>
            <w:vAlign w:val="center"/>
          </w:tcPr>
          <w:p w14:paraId="7E3CB639"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83840" behindDoc="0" locked="0" layoutInCell="1" allowOverlap="1" wp14:anchorId="2FDA3808" wp14:editId="61A44F50">
                      <wp:simplePos x="0" y="0"/>
                      <wp:positionH relativeFrom="column">
                        <wp:posOffset>-2540</wp:posOffset>
                      </wp:positionH>
                      <wp:positionV relativeFrom="paragraph">
                        <wp:posOffset>214630</wp:posOffset>
                      </wp:positionV>
                      <wp:extent cx="379730" cy="302260"/>
                      <wp:effectExtent l="0" t="0" r="20320" b="21590"/>
                      <wp:wrapNone/>
                      <wp:docPr id="18" name="Rectangle 18"/>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49435" id="Rectangle 18" o:spid="_x0000_s1026" style="position:absolute;margin-left:-.2pt;margin-top:16.9pt;width:29.9pt;height:2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EqvwzjhAAAACwEAAA8AAABkcnMvZG93&#10;bnJldi54bWxMj8FOw0AMRO9I/MPKSFxQuykpVUnjVAWEOMChFD5gm3WTQNYbstsm/D3mBBdLo7HH&#10;8/L16Fp1oj40nhFm0wQUceltwxXC+9vjZAkqRMPWtJ4J4ZsCrIvzs9xk1g/8SqddrJSEcMgMQh1j&#10;l2kdypqcCVPfEYt38L0zUWRfadubQcJdq6+TZKGdaVg+1Kaj+5rKz93RITwPd8lT+HpZhM3V9lBF&#10;u00/ygHx8mJ8WMnYrEBFGuPfBfwySH8opNjeH9kG1SJM5rKIkKZCIfbNreg9wnI2B13k+j9D8QMA&#10;AP//AwBQSwECLQAUAAYACAAAACEAtoM4kv4AAADhAQAAEwAAAAAAAAAAAAAAAAAAAAAAW0NvbnRl&#10;bnRfVHlwZXNdLnhtbFBLAQItABQABgAIAAAAIQA4/SH/1gAAAJQBAAALAAAAAAAAAAAAAAAAAC8B&#10;AABfcmVscy8ucmVsc1BLAQItABQABgAIAAAAIQBtxd7wZwIAACwFAAAOAAAAAAAAAAAAAAAAAC4C&#10;AABkcnMvZTJvRG9jLnhtbFBLAQItABQABgAIAAAAIQBKr8M44QAAAAsBAAAPAAAAAAAAAAAAAAAA&#10;AMEEAABkcnMvZG93bnJldi54bWxQSwUGAAAAAAQABADzAAAAzwUAAAAA&#10;" fillcolor="white [3201]" strokecolor="#92d050" strokeweight="1pt"/>
                  </w:pict>
                </mc:Fallback>
              </mc:AlternateContent>
            </w:r>
          </w:p>
        </w:tc>
        <w:tc>
          <w:tcPr>
            <w:tcW w:w="1229" w:type="dxa"/>
            <w:vAlign w:val="center"/>
          </w:tcPr>
          <w:p w14:paraId="7A27A16A"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16608" behindDoc="0" locked="0" layoutInCell="1" allowOverlap="1" wp14:anchorId="7783AA0B" wp14:editId="111F5D1D">
                      <wp:simplePos x="0" y="0"/>
                      <wp:positionH relativeFrom="column">
                        <wp:posOffset>-5715</wp:posOffset>
                      </wp:positionH>
                      <wp:positionV relativeFrom="paragraph">
                        <wp:posOffset>205105</wp:posOffset>
                      </wp:positionV>
                      <wp:extent cx="379730" cy="302260"/>
                      <wp:effectExtent l="0" t="0" r="20320" b="21590"/>
                      <wp:wrapNone/>
                      <wp:docPr id="39" name="Rectangle 39"/>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6C76FD" id="Rectangle 39" o:spid="_x0000_s1026" style="position:absolute;margin-left:-.45pt;margin-top:16.15pt;width:29.9pt;height:2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Lj71WDgAAAACwEAAA8AAABkcnMvZG93&#10;bnJldi54bWxMT8tOwzAQvCPxD9YicWttWkGTNJsKAeWIROmh3JzYTULjdRS7afh7lhNcRhrN7jzy&#10;zeQ6MdohtJ4Q7uYKhKXKm5ZqhP3HdpaACFGT0Z0ni/BtA2yK66tcZ8Zf6N2Ou1gLNqGQaYQmxj6T&#10;MlSNdTrMfW+JtaMfnI5Mh1qaQV/Y3HVyodSDdLolTmh0b58aW512Z4cwJW/bw3H/VY9mVX6q6vVF&#10;ng4K8fZmel4zPK5BRDvFvw/43cD9oeBipT+TCaJDmKV8iLBcLEGwfJ8wLxFWaQqyyOX/DcUPAAAA&#10;//8DAFBLAQItABQABgAIAAAAIQC2gziS/gAAAOEBAAATAAAAAAAAAAAAAAAAAAAAAABbQ29udGVu&#10;dF9UeXBlc10ueG1sUEsBAi0AFAAGAAgAAAAhADj9If/WAAAAlAEAAAsAAAAAAAAAAAAAAAAALwEA&#10;AF9yZWxzLy5yZWxzUEsBAi0AFAAGAAgAAAAhAJBioadnAgAALAUAAA4AAAAAAAAAAAAAAAAALgIA&#10;AGRycy9lMm9Eb2MueG1sUEsBAi0AFAAGAAgAAAAhALj71WDgAAAACwEAAA8AAAAAAAAAAAAAAAAA&#10;wQQAAGRycy9kb3ducmV2LnhtbFBLBQYAAAAABAAEAPMAAADOBQAAAAA=&#10;" fillcolor="white [3201]" strokecolor="#f90" strokeweight="1pt"/>
                  </w:pict>
                </mc:Fallback>
              </mc:AlternateContent>
            </w:r>
          </w:p>
        </w:tc>
        <w:tc>
          <w:tcPr>
            <w:tcW w:w="1559" w:type="dxa"/>
            <w:vAlign w:val="center"/>
          </w:tcPr>
          <w:p w14:paraId="5D685153"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38112" behindDoc="0" locked="0" layoutInCell="1" allowOverlap="1" wp14:anchorId="7B43D169" wp14:editId="73C5ABF7">
                      <wp:simplePos x="0" y="0"/>
                      <wp:positionH relativeFrom="column">
                        <wp:posOffset>3175</wp:posOffset>
                      </wp:positionH>
                      <wp:positionV relativeFrom="paragraph">
                        <wp:posOffset>205105</wp:posOffset>
                      </wp:positionV>
                      <wp:extent cx="379730" cy="302260"/>
                      <wp:effectExtent l="0" t="0" r="20320" b="21590"/>
                      <wp:wrapNone/>
                      <wp:docPr id="60" name="Rectangle 60"/>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B05AC" id="Rectangle 60" o:spid="_x0000_s1026" style="position:absolute;margin-left:.25pt;margin-top:16.15pt;width:29.9pt;height:23.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CAQ2cPhAAAACgEAAA8AAABkcnMvZG93&#10;bnJldi54bWxMT01Pg0AQvZv4HzZj4s0uFq2WMjSkRj30oFKN8baFEYj7gewW0F/veNLLTCbvzftI&#10;15PRYqDet84inM8iEGRLV7W2Rnje3Z5dg/BB2UppZwnhizyss+OjVCWVG+0TDUWoBYtYnyiEJoQu&#10;kdKXDRnlZ64jy9i7640KfPa1rHo1srjRch5FC2lUa9mhUR1tGio/ioNBKN4utpu7kO+G14ci/n65&#10;zz/1+Ih4ejLdrHjkKxCBpvD3Ab8dOD9kHGzvDrbyQiNcMg8hnscgGF1EvPcIV8slyCyV/ytkPwAA&#10;AP//AwBQSwECLQAUAAYACAAAACEAtoM4kv4AAADhAQAAEwAAAAAAAAAAAAAAAAAAAAAAW0NvbnRl&#10;bnRfVHlwZXNdLnhtbFBLAQItABQABgAIAAAAIQA4/SH/1gAAAJQBAAALAAAAAAAAAAAAAAAAAC8B&#10;AABfcmVscy8ucmVsc1BLAQItABQABgAIAAAAIQCYTG9cZwIAACwFAAAOAAAAAAAAAAAAAAAAAC4C&#10;AABkcnMvZTJvRG9jLnhtbFBLAQItABQABgAIAAAAIQAgENnD4QAAAAoBAAAPAAAAAAAAAAAAAAAA&#10;AMEEAABkcnMvZG93bnJldi54bWxQSwUGAAAAAAQABADzAAAAzwUAAAAA&#10;" fillcolor="white [3201]" strokecolor="red" strokeweight="1pt"/>
                  </w:pict>
                </mc:Fallback>
              </mc:AlternateContent>
            </w:r>
          </w:p>
        </w:tc>
        <w:tc>
          <w:tcPr>
            <w:tcW w:w="1070" w:type="dxa"/>
            <w:vAlign w:val="center"/>
          </w:tcPr>
          <w:p w14:paraId="0604B3B3"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59616" behindDoc="0" locked="0" layoutInCell="1" allowOverlap="1" wp14:anchorId="016328A2" wp14:editId="541A72BE">
                      <wp:simplePos x="0" y="0"/>
                      <wp:positionH relativeFrom="column">
                        <wp:posOffset>3810</wp:posOffset>
                      </wp:positionH>
                      <wp:positionV relativeFrom="paragraph">
                        <wp:posOffset>205105</wp:posOffset>
                      </wp:positionV>
                      <wp:extent cx="356235" cy="302260"/>
                      <wp:effectExtent l="0" t="0" r="24765" b="21590"/>
                      <wp:wrapNone/>
                      <wp:docPr id="82" name="Flowchart: Connector 82"/>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217E6" id="Flowchart: Connector 82" o:spid="_x0000_s1026" type="#_x0000_t120" style="position:absolute;margin-left:.3pt;margin-top:16.15pt;width:28.05pt;height:23.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MSZBwThAAAACgEAAA8AAABkcnMvZG93bnJldi54bWxMT8tOwzAQvCPxD9Yi&#10;caMOKU1pmk1VgeCAeqAtcHbtJYmI11HstKFfjznBZaXRPHamWI22FUfqfeMY4XaSgCDWzjRcIbzt&#10;n27uQfig2KjWMSF8k4dVeXlRqNy4E2/puAuViCHsc4VQh9DlUnpdk1V+4jriyH263qoQYV9J06tT&#10;DLetTJMkk1Y1HD/UqqOHmvTXbrAIL+u79Kz97Lxv5IcenjfVVr6/Il5fjY/LeNZLEIHG8OeA3w2x&#10;P5Sx2MENbLxoEbKoQ5imUxCRnWVzEAeE+WIBsizk/wnlDwAAAP//AwBQSwECLQAUAAYACAAAACEA&#10;toM4kv4AAADhAQAAEwAAAAAAAAAAAAAAAAAAAAAAW0NvbnRlbnRfVHlwZXNdLnhtbFBLAQItABQA&#10;BgAIAAAAIQA4/SH/1gAAAJQBAAALAAAAAAAAAAAAAAAAAC8BAABfcmVscy8ucmVsc1BLAQItABQA&#10;BgAIAAAAIQDrnZKmUgIAAPkEAAAOAAAAAAAAAAAAAAAAAC4CAABkcnMvZTJvRG9jLnhtbFBLAQIt&#10;ABQABgAIAAAAIQDEmQcE4QAAAAoBAAAPAAAAAAAAAAAAAAAAAKwEAABkcnMvZG93bnJldi54bWxQ&#10;SwUGAAAAAAQABADzAAAAugUAAAAA&#10;" fillcolor="white [3201]" strokecolor="#4472c4 [3204]" strokeweight="1pt">
                      <v:stroke joinstyle="miter"/>
                    </v:shape>
                  </w:pict>
                </mc:Fallback>
              </mc:AlternateContent>
            </w:r>
          </w:p>
        </w:tc>
      </w:tr>
      <w:tr w:rsidR="006049D2" w:rsidRPr="00AC3E9C" w14:paraId="186B5803" w14:textId="77777777" w:rsidTr="00A15D92">
        <w:trPr>
          <w:trHeight w:val="920"/>
        </w:trPr>
        <w:tc>
          <w:tcPr>
            <w:tcW w:w="4258" w:type="dxa"/>
            <w:vAlign w:val="center"/>
          </w:tcPr>
          <w:p w14:paraId="14098D1E" w14:textId="77777777" w:rsidR="006049D2" w:rsidRPr="00AC3E9C" w:rsidRDefault="006049D2" w:rsidP="00A15D92">
            <w:pPr>
              <w:spacing w:line="276" w:lineRule="auto"/>
              <w:rPr>
                <w:b/>
              </w:rPr>
            </w:pPr>
            <w:r w:rsidRPr="00AC3E9C">
              <w:rPr>
                <w:b/>
              </w:rPr>
              <w:t>5. Activități zilnice</w:t>
            </w:r>
          </w:p>
          <w:p w14:paraId="4D7775B7" w14:textId="77777777" w:rsidR="006049D2" w:rsidRPr="00AC3E9C" w:rsidRDefault="006049D2" w:rsidP="00A15D92">
            <w:pPr>
              <w:spacing w:line="276" w:lineRule="auto"/>
            </w:pPr>
            <w:r w:rsidRPr="00AC3E9C">
              <w:t>Cu ce vă ocupați ziua?</w:t>
            </w:r>
          </w:p>
        </w:tc>
        <w:tc>
          <w:tcPr>
            <w:tcW w:w="1323" w:type="dxa"/>
            <w:vAlign w:val="center"/>
          </w:tcPr>
          <w:p w14:paraId="7AEBC1B2"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84864" behindDoc="0" locked="0" layoutInCell="1" allowOverlap="1" wp14:anchorId="15B0BD17" wp14:editId="3852E709">
                      <wp:simplePos x="0" y="0"/>
                      <wp:positionH relativeFrom="column">
                        <wp:posOffset>-2540</wp:posOffset>
                      </wp:positionH>
                      <wp:positionV relativeFrom="paragraph">
                        <wp:posOffset>212725</wp:posOffset>
                      </wp:positionV>
                      <wp:extent cx="379730" cy="302260"/>
                      <wp:effectExtent l="0" t="0" r="20320" b="21590"/>
                      <wp:wrapNone/>
                      <wp:docPr id="19" name="Rectangle 19"/>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35F42" id="Rectangle 19" o:spid="_x0000_s1026" style="position:absolute;margin-left:-.2pt;margin-top:16.75pt;width:29.9pt;height:2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J/HCIvgAAAACwEAAA8AAABkcnMvZG93&#10;bnJldi54bWxMT8tOwzAQvCPxD9YicUGtE0KrkmZTFRDiAIdS+AA33iaBeB1ityl/z3KCy0ij2Z1H&#10;sTq5Th1pCK1nhHSagCKuvG25Rnh/e5wsQIVo2JrOMyF8U4BVeX5WmNz6kV/puI21EhMOuUFoYuxz&#10;rUPVkDNh6nti0fZ+cCYKHWptBzOKuev0dZLMtTMtS0JjerpvqPrcHhzC83iXPIWvl3lYX232dbSb&#10;7KMaES8vTg9LgfUSVKRT/PuA3w3SH0optvMHtkF1CJMbOUTIshkokWe3wncIizQFXRb6/4byBwAA&#10;//8DAFBLAQItABQABgAIAAAAIQC2gziS/gAAAOEBAAATAAAAAAAAAAAAAAAAAAAAAABbQ29udGVu&#10;dF9UeXBlc10ueG1sUEsBAi0AFAAGAAgAAAAhADj9If/WAAAAlAEAAAsAAAAAAAAAAAAAAAAALwEA&#10;AF9yZWxzLy5yZWxzUEsBAi0AFAAGAAgAAAAhAG3F3vBnAgAALAUAAA4AAAAAAAAAAAAAAAAALgIA&#10;AGRycy9lMm9Eb2MueG1sUEsBAi0AFAAGAAgAAAAhAJ/HCIvgAAAACwEAAA8AAAAAAAAAAAAAAAAA&#10;wQQAAGRycy9kb3ducmV2LnhtbFBLBQYAAAAABAAEAPMAAADOBQAAAAA=&#10;" fillcolor="white [3201]" strokecolor="#92d050" strokeweight="1pt"/>
                  </w:pict>
                </mc:Fallback>
              </mc:AlternateContent>
            </w:r>
          </w:p>
        </w:tc>
        <w:tc>
          <w:tcPr>
            <w:tcW w:w="1229" w:type="dxa"/>
            <w:vAlign w:val="center"/>
          </w:tcPr>
          <w:p w14:paraId="4172D029"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15584" behindDoc="0" locked="0" layoutInCell="1" allowOverlap="1" wp14:anchorId="5F760947" wp14:editId="4E4ECDCC">
                      <wp:simplePos x="0" y="0"/>
                      <wp:positionH relativeFrom="column">
                        <wp:posOffset>-5715</wp:posOffset>
                      </wp:positionH>
                      <wp:positionV relativeFrom="paragraph">
                        <wp:posOffset>207645</wp:posOffset>
                      </wp:positionV>
                      <wp:extent cx="379730" cy="302260"/>
                      <wp:effectExtent l="0" t="0" r="20320" b="21590"/>
                      <wp:wrapNone/>
                      <wp:docPr id="38" name="Rectangle 38"/>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F87F2" id="Rectangle 38" o:spid="_x0000_s1026" style="position:absolute;margin-left:-.45pt;margin-top:16.35pt;width:29.9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LTR8yHfAAAACwEAAA8AAABkcnMvZG93&#10;bnJldi54bWxMT01PwkAQvZv4HzZj4g12gSi1dEuMikcTkAPett2hLXRnm+5S6r93POnlJS9v5n1k&#10;69G1YsA+NJ40zKYKBFLpbUOVhv3nZpKACNGQNa0n1PCNAdb57U1mUuuvtMVhFyvBJhRSo6GOsUul&#10;DGWNzoSp75BYO/remci0r6TtzZXNXSvnSj1KZxrihNp0+FJjed5dnIYx+dgcjvtTNdhl8aXK9zd5&#10;Piit7+/G1xXD8wpExDH+fcDvBu4PORcr/IVsEK2GyRMfaljMlyBYfkiYFxoStQCZZ/L/hvwHAAD/&#10;/wMAUEsBAi0AFAAGAAgAAAAhALaDOJL+AAAA4QEAABMAAAAAAAAAAAAAAAAAAAAAAFtDb250ZW50&#10;X1R5cGVzXS54bWxQSwECLQAUAAYACAAAACEAOP0h/9YAAACUAQAACwAAAAAAAAAAAAAAAAAvAQAA&#10;X3JlbHMvLnJlbHNQSwECLQAUAAYACAAAACEAkGKhp2cCAAAsBQAADgAAAAAAAAAAAAAAAAAuAgAA&#10;ZHJzL2Uyb0RvYy54bWxQSwECLQAUAAYACAAAACEAtNHzId8AAAALAQAADwAAAAAAAAAAAAAAAADB&#10;BAAAZHJzL2Rvd25yZXYueG1sUEsFBgAAAAAEAAQA8wAAAM0FAAAAAA==&#10;" fillcolor="white [3201]" strokecolor="#f90" strokeweight="1pt"/>
                  </w:pict>
                </mc:Fallback>
              </mc:AlternateContent>
            </w:r>
          </w:p>
        </w:tc>
        <w:tc>
          <w:tcPr>
            <w:tcW w:w="1559" w:type="dxa"/>
            <w:vAlign w:val="center"/>
          </w:tcPr>
          <w:p w14:paraId="6CA89088"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39136" behindDoc="0" locked="0" layoutInCell="1" allowOverlap="1" wp14:anchorId="4039DF41" wp14:editId="073699C8">
                      <wp:simplePos x="0" y="0"/>
                      <wp:positionH relativeFrom="column">
                        <wp:posOffset>3175</wp:posOffset>
                      </wp:positionH>
                      <wp:positionV relativeFrom="paragraph">
                        <wp:posOffset>207645</wp:posOffset>
                      </wp:positionV>
                      <wp:extent cx="379730" cy="302260"/>
                      <wp:effectExtent l="0" t="0" r="20320" b="21590"/>
                      <wp:wrapNone/>
                      <wp:docPr id="61" name="Rectangle 61"/>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E59CE" id="Rectangle 61" o:spid="_x0000_s1026" style="position:absolute;margin-left:.25pt;margin-top:16.35pt;width:29.9pt;height:23.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Cw6/4LhAAAACgEAAA8AAABkcnMvZG93&#10;bnJldi54bWxMT01PwzAMvSPxHyIjcWMpK4ypazpVQ8CBA9BtQtyyxrQVjVOarC38eswJLras9/w+&#10;0vVkWzFg7xtHCi5nEQik0pmGKgW77d3FEoQPmoxuHaGCL/Swzk5PUp0YN9ILDkWoBIuQT7SCOoQu&#10;kdKXNVrtZ65DYuzd9VYHPvtKml6PLG5bOY+ihbS6IXaodYebGsuP4mgVFG9Xj5v7kG+H16ci/t4/&#10;5J/t+KzU+dl0u+KRr0AEnMLfB/x24PyQcbCDO5LxolVwzTwF8fwGBKOLKAZxULDkLbNU/q+Q/QAA&#10;AP//AwBQSwECLQAUAAYACAAAACEAtoM4kv4AAADhAQAAEwAAAAAAAAAAAAAAAAAAAAAAW0NvbnRl&#10;bnRfVHlwZXNdLnhtbFBLAQItABQABgAIAAAAIQA4/SH/1gAAAJQBAAALAAAAAAAAAAAAAAAAAC8B&#10;AABfcmVscy8ucmVsc1BLAQItABQABgAIAAAAIQCYTG9cZwIAACwFAAAOAAAAAAAAAAAAAAAAAC4C&#10;AABkcnMvZTJvRG9jLnhtbFBLAQItABQABgAIAAAAIQAsOv+C4QAAAAoBAAAPAAAAAAAAAAAAAAAA&#10;AMEEAABkcnMvZG93bnJldi54bWxQSwUGAAAAAAQABADzAAAAzwUAAAAA&#10;" fillcolor="white [3201]" strokecolor="red" strokeweight="1pt"/>
                  </w:pict>
                </mc:Fallback>
              </mc:AlternateContent>
            </w:r>
          </w:p>
        </w:tc>
        <w:tc>
          <w:tcPr>
            <w:tcW w:w="1070" w:type="dxa"/>
            <w:vAlign w:val="center"/>
          </w:tcPr>
          <w:p w14:paraId="19BD90DE"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60640" behindDoc="0" locked="0" layoutInCell="1" allowOverlap="1" wp14:anchorId="54B646FA" wp14:editId="6FCDBCEF">
                      <wp:simplePos x="0" y="0"/>
                      <wp:positionH relativeFrom="column">
                        <wp:posOffset>3810</wp:posOffset>
                      </wp:positionH>
                      <wp:positionV relativeFrom="paragraph">
                        <wp:posOffset>207645</wp:posOffset>
                      </wp:positionV>
                      <wp:extent cx="356235" cy="302260"/>
                      <wp:effectExtent l="0" t="0" r="24765" b="21590"/>
                      <wp:wrapNone/>
                      <wp:docPr id="83" name="Flowchart: Connector 83"/>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73ED0" id="Flowchart: Connector 83" o:spid="_x0000_s1026" type="#_x0000_t120" style="position:absolute;margin-left:.3pt;margin-top:16.35pt;width:28.05pt;height:23.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MizIUXfAAAACgEAAA8AAABkcnMvZG93bnJldi54bWxMT01PwzAMvSPxHyIj&#10;cWMpHStTV3eaQHBAHPbBds4S01Y0SdWkW9mvx5zgYst6z++jWI62FSfqQ+Mdwv0kAUFOe9O4CuFj&#10;93I3BxGicka13hHCNwVYltdXhcqNP7sNnbaxEiziQq4Q6hi7XMqga7IqTHxHjrFP31sV+ewraXp1&#10;ZnHbyjRJMmlV49ihVh091aS/toNFeFs9pBcdZpddIw96eH2vNnK/Rry9GZ8XPFYLEJHG+PcBvx04&#10;P5Qc7OgHZ4JoETLmIUzTRxCMzjLeR4R5MgVZFvJ/hfIHAAD//wMAUEsBAi0AFAAGAAgAAAAhALaD&#10;OJL+AAAA4QEAABMAAAAAAAAAAAAAAAAAAAAAAFtDb250ZW50X1R5cGVzXS54bWxQSwECLQAUAAYA&#10;CAAAACEAOP0h/9YAAACUAQAACwAAAAAAAAAAAAAAAAAvAQAAX3JlbHMvLnJlbHNQSwECLQAUAAYA&#10;CAAAACEA652SplICAAD5BAAADgAAAAAAAAAAAAAAAAAuAgAAZHJzL2Uyb0RvYy54bWxQSwECLQAU&#10;AAYACAAAACEAyLMhRd8AAAAKAQAADwAAAAAAAAAAAAAAAACsBAAAZHJzL2Rvd25yZXYueG1sUEsF&#10;BgAAAAAEAAQA8wAAALgFAAAAAA==&#10;" fillcolor="white [3201]" strokecolor="#4472c4 [3204]" strokeweight="1pt">
                      <v:stroke joinstyle="miter"/>
                    </v:shape>
                  </w:pict>
                </mc:Fallback>
              </mc:AlternateContent>
            </w:r>
          </w:p>
        </w:tc>
      </w:tr>
      <w:tr w:rsidR="006049D2" w:rsidRPr="00AC3E9C" w14:paraId="4EFA2BBA" w14:textId="77777777" w:rsidTr="00A15D92">
        <w:trPr>
          <w:trHeight w:val="920"/>
        </w:trPr>
        <w:tc>
          <w:tcPr>
            <w:tcW w:w="4258" w:type="dxa"/>
            <w:vAlign w:val="center"/>
          </w:tcPr>
          <w:p w14:paraId="691C29E1" w14:textId="77777777" w:rsidR="006049D2" w:rsidRPr="00AC3E9C" w:rsidRDefault="006049D2" w:rsidP="00A15D92">
            <w:pPr>
              <w:spacing w:line="276" w:lineRule="auto"/>
              <w:rPr>
                <w:b/>
              </w:rPr>
            </w:pPr>
            <w:r w:rsidRPr="00AC3E9C">
              <w:rPr>
                <w:b/>
              </w:rPr>
              <w:t>6. Starea fizică?</w:t>
            </w:r>
          </w:p>
          <w:p w14:paraId="787F7ED1" w14:textId="77777777" w:rsidR="006049D2" w:rsidRPr="00AC3E9C" w:rsidRDefault="006049D2" w:rsidP="00A15D92">
            <w:pPr>
              <w:spacing w:line="276" w:lineRule="auto"/>
            </w:pPr>
            <w:r w:rsidRPr="00AC3E9C">
              <w:t>Cum apreciați starea Dvs. fizică?</w:t>
            </w:r>
          </w:p>
        </w:tc>
        <w:tc>
          <w:tcPr>
            <w:tcW w:w="1323" w:type="dxa"/>
            <w:vAlign w:val="center"/>
          </w:tcPr>
          <w:p w14:paraId="4E310F36"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85888" behindDoc="0" locked="0" layoutInCell="1" allowOverlap="1" wp14:anchorId="42D60E0B" wp14:editId="28E58128">
                      <wp:simplePos x="0" y="0"/>
                      <wp:positionH relativeFrom="column">
                        <wp:posOffset>-2540</wp:posOffset>
                      </wp:positionH>
                      <wp:positionV relativeFrom="paragraph">
                        <wp:posOffset>210185</wp:posOffset>
                      </wp:positionV>
                      <wp:extent cx="379730" cy="302260"/>
                      <wp:effectExtent l="0" t="0" r="20320" b="21590"/>
                      <wp:wrapNone/>
                      <wp:docPr id="20" name="Rectangle 20"/>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BAC27" id="Rectangle 20" o:spid="_x0000_s1026" style="position:absolute;margin-left:-.2pt;margin-top:16.55pt;width:29.9pt;height:2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GikKfvgAAAACwEAAA8AAABkcnMvZG93&#10;bnJldi54bWxMT8tOwzAQvCPxD9YicUGtUwKlpNlUBYQ4wKEUPsCNt0kgXofYbcLfs5zgMtJodueR&#10;r0bXqiP1ofGMMJsmoIhLbxuuEN7fHicLUCEatqb1TAjfFGBVnJ7kJrN+4Fc6bmOlxIRDZhDqGLtM&#10;61DW5EyY+o5YtL3vnYlC+0rb3gxi7lp9mSRz7UzDklCbju5rKj+3B4fwPNwlT+HrZR7WF5t9Fe0m&#10;/SgHxPOz8WEpsF6CijTGvw/43SD9oZBiO39gG1SLMLmSQ4Q0nYES+fpW+A5hkdyALnL9f0PxAwAA&#10;//8DAFBLAQItABQABgAIAAAAIQC2gziS/gAAAOEBAAATAAAAAAAAAAAAAAAAAAAAAABbQ29udGVu&#10;dF9UeXBlc10ueG1sUEsBAi0AFAAGAAgAAAAhADj9If/WAAAAlAEAAAsAAAAAAAAAAAAAAAAALwEA&#10;AF9yZWxzLy5yZWxzUEsBAi0AFAAGAAgAAAAhAG3F3vBnAgAALAUAAA4AAAAAAAAAAAAAAAAALgIA&#10;AGRycy9lMm9Eb2MueG1sUEsBAi0AFAAGAAgAAAAhAGikKfvgAAAACwEAAA8AAAAAAAAAAAAAAAAA&#10;wQQAAGRycy9kb3ducmV2LnhtbFBLBQYAAAAABAAEAPMAAADOBQAAAAA=&#10;" fillcolor="white [3201]" strokecolor="#92d050" strokeweight="1pt"/>
                  </w:pict>
                </mc:Fallback>
              </mc:AlternateContent>
            </w:r>
          </w:p>
        </w:tc>
        <w:tc>
          <w:tcPr>
            <w:tcW w:w="1229" w:type="dxa"/>
            <w:vAlign w:val="center"/>
          </w:tcPr>
          <w:p w14:paraId="4B216B0D"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17632" behindDoc="0" locked="0" layoutInCell="1" allowOverlap="1" wp14:anchorId="0798A81D" wp14:editId="06760614">
                      <wp:simplePos x="0" y="0"/>
                      <wp:positionH relativeFrom="column">
                        <wp:posOffset>-5715</wp:posOffset>
                      </wp:positionH>
                      <wp:positionV relativeFrom="paragraph">
                        <wp:posOffset>210185</wp:posOffset>
                      </wp:positionV>
                      <wp:extent cx="379730" cy="302260"/>
                      <wp:effectExtent l="0" t="0" r="20320" b="21590"/>
                      <wp:wrapNone/>
                      <wp:docPr id="40" name="Rectangle 40"/>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23872" id="Rectangle 40" o:spid="_x0000_s1026" style="position:absolute;margin-left:-.45pt;margin-top:16.55pt;width:29.9pt;height:23.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LByPJHfAAAACwEAAA8AAABkcnMvZG93&#10;bnJldi54bWxMT01PwkAQvZv4HzZD4g12kSi1dEqMikcTkAPett2hLXR3m+5S6r93POnlJS9v5n1k&#10;69G2YqA+NN4hzGcKBLnSm8ZVCPvPzTQBEaJ2RrfeEcI3BVjntzeZTo2/ui0Nu1gJNnEh1Qh1jF0q&#10;ZShrsjrMfEeOtaPvrY5M+0qaXl/Z3LbyXqlHaXXjOKHWHb3UVJ53F4swJh+bw3F/qgazLL5U+f4m&#10;zweFeDcZX1cMzysQkcb49wG/G7g/5Fys8BdngmgRpk98iLBYzEGw/JAwLxAStQSZZ/L/hvwHAAD/&#10;/wMAUEsBAi0AFAAGAAgAAAAhALaDOJL+AAAA4QEAABMAAAAAAAAAAAAAAAAAAAAAAFtDb250ZW50&#10;X1R5cGVzXS54bWxQSwECLQAUAAYACAAAACEAOP0h/9YAAACUAQAACwAAAAAAAAAAAAAAAAAvAQAA&#10;X3JlbHMvLnJlbHNQSwECLQAUAAYACAAAACEAkGKhp2cCAAAsBQAADgAAAAAAAAAAAAAAAAAuAgAA&#10;ZHJzL2Uyb0RvYy54bWxQSwECLQAUAAYACAAAACEAsHI8kd8AAAALAQAADwAAAAAAAAAAAAAAAADB&#10;BAAAZHJzL2Rvd25yZXYueG1sUEsFBgAAAAAEAAQA8wAAAM0FAAAAAA==&#10;" fillcolor="white [3201]" strokecolor="#f90" strokeweight="1pt"/>
                  </w:pict>
                </mc:Fallback>
              </mc:AlternateContent>
            </w:r>
          </w:p>
        </w:tc>
        <w:tc>
          <w:tcPr>
            <w:tcW w:w="1559" w:type="dxa"/>
            <w:vAlign w:val="center"/>
          </w:tcPr>
          <w:p w14:paraId="5C14A2CB"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40160" behindDoc="0" locked="0" layoutInCell="1" allowOverlap="1" wp14:anchorId="78D3E0D0" wp14:editId="73648A90">
                      <wp:simplePos x="0" y="0"/>
                      <wp:positionH relativeFrom="column">
                        <wp:posOffset>3175</wp:posOffset>
                      </wp:positionH>
                      <wp:positionV relativeFrom="paragraph">
                        <wp:posOffset>210185</wp:posOffset>
                      </wp:positionV>
                      <wp:extent cx="379730" cy="302260"/>
                      <wp:effectExtent l="0" t="0" r="20320" b="21590"/>
                      <wp:wrapNone/>
                      <wp:docPr id="62" name="Rectangle 62"/>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28285" id="Rectangle 62" o:spid="_x0000_s1026" style="position:absolute;margin-left:.25pt;margin-top:16.55pt;width:29.9pt;height:23.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CiZMDLiAAAACgEAAA8AAABkcnMvZG93&#10;bnJldi54bWxMT8tOwzAQvCPxD9YicaN2CZQqzaaKioADByBthbi5sUki7HWI3STw9ZgTXFYazWNn&#10;svVkDRt071tHCPOZAKapcqqlGmG3vbtYAvNBkpLGkUb40h7W+elJJlPlRnrRQxlqFkPIpxKhCaFL&#10;OfdVo630M9dpity7660MEfY1V70cY7g1/FKIBbeypfihkZ3eNLr6KI8WoXy7etzch2I7vD6Vyff+&#10;ofg04zPi+dl0u4qnWAELegp/DvjdEPtDHosd3JGUZwbhOuoQkmQOLLILkQA7ICzFDfA84/8n5D8A&#10;AAD//wMAUEsBAi0AFAAGAAgAAAAhALaDOJL+AAAA4QEAABMAAAAAAAAAAAAAAAAAAAAAAFtDb250&#10;ZW50X1R5cGVzXS54bWxQSwECLQAUAAYACAAAACEAOP0h/9YAAACUAQAACwAAAAAAAAAAAAAAAAAv&#10;AQAAX3JlbHMvLnJlbHNQSwECLQAUAAYACAAAACEAmExvXGcCAAAsBQAADgAAAAAAAAAAAAAAAAAu&#10;AgAAZHJzL2Uyb0RvYy54bWxQSwECLQAUAAYACAAAACEAKJkwMuIAAAAKAQAADwAAAAAAAAAAAAAA&#10;AADBBAAAZHJzL2Rvd25yZXYueG1sUEsFBgAAAAAEAAQA8wAAANAFAAAAAA==&#10;" fillcolor="white [3201]" strokecolor="red" strokeweight="1pt"/>
                  </w:pict>
                </mc:Fallback>
              </mc:AlternateContent>
            </w:r>
          </w:p>
        </w:tc>
        <w:tc>
          <w:tcPr>
            <w:tcW w:w="1070" w:type="dxa"/>
            <w:vAlign w:val="center"/>
          </w:tcPr>
          <w:p w14:paraId="1EB6341E"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61664" behindDoc="0" locked="0" layoutInCell="1" allowOverlap="1" wp14:anchorId="7324B204" wp14:editId="61CE3F75">
                      <wp:simplePos x="0" y="0"/>
                      <wp:positionH relativeFrom="column">
                        <wp:posOffset>3810</wp:posOffset>
                      </wp:positionH>
                      <wp:positionV relativeFrom="paragraph">
                        <wp:posOffset>210185</wp:posOffset>
                      </wp:positionV>
                      <wp:extent cx="356235" cy="302260"/>
                      <wp:effectExtent l="0" t="0" r="24765" b="21590"/>
                      <wp:wrapNone/>
                      <wp:docPr id="84" name="Flowchart: Connector 84"/>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7B6D1" id="Flowchart: Connector 84" o:spid="_x0000_s1026" type="#_x0000_t120" style="position:absolute;margin-left:.3pt;margin-top:16.55pt;width:28.05pt;height:23.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MwQ7vXhAAAACgEAAA8AAABkcnMvZG93bnJldi54bWxMT8tOwzAQvCPxD9Yi&#10;caNOW5pWaTZVBYID4tAH9Oza2yQitqPYaUO/nuUEl5VG89iZfDXYRpypC7V3CONRAoKc9qZ2JcLH&#10;/uVhASJE5YxqvCOEbwqwKm5vcpUZf3FbOu9iKTjEhUwhVDG2mZRBV2RVGPmWHHMn31kVGXalNJ26&#10;cLht5CRJUmlV7fhDpVp6qkh/7XqL8LZ+nFx1mF33tTzo/vW93MrPDeL93fC85LNegog0xD8H/G7g&#10;/lBwsaPvnQmiQUhZhzCdjkEwO0vnII4Ii2QOssjl/wnFDwAAAP//AwBQSwECLQAUAAYACAAAACEA&#10;toM4kv4AAADhAQAAEwAAAAAAAAAAAAAAAAAAAAAAW0NvbnRlbnRfVHlwZXNdLnhtbFBLAQItABQA&#10;BgAIAAAAIQA4/SH/1gAAAJQBAAALAAAAAAAAAAAAAAAAAC8BAABfcmVscy8ucmVsc1BLAQItABQA&#10;BgAIAAAAIQDrnZKmUgIAAPkEAAAOAAAAAAAAAAAAAAAAAC4CAABkcnMvZTJvRG9jLnhtbFBLAQIt&#10;ABQABgAIAAAAIQDMEO714QAAAAoBAAAPAAAAAAAAAAAAAAAAAKwEAABkcnMvZG93bnJldi54bWxQ&#10;SwUGAAAAAAQABADzAAAAugUAAAAA&#10;" fillcolor="white [3201]" strokecolor="#4472c4 [3204]" strokeweight="1pt">
                      <v:stroke joinstyle="miter"/>
                    </v:shape>
                  </w:pict>
                </mc:Fallback>
              </mc:AlternateContent>
            </w:r>
          </w:p>
        </w:tc>
      </w:tr>
      <w:tr w:rsidR="006049D2" w:rsidRPr="00AC3E9C" w14:paraId="2F10D51B" w14:textId="77777777" w:rsidTr="00A15D92">
        <w:trPr>
          <w:trHeight w:val="920"/>
        </w:trPr>
        <w:tc>
          <w:tcPr>
            <w:tcW w:w="4258" w:type="dxa"/>
            <w:vAlign w:val="center"/>
          </w:tcPr>
          <w:p w14:paraId="6E6C6DB0" w14:textId="77777777" w:rsidR="006049D2" w:rsidRPr="00AC3E9C" w:rsidRDefault="006049D2" w:rsidP="00A15D92">
            <w:pPr>
              <w:spacing w:line="276" w:lineRule="auto"/>
              <w:rPr>
                <w:b/>
              </w:rPr>
            </w:pPr>
            <w:r w:rsidRPr="00AC3E9C">
              <w:rPr>
                <w:b/>
              </w:rPr>
              <w:t>7. Simptome psihotice</w:t>
            </w:r>
          </w:p>
          <w:p w14:paraId="50B8E116" w14:textId="6ADC4970" w:rsidR="006049D2" w:rsidRPr="00AC3E9C" w:rsidRDefault="006049D2" w:rsidP="00A15D92">
            <w:pPr>
              <w:spacing w:line="276" w:lineRule="auto"/>
            </w:pPr>
            <w:r w:rsidRPr="00AC3E9C">
              <w:t>Ași auzit ”voci” sau ați avut ”</w:t>
            </w:r>
            <w:r w:rsidR="003364F5" w:rsidRPr="00AC3E9C">
              <w:t>gânduri</w:t>
            </w:r>
            <w:r w:rsidRPr="00AC3E9C">
              <w:t xml:space="preserve"> stranii”</w:t>
            </w:r>
          </w:p>
        </w:tc>
        <w:tc>
          <w:tcPr>
            <w:tcW w:w="1323" w:type="dxa"/>
            <w:vAlign w:val="center"/>
          </w:tcPr>
          <w:p w14:paraId="5F9FF569"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87936" behindDoc="0" locked="0" layoutInCell="1" allowOverlap="1" wp14:anchorId="40655D05" wp14:editId="0BAE69C7">
                      <wp:simplePos x="0" y="0"/>
                      <wp:positionH relativeFrom="column">
                        <wp:posOffset>-2540</wp:posOffset>
                      </wp:positionH>
                      <wp:positionV relativeFrom="paragraph">
                        <wp:posOffset>207645</wp:posOffset>
                      </wp:positionV>
                      <wp:extent cx="379730" cy="302260"/>
                      <wp:effectExtent l="0" t="0" r="20320" b="21590"/>
                      <wp:wrapNone/>
                      <wp:docPr id="22" name="Rectangle 22"/>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59BB3" id="Rectangle 22" o:spid="_x0000_s1026" style="position:absolute;margin-left:-.2pt;margin-top:16.35pt;width:29.9pt;height:2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GwH5kvgAAAACwEAAA8AAABkcnMvZG93&#10;bnJldi54bWxMT8tOwzAQvCPxD9YicUGtQwOlpNlUBYQ4wKEUPsCNt0kgXofYbcLfs5zgMtJodueR&#10;r0bXqiP1ofGMcDlNQBGX3jZcIby/PU4WoEI0bE3rmRC+KcCqOD3JTWb9wK903MZKiQmHzCDUMXaZ&#10;1qGsyZkw9R2xaHvfOxOF9pW2vRnE3LV6liRz7UzDklCbju5rKj+3B4fwPNwlT+HrZR7WF5t9Fe0m&#10;/SgHxPOz8WEpsF6CijTGvw/43SD9oZBiO39gG1SLMLmSQ4R0dgNK5Otb4TuERZKCLnL9f0PxAwAA&#10;//8DAFBLAQItABQABgAIAAAAIQC2gziS/gAAAOEBAAATAAAAAAAAAAAAAAAAAAAAAABbQ29udGVu&#10;dF9UeXBlc10ueG1sUEsBAi0AFAAGAAgAAAAhADj9If/WAAAAlAEAAAsAAAAAAAAAAAAAAAAALwEA&#10;AF9yZWxzLy5yZWxzUEsBAi0AFAAGAAgAAAAhAG3F3vBnAgAALAUAAA4AAAAAAAAAAAAAAAAALgIA&#10;AGRycy9lMm9Eb2MueG1sUEsBAi0AFAAGAAgAAAAhAGwH5kvgAAAACwEAAA8AAAAAAAAAAAAAAAAA&#10;wQQAAGRycy9kb3ducmV2LnhtbFBLBQYAAAAABAAEAPMAAADOBQAAAAA=&#10;" fillcolor="white [3201]" strokecolor="#92d050" strokeweight="1pt"/>
                  </w:pict>
                </mc:Fallback>
              </mc:AlternateContent>
            </w:r>
          </w:p>
        </w:tc>
        <w:tc>
          <w:tcPr>
            <w:tcW w:w="1229" w:type="dxa"/>
            <w:vAlign w:val="center"/>
          </w:tcPr>
          <w:p w14:paraId="1696B6FB"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18656" behindDoc="0" locked="0" layoutInCell="1" allowOverlap="1" wp14:anchorId="3D1CAC6B" wp14:editId="100F5665">
                      <wp:simplePos x="0" y="0"/>
                      <wp:positionH relativeFrom="column">
                        <wp:posOffset>-5715</wp:posOffset>
                      </wp:positionH>
                      <wp:positionV relativeFrom="paragraph">
                        <wp:posOffset>212725</wp:posOffset>
                      </wp:positionV>
                      <wp:extent cx="379730" cy="302260"/>
                      <wp:effectExtent l="0" t="0" r="20320" b="21590"/>
                      <wp:wrapNone/>
                      <wp:docPr id="41" name="Rectangle 41"/>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B3412" id="Rectangle 41" o:spid="_x0000_s1026" style="position:absolute;margin-left:-.45pt;margin-top:16.75pt;width:29.9pt;height:23.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EcRHeHfAAAACwEAAA8AAABkcnMvZG93&#10;bnJldi54bWxMT8tOwzAQvCPxD9YicWvtUBVCGqdCQDkitfRQbk68TULjdRS7afh7lhNcRhrN7jzy&#10;9eQ6MeIQWk8akrkCgVR521KtYf+xmaUgQjRkTecJNXxjgHVxfZWbzPoLbXHcxVqwCYXMaGhi7DMp&#10;Q9WgM2HueyTWjn5wJjIdamkHc2Fz18k7pe6lMy1xQmN6fG6wOu3OTsOUvm8Ox/1XPdqH8lNVb6/y&#10;dFBa395MLyuGpxWIiFP8+4DfDdwfCi5W+jPZIDoNs0c+1LBYLEGwvEyZlxrSJAFZ5PL/huIHAAD/&#10;/wMAUEsBAi0AFAAGAAgAAAAhALaDOJL+AAAA4QEAABMAAAAAAAAAAAAAAAAAAAAAAFtDb250ZW50&#10;X1R5cGVzXS54bWxQSwECLQAUAAYACAAAACEAOP0h/9YAAACUAQAACwAAAAAAAAAAAAAAAAAvAQAA&#10;X3JlbHMvLnJlbHNQSwECLQAUAAYACAAAACEAkGKhp2cCAAAsBQAADgAAAAAAAAAAAAAAAAAuAgAA&#10;ZHJzL2Uyb0RvYy54bWxQSwECLQAUAAYACAAAACEARxEd4d8AAAALAQAADwAAAAAAAAAAAAAAAADB&#10;BAAAZHJzL2Rvd25yZXYueG1sUEsFBgAAAAAEAAQA8wAAAM0FAAAAAA==&#10;" fillcolor="white [3201]" strokecolor="#f90" strokeweight="1pt"/>
                  </w:pict>
                </mc:Fallback>
              </mc:AlternateContent>
            </w:r>
          </w:p>
        </w:tc>
        <w:tc>
          <w:tcPr>
            <w:tcW w:w="1559" w:type="dxa"/>
            <w:vAlign w:val="center"/>
          </w:tcPr>
          <w:p w14:paraId="2EF67BFF"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41184" behindDoc="0" locked="0" layoutInCell="1" allowOverlap="1" wp14:anchorId="37722C25" wp14:editId="32145DE9">
                      <wp:simplePos x="0" y="0"/>
                      <wp:positionH relativeFrom="column">
                        <wp:posOffset>3175</wp:posOffset>
                      </wp:positionH>
                      <wp:positionV relativeFrom="paragraph">
                        <wp:posOffset>212725</wp:posOffset>
                      </wp:positionV>
                      <wp:extent cx="379730" cy="302260"/>
                      <wp:effectExtent l="0" t="0" r="20320" b="21590"/>
                      <wp:wrapNone/>
                      <wp:docPr id="63" name="Rectangle 63"/>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79132" id="Rectangle 63" o:spid="_x0000_s1026" style="position:absolute;margin-left:.25pt;margin-top:16.75pt;width:29.9pt;height:23.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N/6EULhAAAACgEAAA8AAABkcnMvZG93&#10;bnJldi54bWxMT01Pg0AQvZv4HzZj4s0uiDYNZWlIjXrwYKUa423LjkBkZ5HdAvrrHU96mcnkvXkf&#10;2Wa2nRhx8K0jBfEiAoFUOdNSreB5f3uxAuGDJqM7R6jgCz1s8tOTTKfGTfSEYxlqwSLkU62gCaFP&#10;pfRVg1b7heuRGHt3g9WBz6GWZtATi9tOXkbRUlrdEjs0usdtg9VHebQKyrerh+1dKPbj62OZfL/c&#10;F5/dtFPq/Gy+WfMo1iACzuHvA347cH7IOdjBHcl40Sm4Zp6CJOHN6DJKQBwUrOIYZJ7J/xXyHwAA&#10;AP//AwBQSwECLQAUAAYACAAAACEAtoM4kv4AAADhAQAAEwAAAAAAAAAAAAAAAAAAAAAAW0NvbnRl&#10;bnRfVHlwZXNdLnhtbFBLAQItABQABgAIAAAAIQA4/SH/1gAAAJQBAAALAAAAAAAAAAAAAAAAAC8B&#10;AABfcmVscy8ucmVsc1BLAQItABQABgAIAAAAIQCYTG9cZwIAACwFAAAOAAAAAAAAAAAAAAAAAC4C&#10;AABkcnMvZTJvRG9jLnhtbFBLAQItABQABgAIAAAAIQDf+hFC4QAAAAoBAAAPAAAAAAAAAAAAAAAA&#10;AMEEAABkcnMvZG93bnJldi54bWxQSwUGAAAAAAQABADzAAAAzwUAAAAA&#10;" fillcolor="white [3201]" strokecolor="red" strokeweight="1pt"/>
                  </w:pict>
                </mc:Fallback>
              </mc:AlternateContent>
            </w:r>
          </w:p>
        </w:tc>
        <w:tc>
          <w:tcPr>
            <w:tcW w:w="1070" w:type="dxa"/>
            <w:vAlign w:val="center"/>
          </w:tcPr>
          <w:p w14:paraId="40FFC40C"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62688" behindDoc="0" locked="0" layoutInCell="1" allowOverlap="1" wp14:anchorId="52637EA6" wp14:editId="4DFE7953">
                      <wp:simplePos x="0" y="0"/>
                      <wp:positionH relativeFrom="column">
                        <wp:posOffset>3810</wp:posOffset>
                      </wp:positionH>
                      <wp:positionV relativeFrom="paragraph">
                        <wp:posOffset>212725</wp:posOffset>
                      </wp:positionV>
                      <wp:extent cx="356235" cy="302260"/>
                      <wp:effectExtent l="0" t="0" r="24765" b="21590"/>
                      <wp:wrapNone/>
                      <wp:docPr id="85" name="Flowchart: Connector 85"/>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8ABB6" id="Flowchart: Connector 85" o:spid="_x0000_s1026" type="#_x0000_t120" style="position:absolute;margin-left:.3pt;margin-top:16.75pt;width:28.05pt;height:23.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Dtzz4XgAAAACgEAAA8AAABkcnMvZG93bnJldi54bWxMT8tOwzAQvCPxD9Yi&#10;caNOWhKqNJuqAsEBcaAtcHZtk0TE6yh22tCvZznBZaXRPHamXE+uE0c7hNYTQjpLQFjS3rRUI7zt&#10;H2+WIEJUZFTnySJ82wDr6vKiVIXxJ9ra4y7WgkMoFAqhibEvpAy6sU6Fme8tMffpB6ciw6GWZlAn&#10;DnednCdJLp1qiT80qrf3jdVfu9EhPG9u52cdsvO+lR96fHqpt/L9FfH6anpY8dmsQEQ7xT8H/G7g&#10;/lBxsYMfyQTRIeSsQ1gsMhDMZvkdiAPCMk1BVqX8P6H6AQAA//8DAFBLAQItABQABgAIAAAAIQC2&#10;gziS/gAAAOEBAAATAAAAAAAAAAAAAAAAAAAAAABbQ29udGVudF9UeXBlc10ueG1sUEsBAi0AFAAG&#10;AAgAAAAhADj9If/WAAAAlAEAAAsAAAAAAAAAAAAAAAAALwEAAF9yZWxzLy5yZWxzUEsBAi0AFAAG&#10;AAgAAAAhAOudkqZSAgAA+QQAAA4AAAAAAAAAAAAAAAAALgIAAGRycy9lMm9Eb2MueG1sUEsBAi0A&#10;FAAGAAgAAAAhADtzz4XgAAAACgEAAA8AAAAAAAAAAAAAAAAArAQAAGRycy9kb3ducmV2LnhtbFBL&#10;BQYAAAAABAAEAPMAAAC5BQAAAAA=&#10;" fillcolor="white [3201]" strokecolor="#4472c4 [3204]" strokeweight="1pt">
                      <v:stroke joinstyle="miter"/>
                    </v:shape>
                  </w:pict>
                </mc:Fallback>
              </mc:AlternateContent>
            </w:r>
          </w:p>
        </w:tc>
      </w:tr>
      <w:tr w:rsidR="006049D2" w:rsidRPr="00AC3E9C" w14:paraId="3DFDE1D2" w14:textId="77777777" w:rsidTr="00A15D92">
        <w:trPr>
          <w:trHeight w:val="920"/>
        </w:trPr>
        <w:tc>
          <w:tcPr>
            <w:tcW w:w="4258" w:type="dxa"/>
            <w:vAlign w:val="center"/>
          </w:tcPr>
          <w:p w14:paraId="33CC30FF" w14:textId="77777777" w:rsidR="006049D2" w:rsidRPr="00AC3E9C" w:rsidRDefault="006049D2" w:rsidP="00A15D92">
            <w:pPr>
              <w:spacing w:line="276" w:lineRule="auto"/>
              <w:rPr>
                <w:b/>
              </w:rPr>
            </w:pPr>
            <w:r w:rsidRPr="00AC3E9C">
              <w:rPr>
                <w:b/>
              </w:rPr>
              <w:t>8. Informația despre tratament</w:t>
            </w:r>
          </w:p>
          <w:p w14:paraId="3B80655A" w14:textId="77777777" w:rsidR="006049D2" w:rsidRPr="00AC3E9C" w:rsidRDefault="006049D2" w:rsidP="00A15D92">
            <w:pPr>
              <w:spacing w:line="276" w:lineRule="auto"/>
            </w:pPr>
            <w:r w:rsidRPr="00AC3E9C">
              <w:t>Primiți informația deplină asupra tratamentului Dvs.?</w:t>
            </w:r>
          </w:p>
        </w:tc>
        <w:tc>
          <w:tcPr>
            <w:tcW w:w="1323" w:type="dxa"/>
            <w:vAlign w:val="center"/>
          </w:tcPr>
          <w:p w14:paraId="47BD08CF"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86912" behindDoc="0" locked="0" layoutInCell="1" allowOverlap="1" wp14:anchorId="368148E2" wp14:editId="18D5D6E1">
                      <wp:simplePos x="0" y="0"/>
                      <wp:positionH relativeFrom="column">
                        <wp:posOffset>-2540</wp:posOffset>
                      </wp:positionH>
                      <wp:positionV relativeFrom="paragraph">
                        <wp:posOffset>205740</wp:posOffset>
                      </wp:positionV>
                      <wp:extent cx="379730" cy="302260"/>
                      <wp:effectExtent l="0" t="0" r="20320" b="21590"/>
                      <wp:wrapNone/>
                      <wp:docPr id="21" name="Rectangle 21"/>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BCB53" id="Rectangle 21" o:spid="_x0000_s1026" style="position:absolute;margin-left:-.2pt;margin-top:16.2pt;width:29.9pt;height:2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Ny/Y2PfAAAACwEAAA8AAABkcnMvZG93&#10;bnJldi54bWxMT01PwzAMvSPxHyIjcUFbwgbT6OpOA4Q4jMMY/ICs8dpC44wmW8u/x5zg4ifr2e8j&#10;Xw6+VSfqYhMY4XpsQBGXwTVcIby/PY3moGKy7GwbmBC+KcKyOD/LbeZCz6902qZKiQjHzCLUKR0y&#10;rWNZk7dxHA7Ewu1D522Stau062wv4r7VE2Nm2tuGxaG2B3qoqfzcHj3Cur83z/HrZRZXV5t9ldxm&#10;+lH2iJcXw+NCxmoBKtGQ/j7gt4Pkh0KC7cKRXVQtwuhGDhGmE0Ghb+8EdwhzY0AXuf7fofgBAAD/&#10;/wMAUEsBAi0AFAAGAAgAAAAhALaDOJL+AAAA4QEAABMAAAAAAAAAAAAAAAAAAAAAAFtDb250ZW50&#10;X1R5cGVzXS54bWxQSwECLQAUAAYACAAAACEAOP0h/9YAAACUAQAACwAAAAAAAAAAAAAAAAAvAQAA&#10;X3JlbHMvLnJlbHNQSwECLQAUAAYACAAAACEAbcXe8GcCAAAsBQAADgAAAAAAAAAAAAAAAAAuAgAA&#10;ZHJzL2Uyb0RvYy54bWxQSwECLQAUAAYACAAAACEA3L9jY98AAAALAQAADwAAAAAAAAAAAAAAAADB&#10;BAAAZHJzL2Rvd25yZXYueG1sUEsFBgAAAAAEAAQA8wAAAM0FAAAAAA==&#10;" fillcolor="white [3201]" strokecolor="#92d050" strokeweight="1pt"/>
                  </w:pict>
                </mc:Fallback>
              </mc:AlternateContent>
            </w:r>
          </w:p>
        </w:tc>
        <w:tc>
          <w:tcPr>
            <w:tcW w:w="1229" w:type="dxa"/>
            <w:vAlign w:val="center"/>
          </w:tcPr>
          <w:p w14:paraId="3A07C23E"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19680" behindDoc="0" locked="0" layoutInCell="1" allowOverlap="1" wp14:anchorId="5EA121DF" wp14:editId="669D4153">
                      <wp:simplePos x="0" y="0"/>
                      <wp:positionH relativeFrom="column">
                        <wp:posOffset>-5715</wp:posOffset>
                      </wp:positionH>
                      <wp:positionV relativeFrom="paragraph">
                        <wp:posOffset>215900</wp:posOffset>
                      </wp:positionV>
                      <wp:extent cx="379730" cy="302260"/>
                      <wp:effectExtent l="0" t="0" r="20320" b="21590"/>
                      <wp:wrapNone/>
                      <wp:docPr id="42" name="Rectangle 42"/>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F69ED" id="Rectangle 42" o:spid="_x0000_s1026" style="position:absolute;margin-left:-.45pt;margin-top:17pt;width:29.9pt;height:23.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A/9l7DhAAAACwEAAA8AAABkcnMvZG93&#10;bnJldi54bWxMj81OwzAQhO9IvIO1SNxau/yUNI1TIaAcK1F6aG9OvE1C43UUu2l4e5YTXFYaze7s&#10;fNlqdK0YsA+NJw2zqQKBVHrbUKVh97meJCBCNGRN6wk1fGOAVX59lZnU+gt94LCNleAQCqnRUMfY&#10;pVKGskZnwtR3SOwdfe9MZNlX0vbmwuGulXdKzaUzDfGH2nT4UmN52p6dhjHZrPfH3Vc12KfioMr3&#10;N3naK61vb8bXJY/nJYiIY/y7gF8G7g85Fyv8mWwQrYbJghc13D8wFtuPCetCQzKbg8wz+Z8h/wEA&#10;AP//AwBQSwECLQAUAAYACAAAACEAtoM4kv4AAADhAQAAEwAAAAAAAAAAAAAAAAAAAAAAW0NvbnRl&#10;bnRfVHlwZXNdLnhtbFBLAQItABQABgAIAAAAIQA4/SH/1gAAAJQBAAALAAAAAAAAAAAAAAAAAC8B&#10;AABfcmVscy8ucmVsc1BLAQItABQABgAIAAAAIQCQYqGnZwIAACwFAAAOAAAAAAAAAAAAAAAAAC4C&#10;AABkcnMvZTJvRG9jLnhtbFBLAQItABQABgAIAAAAIQAP/Zew4QAAAAsBAAAPAAAAAAAAAAAAAAAA&#10;AMEEAABkcnMvZG93bnJldi54bWxQSwUGAAAAAAQABADzAAAAzwUAAAAA&#10;" fillcolor="white [3201]" strokecolor="#f90" strokeweight="1pt"/>
                  </w:pict>
                </mc:Fallback>
              </mc:AlternateContent>
            </w:r>
          </w:p>
        </w:tc>
        <w:tc>
          <w:tcPr>
            <w:tcW w:w="1559" w:type="dxa"/>
            <w:vAlign w:val="center"/>
          </w:tcPr>
          <w:p w14:paraId="56B3A495"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42208" behindDoc="0" locked="0" layoutInCell="1" allowOverlap="1" wp14:anchorId="39DFFAC6" wp14:editId="60A44DCD">
                      <wp:simplePos x="0" y="0"/>
                      <wp:positionH relativeFrom="column">
                        <wp:posOffset>3175</wp:posOffset>
                      </wp:positionH>
                      <wp:positionV relativeFrom="paragraph">
                        <wp:posOffset>215900</wp:posOffset>
                      </wp:positionV>
                      <wp:extent cx="379730" cy="302260"/>
                      <wp:effectExtent l="0" t="0" r="20320" b="21590"/>
                      <wp:wrapNone/>
                      <wp:docPr id="64" name="Rectangle 64"/>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FEA58" id="Rectangle 64" o:spid="_x0000_s1026" style="position:absolute;margin-left:.25pt;margin-top:17pt;width:29.9pt;height:23.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JcWmxPjAAAACgEAAA8AAABkcnMvZG93&#10;bnJldi54bWxMj0FPg0AQhe8m/ofNmHizS6WShrI0pEY9eFCpxnjbwgjE3Vlkt4D+eseTXiaZvDdv&#10;3pdtZ2vEiIPvHClYLiIQSJWrO2oUPO9vLtYgfNBUa+MIFXyhh21+epLptHYTPeFYhkZwCPlUK2hD&#10;6FMpfdWi1X7heiTW3t1gdeB1aGQ96InDrZGXUZRIqzviD63ucddi9VEerYLybXW/uw3Ffnx9KOPv&#10;l7vi00yPSp2fzdcbHsUGRMA5/F3ALwP3h5yLHdyRai+Mgiv2KYhXTMVqEsUgDgrWywRknsn/CPkP&#10;AAAA//8DAFBLAQItABQABgAIAAAAIQC2gziS/gAAAOEBAAATAAAAAAAAAAAAAAAAAAAAAABbQ29u&#10;dGVudF9UeXBlc10ueG1sUEsBAi0AFAAGAAgAAAAhADj9If/WAAAAlAEAAAsAAAAAAAAAAAAAAAAA&#10;LwEAAF9yZWxzLy5yZWxzUEsBAi0AFAAGAAgAAAAhAJhMb1xnAgAALAUAAA4AAAAAAAAAAAAAAAAA&#10;LgIAAGRycy9lMm9Eb2MueG1sUEsBAi0AFAAGAAgAAAAhAJcWmxPjAAAACgEAAA8AAAAAAAAAAAAA&#10;AAAAwQQAAGRycy9kb3ducmV2LnhtbFBLBQYAAAAABAAEAPMAAADRBQAAAAA=&#10;" fillcolor="white [3201]" strokecolor="red" strokeweight="1pt"/>
                  </w:pict>
                </mc:Fallback>
              </mc:AlternateContent>
            </w:r>
          </w:p>
        </w:tc>
        <w:tc>
          <w:tcPr>
            <w:tcW w:w="1070" w:type="dxa"/>
            <w:vAlign w:val="center"/>
          </w:tcPr>
          <w:p w14:paraId="44BDBCB9"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63712" behindDoc="0" locked="0" layoutInCell="1" allowOverlap="1" wp14:anchorId="1A49A371" wp14:editId="160FE418">
                      <wp:simplePos x="0" y="0"/>
                      <wp:positionH relativeFrom="column">
                        <wp:posOffset>3810</wp:posOffset>
                      </wp:positionH>
                      <wp:positionV relativeFrom="paragraph">
                        <wp:posOffset>215900</wp:posOffset>
                      </wp:positionV>
                      <wp:extent cx="356235" cy="302260"/>
                      <wp:effectExtent l="0" t="0" r="24765" b="21590"/>
                      <wp:wrapNone/>
                      <wp:docPr id="86" name="Flowchart: Connector 86"/>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BB898" id="Flowchart: Connector 86" o:spid="_x0000_s1026" type="#_x0000_t120" style="position:absolute;margin-left:.3pt;margin-top:17pt;width:28.05pt;height:23.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HOfRdThAAAACgEAAA8AAABkcnMvZG93bnJldi54bWxMj0FPwzAMhe9I/IfI&#10;SNxYurGVqas7TSA4IA5sA85ZY9qKxqmadCv79ZgTXCxZ7/n5ffl6dK06Uh8azwjTSQKKuPS24Qrh&#10;bf94swQVomFrWs+E8E0B1sXlRW4y60+8peMuVkpCOGQGoY6xy7QOZU3OhInviEX79L0zUda+0rY3&#10;Jwl3rZ4lSaqdaVg+1Kaj+5rKr93gEJ4389m5DIvzvtEf5fD0Um31+yvi9dX4sJKxWYGKNMa/C/hl&#10;kP5QSLGDH9gG1SKk4kO4nQuVqIv0DtQBYTlNQRe5/o9Q/AAAAP//AwBQSwECLQAUAAYACAAAACEA&#10;toM4kv4AAADhAQAAEwAAAAAAAAAAAAAAAAAAAAAAW0NvbnRlbnRfVHlwZXNdLnhtbFBLAQItABQA&#10;BgAIAAAAIQA4/SH/1gAAAJQBAAALAAAAAAAAAAAAAAAAAC8BAABfcmVscy8ucmVsc1BLAQItABQA&#10;BgAIAAAAIQDrnZKmUgIAAPkEAAAOAAAAAAAAAAAAAAAAAC4CAABkcnMvZTJvRG9jLnhtbFBLAQIt&#10;ABQABgAIAAAAIQBzn0XU4QAAAAoBAAAPAAAAAAAAAAAAAAAAAKwEAABkcnMvZG93bnJldi54bWxQ&#10;SwUGAAAAAAQABADzAAAAugUAAAAA&#10;" fillcolor="white [3201]" strokecolor="#4472c4 [3204]" strokeweight="1pt">
                      <v:stroke joinstyle="miter"/>
                    </v:shape>
                  </w:pict>
                </mc:Fallback>
              </mc:AlternateContent>
            </w:r>
          </w:p>
        </w:tc>
      </w:tr>
      <w:tr w:rsidR="006049D2" w:rsidRPr="00AC3E9C" w14:paraId="12DC2B8C" w14:textId="77777777" w:rsidTr="00A15D92">
        <w:trPr>
          <w:trHeight w:val="920"/>
        </w:trPr>
        <w:tc>
          <w:tcPr>
            <w:tcW w:w="4258" w:type="dxa"/>
            <w:vAlign w:val="center"/>
          </w:tcPr>
          <w:p w14:paraId="4FCCFC3F" w14:textId="77777777" w:rsidR="006049D2" w:rsidRPr="00AC3E9C" w:rsidRDefault="006049D2" w:rsidP="00A15D92">
            <w:pPr>
              <w:spacing w:line="276" w:lineRule="auto"/>
              <w:rPr>
                <w:b/>
              </w:rPr>
            </w:pPr>
            <w:r w:rsidRPr="00AC3E9C">
              <w:rPr>
                <w:b/>
              </w:rPr>
              <w:t>9. Epuizare psihologică</w:t>
            </w:r>
          </w:p>
          <w:p w14:paraId="05F5D741" w14:textId="77777777" w:rsidR="006049D2" w:rsidRPr="00AC3E9C" w:rsidRDefault="006049D2" w:rsidP="00A15D92">
            <w:pPr>
              <w:spacing w:line="276" w:lineRule="auto"/>
            </w:pPr>
            <w:r w:rsidRPr="00AC3E9C">
              <w:t>Va-ți simțit recent trist sau indispus</w:t>
            </w:r>
          </w:p>
        </w:tc>
        <w:tc>
          <w:tcPr>
            <w:tcW w:w="1323" w:type="dxa"/>
            <w:vAlign w:val="center"/>
          </w:tcPr>
          <w:p w14:paraId="434F8E56"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88960" behindDoc="0" locked="0" layoutInCell="1" allowOverlap="1" wp14:anchorId="7AAE2F7A" wp14:editId="07605575">
                      <wp:simplePos x="0" y="0"/>
                      <wp:positionH relativeFrom="column">
                        <wp:posOffset>-2540</wp:posOffset>
                      </wp:positionH>
                      <wp:positionV relativeFrom="paragraph">
                        <wp:posOffset>215265</wp:posOffset>
                      </wp:positionV>
                      <wp:extent cx="379730" cy="302260"/>
                      <wp:effectExtent l="0" t="0" r="20320" b="21590"/>
                      <wp:wrapNone/>
                      <wp:docPr id="23" name="Rectangle 23"/>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FDF01" id="Rectangle 23" o:spid="_x0000_s1026" style="position:absolute;margin-left:-.2pt;margin-top:16.95pt;width:29.9pt;height:2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No4vyDhAAAACwEAAA8AAABkcnMvZG93&#10;bnJldi54bWxMT01PwkAQvZv4HzZj4sXAFisESqcENcYDHhD9AUt3aKvd2dpdKP57x5NeXvLyZt5H&#10;vjq7Vp2oD41nhMk4AUVcettwhfD+9jSagwrRsDWtZ0L4pgCr4vIiN5n1A7/SaRcrJSYcMoNQx9hl&#10;WoeyJmfC2HfEoh1870wU2lfa9mYQc9fq2ySZaWcaloTadPRQU/m5OzqEzXCfPIevl1lY32wPVbTb&#10;9KMcEK+vzo9LgfUSVKRz/PuA3w3SHwoptvdHtkG1CKM7OURI0wUokacL4XuE+WQKusj1/w3FDwAA&#10;AP//AwBQSwECLQAUAAYACAAAACEAtoM4kv4AAADhAQAAEwAAAAAAAAAAAAAAAAAAAAAAW0NvbnRl&#10;bnRfVHlwZXNdLnhtbFBLAQItABQABgAIAAAAIQA4/SH/1gAAAJQBAAALAAAAAAAAAAAAAAAAAC8B&#10;AABfcmVscy8ucmVsc1BLAQItABQABgAIAAAAIQBtxd7wZwIAACwFAAAOAAAAAAAAAAAAAAAAAC4C&#10;AABkcnMvZTJvRG9jLnhtbFBLAQItABQABgAIAAAAIQDaOL8g4QAAAAsBAAAPAAAAAAAAAAAAAAAA&#10;AMEEAABkcnMvZG93bnJldi54bWxQSwUGAAAAAAQABADzAAAAzwUAAAAA&#10;" fillcolor="white [3201]" strokecolor="#92d050" strokeweight="1pt"/>
                  </w:pict>
                </mc:Fallback>
              </mc:AlternateContent>
            </w:r>
          </w:p>
        </w:tc>
        <w:tc>
          <w:tcPr>
            <w:tcW w:w="1229" w:type="dxa"/>
            <w:vAlign w:val="center"/>
          </w:tcPr>
          <w:p w14:paraId="5E145C25"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20704" behindDoc="0" locked="0" layoutInCell="1" allowOverlap="1" wp14:anchorId="15BB1FFB" wp14:editId="46C695AF">
                      <wp:simplePos x="0" y="0"/>
                      <wp:positionH relativeFrom="column">
                        <wp:posOffset>-5715</wp:posOffset>
                      </wp:positionH>
                      <wp:positionV relativeFrom="paragraph">
                        <wp:posOffset>204470</wp:posOffset>
                      </wp:positionV>
                      <wp:extent cx="379730" cy="302260"/>
                      <wp:effectExtent l="0" t="0" r="20320" b="21590"/>
                      <wp:wrapNone/>
                      <wp:docPr id="43" name="Rectangle 43"/>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77662" id="Rectangle 43" o:spid="_x0000_s1026" style="position:absolute;margin-left:-.45pt;margin-top:16.1pt;width:29.9pt;height:23.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ChsqXjfAAAACwEAAA8AAABkcnMvZG93&#10;bnJldi54bWxMT8tOwzAQvCPxD9YicWttgqBpmk2FgHJEaumh3JzYTULjdRS7afh7lhNcRhrN7jzy&#10;9eQ6MdohtJ4Q7uYKhKXKm5ZqhP3HZpaCCFGT0Z0ni/BtA6yL66tcZ8ZfaGvHXawFm1DINEITY59J&#10;GarGOh3mvrfE2tEPTkemQy3NoC9s7jqZKPUonW6JExrd2+fGVqfd2SFM6fvmcNx/1aNZlJ+qenuV&#10;p4NCvL2ZXlYMTysQ0U7x7wN+N3B/KLhY6c9kgugQZks+RLhPEhAsP6TMS4TFMgVZ5PL/huIHAAD/&#10;/wMAUEsBAi0AFAAGAAgAAAAhALaDOJL+AAAA4QEAABMAAAAAAAAAAAAAAAAAAAAAAFtDb250ZW50&#10;X1R5cGVzXS54bWxQSwECLQAUAAYACAAAACEAOP0h/9YAAACUAQAACwAAAAAAAAAAAAAAAAAvAQAA&#10;X3JlbHMvLnJlbHNQSwECLQAUAAYACAAAACEAkGKhp2cCAAAsBQAADgAAAAAAAAAAAAAAAAAuAgAA&#10;ZHJzL2Uyb0RvYy54bWxQSwECLQAUAAYACAAAACEAKGypeN8AAAALAQAADwAAAAAAAAAAAAAAAADB&#10;BAAAZHJzL2Rvd25yZXYueG1sUEsFBgAAAAAEAAQA8wAAAM0FAAAAAA==&#10;" fillcolor="white [3201]" strokecolor="#f90" strokeweight="1pt"/>
                  </w:pict>
                </mc:Fallback>
              </mc:AlternateContent>
            </w:r>
          </w:p>
        </w:tc>
        <w:tc>
          <w:tcPr>
            <w:tcW w:w="1559" w:type="dxa"/>
            <w:vAlign w:val="center"/>
          </w:tcPr>
          <w:p w14:paraId="4E1FEEA7"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43232" behindDoc="0" locked="0" layoutInCell="1" allowOverlap="1" wp14:anchorId="4B692893" wp14:editId="1C466C9E">
                      <wp:simplePos x="0" y="0"/>
                      <wp:positionH relativeFrom="column">
                        <wp:posOffset>3175</wp:posOffset>
                      </wp:positionH>
                      <wp:positionV relativeFrom="paragraph">
                        <wp:posOffset>204470</wp:posOffset>
                      </wp:positionV>
                      <wp:extent cx="379730" cy="302260"/>
                      <wp:effectExtent l="0" t="0" r="20320" b="21590"/>
                      <wp:wrapNone/>
                      <wp:docPr id="65" name="Rectangle 65"/>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559BB" id="Rectangle 65" o:spid="_x0000_s1026" style="position:absolute;margin-left:.25pt;margin-top:16.1pt;width:29.9pt;height:23.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LCHpdviAAAACgEAAA8AAABkcnMvZG93&#10;bnJldi54bWxMT01Pg0AQvZv4HzZj4s0ugraVMjSkRj30oKUa423LrkDcD2S3gP56x5NeJnl5H/Ne&#10;tp6MZoPqfesswuUsAqZs5WRra4Tn/d3FEpgPwkqhnVUIX8rDOj89yUQq3Wh3aihDzSjE+lQgNCF0&#10;Kee+apQRfuY6ZYl7d70RgWBfc9mLkcKN5nEUzbkRraUPjejUplHVR3k0COXb1XZzH4r98PpYJt8v&#10;D8WnHp8Qz8+m2xWdYgUsqCn8OeB3A/WHnIod3NFKzzTCNekQkjgGRuw8SoAdEBY3S+B5xv9PyH8A&#10;AAD//wMAUEsBAi0AFAAGAAgAAAAhALaDOJL+AAAA4QEAABMAAAAAAAAAAAAAAAAAAAAAAFtDb250&#10;ZW50X1R5cGVzXS54bWxQSwECLQAUAAYACAAAACEAOP0h/9YAAACUAQAACwAAAAAAAAAAAAAAAAAv&#10;AQAAX3JlbHMvLnJlbHNQSwECLQAUAAYACAAAACEAmExvXGcCAAAsBQAADgAAAAAAAAAAAAAAAAAu&#10;AgAAZHJzL2Uyb0RvYy54bWxQSwECLQAUAAYACAAAACEAsIel2+IAAAAKAQAADwAAAAAAAAAAAAAA&#10;AADBBAAAZHJzL2Rvd25yZXYueG1sUEsFBgAAAAAEAAQA8wAAANAFAAAAAA==&#10;" fillcolor="white [3201]" strokecolor="red" strokeweight="1pt"/>
                  </w:pict>
                </mc:Fallback>
              </mc:AlternateContent>
            </w:r>
          </w:p>
        </w:tc>
        <w:tc>
          <w:tcPr>
            <w:tcW w:w="1070" w:type="dxa"/>
            <w:vAlign w:val="center"/>
          </w:tcPr>
          <w:p w14:paraId="3A135622"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64736" behindDoc="0" locked="0" layoutInCell="1" allowOverlap="1" wp14:anchorId="54C19B60" wp14:editId="227291A3">
                      <wp:simplePos x="0" y="0"/>
                      <wp:positionH relativeFrom="column">
                        <wp:posOffset>3810</wp:posOffset>
                      </wp:positionH>
                      <wp:positionV relativeFrom="paragraph">
                        <wp:posOffset>204470</wp:posOffset>
                      </wp:positionV>
                      <wp:extent cx="356235" cy="302260"/>
                      <wp:effectExtent l="0" t="0" r="24765" b="21590"/>
                      <wp:wrapNone/>
                      <wp:docPr id="87" name="Flowchart: Connector 87"/>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A27F5" id="Flowchart: Connector 87" o:spid="_x0000_s1026" type="#_x0000_t120" style="position:absolute;margin-left:.3pt;margin-top:16.1pt;width:28.05pt;height:23.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FQOexzgAAAACgEAAA8AAABkcnMvZG93bnJldi54bWxMT8tOwzAQvCPxD9Yi&#10;caMOgaZtGqeqQHBAHGgLPbv2kkTE6yh22tCvZznBZaXRPHamWI2uFUfsQ+NJwe0kAYFkvG2oUvC+&#10;e7qZgwhRk9WtJ1TwjQFW5eVFoXPrT7TB4zZWgkMo5FpBHWOXSxlMjU6Hie+QmPv0vdORYV9J2+sT&#10;h7tWpkmSSacb4g+17vChRvO1HZyCl/V9ejZhet41cm+G59dqIz/elLq+Gh+XfNZLEBHH+OeA3w3c&#10;H0oudvAD2SBaBRnrFNylKQhmp9kMxEHBbDEHWRby/4TyBwAA//8DAFBLAQItABQABgAIAAAAIQC2&#10;gziS/gAAAOEBAAATAAAAAAAAAAAAAAAAAAAAAABbQ29udGVudF9UeXBlc10ueG1sUEsBAi0AFAAG&#10;AAgAAAAhADj9If/WAAAAlAEAAAsAAAAAAAAAAAAAAAAALwEAAF9yZWxzLy5yZWxzUEsBAi0AFAAG&#10;AAgAAAAhAOudkqZSAgAA+QQAAA4AAAAAAAAAAAAAAAAALgIAAGRycy9lMm9Eb2MueG1sUEsBAi0A&#10;FAAGAAgAAAAhAFQOexzgAAAACgEAAA8AAAAAAAAAAAAAAAAArAQAAGRycy9kb3ducmV2LnhtbFBL&#10;BQYAAAAABAAEAPMAAAC5BQAAAAA=&#10;" fillcolor="white [3201]" strokecolor="#4472c4 [3204]" strokeweight="1pt">
                      <v:stroke joinstyle="miter"/>
                    </v:shape>
                  </w:pict>
                </mc:Fallback>
              </mc:AlternateContent>
            </w:r>
          </w:p>
        </w:tc>
      </w:tr>
      <w:tr w:rsidR="006049D2" w:rsidRPr="00AC3E9C" w14:paraId="0AD9C916" w14:textId="77777777" w:rsidTr="00A15D92">
        <w:trPr>
          <w:trHeight w:val="920"/>
        </w:trPr>
        <w:tc>
          <w:tcPr>
            <w:tcW w:w="4258" w:type="dxa"/>
            <w:vAlign w:val="center"/>
          </w:tcPr>
          <w:p w14:paraId="237F617E" w14:textId="77777777" w:rsidR="006049D2" w:rsidRPr="00AC3E9C" w:rsidRDefault="006049D2" w:rsidP="00A15D92">
            <w:pPr>
              <w:spacing w:line="276" w:lineRule="auto"/>
              <w:rPr>
                <w:b/>
              </w:rPr>
            </w:pPr>
            <w:r w:rsidRPr="00AC3E9C">
              <w:rPr>
                <w:b/>
              </w:rPr>
              <w:t>10. Siguranța proprie</w:t>
            </w:r>
          </w:p>
          <w:p w14:paraId="68CBEB20" w14:textId="5FDE7D55" w:rsidR="006049D2" w:rsidRPr="00AC3E9C" w:rsidRDefault="006049D2" w:rsidP="00A15D92">
            <w:pPr>
              <w:spacing w:line="276" w:lineRule="auto"/>
            </w:pPr>
            <w:r w:rsidRPr="00AC3E9C">
              <w:t xml:space="preserve">Ați avut </w:t>
            </w:r>
            <w:r w:rsidR="003364F5" w:rsidRPr="00AC3E9C">
              <w:t>gânduri</w:t>
            </w:r>
            <w:r w:rsidRPr="00AC3E9C">
              <w:t xml:space="preserve"> de a vă răni sau de a vă vătăma? </w:t>
            </w:r>
          </w:p>
        </w:tc>
        <w:tc>
          <w:tcPr>
            <w:tcW w:w="1323" w:type="dxa"/>
            <w:vAlign w:val="center"/>
          </w:tcPr>
          <w:p w14:paraId="720807FC"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699200" behindDoc="0" locked="0" layoutInCell="1" allowOverlap="1" wp14:anchorId="2049D2F0" wp14:editId="4B2E07EB">
                      <wp:simplePos x="0" y="0"/>
                      <wp:positionH relativeFrom="column">
                        <wp:posOffset>-2540</wp:posOffset>
                      </wp:positionH>
                      <wp:positionV relativeFrom="paragraph">
                        <wp:posOffset>77470</wp:posOffset>
                      </wp:positionV>
                      <wp:extent cx="379730" cy="302260"/>
                      <wp:effectExtent l="0" t="0" r="20320" b="21590"/>
                      <wp:wrapNone/>
                      <wp:docPr id="24" name="Rectangle 24"/>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F31ED" id="Rectangle 24" o:spid="_x0000_s1026" style="position:absolute;margin-left:-.2pt;margin-top:6.1pt;width:29.9pt;height:23.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PKT6SzfAAAACwEAAA8AAABkcnMvZG93&#10;bnJldi54bWxMT0FOw0AMvCPxh5WRuKB2Q4CqpNlUBYQ4lEMpPGCbdZNA1hvibRN+j3uCi63x2OOZ&#10;fDn6Vh2x5yaQgetpAgqpDK6hysDH+/NkDoqjJWfbQGjgBxmWxflZbjMXBnrD4zZWSkSIM2ugjrHL&#10;tOayRm95Gjok4fah9zYK7CvtejuIuG91miQz7W1D8qG2HT7WWH5tD97AenhIXvj7dcarq82+im5z&#10;81kOxlxejE8LKasFqIhj/LuAUwbxD4UY24UDOVatgcmtLMo4TUEJfXcveHfqc9BFrv9nKH4BAAD/&#10;/wMAUEsBAi0AFAAGAAgAAAAhALaDOJL+AAAA4QEAABMAAAAAAAAAAAAAAAAAAAAAAFtDb250ZW50&#10;X1R5cGVzXS54bWxQSwECLQAUAAYACAAAACEAOP0h/9YAAACUAQAACwAAAAAAAAAAAAAAAAAvAQAA&#10;X3JlbHMvLnJlbHNQSwECLQAUAAYACAAAACEAbcXe8GcCAAAsBQAADgAAAAAAAAAAAAAAAAAuAgAA&#10;ZHJzL2Uyb0RvYy54bWxQSwECLQAUAAYACAAAACEA8pPpLN8AAAALAQAADwAAAAAAAAAAAAAAAADB&#10;BAAAZHJzL2Rvd25yZXYueG1sUEsFBgAAAAAEAAQA8wAAAM0FAAAAAA==&#10;" fillcolor="white [3201]" strokecolor="#92d050" strokeweight="1pt"/>
                  </w:pict>
                </mc:Fallback>
              </mc:AlternateContent>
            </w:r>
          </w:p>
        </w:tc>
        <w:tc>
          <w:tcPr>
            <w:tcW w:w="1229" w:type="dxa"/>
            <w:vAlign w:val="center"/>
          </w:tcPr>
          <w:p w14:paraId="392734D3"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21728" behindDoc="0" locked="0" layoutInCell="1" allowOverlap="1" wp14:anchorId="3FF2AE31" wp14:editId="5C117640">
                      <wp:simplePos x="0" y="0"/>
                      <wp:positionH relativeFrom="column">
                        <wp:posOffset>-5715</wp:posOffset>
                      </wp:positionH>
                      <wp:positionV relativeFrom="paragraph">
                        <wp:posOffset>207645</wp:posOffset>
                      </wp:positionV>
                      <wp:extent cx="379730" cy="302260"/>
                      <wp:effectExtent l="0" t="0" r="20320" b="21590"/>
                      <wp:wrapNone/>
                      <wp:docPr id="44" name="Rectangle 44"/>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E136E" id="Rectangle 44" o:spid="_x0000_s1026" style="position:absolute;margin-left:-.45pt;margin-top:16.35pt;width:29.9pt;height:23.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LTR8yHfAAAACwEAAA8AAABkcnMvZG93&#10;bnJldi54bWxMT01PwkAQvZv4HzZj4g12gSi1dEuMikcTkAPett2hLXRnm+5S6r93POnlJS9v5n1k&#10;69G1YsA+NJ40zKYKBFLpbUOVhv3nZpKACNGQNa0n1PCNAdb57U1mUuuvtMVhFyvBJhRSo6GOsUul&#10;DGWNzoSp75BYO/remci0r6TtzZXNXSvnSj1KZxrihNp0+FJjed5dnIYx+dgcjvtTNdhl8aXK9zd5&#10;Piit7+/G1xXD8wpExDH+fcDvBu4PORcr/IVsEK2GyRMfaljMlyBYfkiYFxoStQCZZ/L/hvwHAAD/&#10;/wMAUEsBAi0AFAAGAAgAAAAhALaDOJL+AAAA4QEAABMAAAAAAAAAAAAAAAAAAAAAAFtDb250ZW50&#10;X1R5cGVzXS54bWxQSwECLQAUAAYACAAAACEAOP0h/9YAAACUAQAACwAAAAAAAAAAAAAAAAAvAQAA&#10;X3JlbHMvLnJlbHNQSwECLQAUAAYACAAAACEAkGKhp2cCAAAsBQAADgAAAAAAAAAAAAAAAAAuAgAA&#10;ZHJzL2Uyb0RvYy54bWxQSwECLQAUAAYACAAAACEAtNHzId8AAAALAQAADwAAAAAAAAAAAAAAAADB&#10;BAAAZHJzL2Rvd25yZXYueG1sUEsFBgAAAAAEAAQA8wAAAM0FAAAAAA==&#10;" fillcolor="white [3201]" strokecolor="#f90" strokeweight="1pt"/>
                  </w:pict>
                </mc:Fallback>
              </mc:AlternateContent>
            </w:r>
          </w:p>
        </w:tc>
        <w:tc>
          <w:tcPr>
            <w:tcW w:w="1559" w:type="dxa"/>
            <w:vAlign w:val="center"/>
          </w:tcPr>
          <w:p w14:paraId="30225A3F"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44256" behindDoc="0" locked="0" layoutInCell="1" allowOverlap="1" wp14:anchorId="24F25709" wp14:editId="0001A953">
                      <wp:simplePos x="0" y="0"/>
                      <wp:positionH relativeFrom="column">
                        <wp:posOffset>3175</wp:posOffset>
                      </wp:positionH>
                      <wp:positionV relativeFrom="paragraph">
                        <wp:posOffset>207645</wp:posOffset>
                      </wp:positionV>
                      <wp:extent cx="379730" cy="302260"/>
                      <wp:effectExtent l="0" t="0" r="20320" b="21590"/>
                      <wp:wrapNone/>
                      <wp:docPr id="66" name="Rectangle 66"/>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8848D" id="Rectangle 66" o:spid="_x0000_s1026" style="position:absolute;margin-left:.25pt;margin-top:16.35pt;width:29.9pt;height:23.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Cw6/4LhAAAACgEAAA8AAABkcnMvZG93&#10;bnJldi54bWxMT01PwzAMvSPxHyIjcWMpK4ypazpVQ8CBA9BtQtyyxrQVjVOarC38eswJLras9/w+&#10;0vVkWzFg7xtHCi5nEQik0pmGKgW77d3FEoQPmoxuHaGCL/Swzk5PUp0YN9ILDkWoBIuQT7SCOoQu&#10;kdKXNVrtZ65DYuzd9VYHPvtKml6PLG5bOY+ihbS6IXaodYebGsuP4mgVFG9Xj5v7kG+H16ci/t4/&#10;5J/t+KzU+dl0u+KRr0AEnMLfB/x24PyQcbCDO5LxolVwzTwF8fwGBKOLKAZxULDkLbNU/q+Q/QAA&#10;AP//AwBQSwECLQAUAAYACAAAACEAtoM4kv4AAADhAQAAEwAAAAAAAAAAAAAAAAAAAAAAW0NvbnRl&#10;bnRfVHlwZXNdLnhtbFBLAQItABQABgAIAAAAIQA4/SH/1gAAAJQBAAALAAAAAAAAAAAAAAAAAC8B&#10;AABfcmVscy8ucmVsc1BLAQItABQABgAIAAAAIQCYTG9cZwIAACwFAAAOAAAAAAAAAAAAAAAAAC4C&#10;AABkcnMvZTJvRG9jLnhtbFBLAQItABQABgAIAAAAIQAsOv+C4QAAAAoBAAAPAAAAAAAAAAAAAAAA&#10;AMEEAABkcnMvZG93bnJldi54bWxQSwUGAAAAAAQABADzAAAAzwUAAAAA&#10;" fillcolor="white [3201]" strokecolor="red" strokeweight="1pt"/>
                  </w:pict>
                </mc:Fallback>
              </mc:AlternateContent>
            </w:r>
          </w:p>
        </w:tc>
        <w:tc>
          <w:tcPr>
            <w:tcW w:w="1070" w:type="dxa"/>
            <w:vAlign w:val="center"/>
          </w:tcPr>
          <w:p w14:paraId="30ECE354"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65760" behindDoc="0" locked="0" layoutInCell="1" allowOverlap="1" wp14:anchorId="5AC97957" wp14:editId="7E40F48A">
                      <wp:simplePos x="0" y="0"/>
                      <wp:positionH relativeFrom="column">
                        <wp:posOffset>3810</wp:posOffset>
                      </wp:positionH>
                      <wp:positionV relativeFrom="paragraph">
                        <wp:posOffset>207645</wp:posOffset>
                      </wp:positionV>
                      <wp:extent cx="356235" cy="302260"/>
                      <wp:effectExtent l="0" t="0" r="24765" b="21590"/>
                      <wp:wrapNone/>
                      <wp:docPr id="88" name="Flowchart: Connector 88"/>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586EB" id="Flowchart: Connector 88" o:spid="_x0000_s1026" type="#_x0000_t120" style="position:absolute;margin-left:.3pt;margin-top:16.35pt;width:28.05pt;height:23.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MizIUXfAAAACgEAAA8AAABkcnMvZG93bnJldi54bWxMT01PwzAMvSPxHyIj&#10;cWMpHStTV3eaQHBAHPbBds4S01Y0SdWkW9mvx5zgYst6z++jWI62FSfqQ+Mdwv0kAUFOe9O4CuFj&#10;93I3BxGicka13hHCNwVYltdXhcqNP7sNnbaxEiziQq4Q6hi7XMqga7IqTHxHjrFP31sV+ewraXp1&#10;ZnHbyjRJMmlV49ihVh091aS/toNFeFs9pBcdZpddIw96eH2vNnK/Rry9GZ8XPFYLEJHG+PcBvx04&#10;P5Qc7OgHZ4JoETLmIUzTRxCMzjLeR4R5MgVZFvJ/hfIHAAD//wMAUEsBAi0AFAAGAAgAAAAhALaD&#10;OJL+AAAA4QEAABMAAAAAAAAAAAAAAAAAAAAAAFtDb250ZW50X1R5cGVzXS54bWxQSwECLQAUAAYA&#10;CAAAACEAOP0h/9YAAACUAQAACwAAAAAAAAAAAAAAAAAvAQAAX3JlbHMvLnJlbHNQSwECLQAUAAYA&#10;CAAAACEA652SplICAAD5BAAADgAAAAAAAAAAAAAAAAAuAgAAZHJzL2Uyb0RvYy54bWxQSwECLQAU&#10;AAYACAAAACEAyLMhRd8AAAAKAQAADwAAAAAAAAAAAAAAAACsBAAAZHJzL2Rvd25yZXYueG1sUEsF&#10;BgAAAAAEAAQA8wAAALgFAAAAAA==&#10;" fillcolor="white [3201]" strokecolor="#4472c4 [3204]" strokeweight="1pt">
                      <v:stroke joinstyle="miter"/>
                    </v:shape>
                  </w:pict>
                </mc:Fallback>
              </mc:AlternateContent>
            </w:r>
          </w:p>
        </w:tc>
      </w:tr>
      <w:tr w:rsidR="006049D2" w:rsidRPr="00AC3E9C" w14:paraId="1D526656" w14:textId="77777777" w:rsidTr="00A15D92">
        <w:trPr>
          <w:trHeight w:val="920"/>
        </w:trPr>
        <w:tc>
          <w:tcPr>
            <w:tcW w:w="4258" w:type="dxa"/>
            <w:vAlign w:val="center"/>
          </w:tcPr>
          <w:p w14:paraId="600413FA" w14:textId="77777777" w:rsidR="006049D2" w:rsidRPr="00AC3E9C" w:rsidRDefault="006049D2" w:rsidP="00A15D92">
            <w:pPr>
              <w:spacing w:line="276" w:lineRule="auto"/>
              <w:rPr>
                <w:b/>
              </w:rPr>
            </w:pPr>
            <w:r w:rsidRPr="00AC3E9C">
              <w:rPr>
                <w:b/>
              </w:rPr>
              <w:t>11. Siguranța pentru persoanele din jur</w:t>
            </w:r>
          </w:p>
          <w:p w14:paraId="177F467F" w14:textId="0E3A7EC8" w:rsidR="006049D2" w:rsidRPr="00AC3E9C" w:rsidRDefault="006049D2" w:rsidP="00A15D92">
            <w:pPr>
              <w:spacing w:line="276" w:lineRule="auto"/>
            </w:pPr>
            <w:r w:rsidRPr="00AC3E9C">
              <w:t xml:space="preserve">Ați avut </w:t>
            </w:r>
            <w:r w:rsidR="003364F5" w:rsidRPr="00AC3E9C">
              <w:t>gânduri</w:t>
            </w:r>
            <w:r w:rsidRPr="00AC3E9C">
              <w:t xml:space="preserve"> că prezentați pericol pentru oamenii din jur?</w:t>
            </w:r>
          </w:p>
          <w:p w14:paraId="08C04677" w14:textId="77777777" w:rsidR="006049D2" w:rsidRPr="00AC3E9C" w:rsidRDefault="006049D2" w:rsidP="00A15D92">
            <w:pPr>
              <w:spacing w:line="276" w:lineRule="auto"/>
            </w:pPr>
          </w:p>
        </w:tc>
        <w:tc>
          <w:tcPr>
            <w:tcW w:w="1323" w:type="dxa"/>
            <w:vAlign w:val="center"/>
          </w:tcPr>
          <w:p w14:paraId="535BEBEA"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00224" behindDoc="0" locked="0" layoutInCell="1" allowOverlap="1" wp14:anchorId="1CF25C74" wp14:editId="18D18D9C">
                      <wp:simplePos x="0" y="0"/>
                      <wp:positionH relativeFrom="column">
                        <wp:posOffset>-2540</wp:posOffset>
                      </wp:positionH>
                      <wp:positionV relativeFrom="paragraph">
                        <wp:posOffset>5715</wp:posOffset>
                      </wp:positionV>
                      <wp:extent cx="379730" cy="302260"/>
                      <wp:effectExtent l="0" t="0" r="20320" b="21590"/>
                      <wp:wrapNone/>
                      <wp:docPr id="12" name="Rectangle 12"/>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08300" id="Rectangle 12" o:spid="_x0000_s1026" style="position:absolute;margin-left:-.2pt;margin-top:.45pt;width:29.9pt;height:2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AzUgbXfAAAACQEAAA8AAABkcnMvZG93&#10;bnJldi54bWxMT01PwkAQvZv4HzZD4sXAVgUCpVOCGuNBD4j8gKU7tNXubO0utP57x5NeXvLyZt5H&#10;th5co87Uhdozws0kAUVceFtzibB/fxovQIVo2JrGMyF8U4B1fnmRmdT6nt/ovIulEhMOqUGoYmxT&#10;rUNRkTNh4lti0Y6+cyYK7UptO9OLuWv0bZLMtTM1S0JlWnqoqPjcnRzCS3+fPIev13nYXG+PZbTb&#10;u4+iR7waDY8rgc0KVKQh/n3A7wbpD7kUO/gT26AahPFUDhGWoEScLYUdEKaLGeg80/8X5D8AAAD/&#10;/wMAUEsBAi0AFAAGAAgAAAAhALaDOJL+AAAA4QEAABMAAAAAAAAAAAAAAAAAAAAAAFtDb250ZW50&#10;X1R5cGVzXS54bWxQSwECLQAUAAYACAAAACEAOP0h/9YAAACUAQAACwAAAAAAAAAAAAAAAAAvAQAA&#10;X3JlbHMvLnJlbHNQSwECLQAUAAYACAAAACEAbcXe8GcCAAAsBQAADgAAAAAAAAAAAAAAAAAuAgAA&#10;ZHJzL2Uyb0RvYy54bWxQSwECLQAUAAYACAAAACEADNSBtd8AAAAJAQAADwAAAAAAAAAAAAAAAADB&#10;BAAAZHJzL2Rvd25yZXYueG1sUEsFBgAAAAAEAAQA8wAAAM0FAAAAAA==&#10;" fillcolor="white [3201]" strokecolor="#92d050" strokeweight="1pt"/>
                  </w:pict>
                </mc:Fallback>
              </mc:AlternateContent>
            </w:r>
            <w:r w:rsidRPr="00AC3E9C">
              <mc:AlternateContent>
                <mc:Choice Requires="wps">
                  <w:drawing>
                    <wp:anchor distT="0" distB="0" distL="114300" distR="114300" simplePos="0" relativeHeight="251689984" behindDoc="0" locked="0" layoutInCell="1" allowOverlap="1" wp14:anchorId="3A324761" wp14:editId="35E92670">
                      <wp:simplePos x="0" y="0"/>
                      <wp:positionH relativeFrom="column">
                        <wp:posOffset>3864610</wp:posOffset>
                      </wp:positionH>
                      <wp:positionV relativeFrom="paragraph">
                        <wp:posOffset>3521710</wp:posOffset>
                      </wp:positionV>
                      <wp:extent cx="379730" cy="302260"/>
                      <wp:effectExtent l="0" t="0" r="20320" b="21590"/>
                      <wp:wrapNone/>
                      <wp:docPr id="25" name="Rectangle 25"/>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28FD5" id="Rectangle 25" o:spid="_x0000_s1026" style="position:absolute;margin-left:304.3pt;margin-top:277.3pt;width:29.9pt;height:2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IzmuDLjAAAAEAEAAA8AAABkcnMvZG93&#10;bnJldi54bWxMT01PwzAMvSPxHyIjcUEspWxR1TWdBghxYIcx+AFZ47WFxilNtpZ/j3eCi2XrPb+P&#10;YjW5TpxwCK0nDXezBARS5W1LtYaP9+fbDESIhqzpPKGGHwywKi8vCpNbP9IbnnaxFixCITcamhj7&#10;XMpQNehMmPkeibGDH5yJfA61tIMZWdx1Mk0SJZ1piR0a0+Njg9XX7ug0vI4PyUv43qiwvtke6mi3&#10;95/VqPX11fS05LFegog4xb8POHfg/FBysL0/kg2i06CSTDFVw2Ix54UZSmVzEPszlKYgy0L+L1L+&#10;AgAA//8DAFBLAQItABQABgAIAAAAIQC2gziS/gAAAOEBAAATAAAAAAAAAAAAAAAAAAAAAABbQ29u&#10;dGVudF9UeXBlc10ueG1sUEsBAi0AFAAGAAgAAAAhADj9If/WAAAAlAEAAAsAAAAAAAAAAAAAAAAA&#10;LwEAAF9yZWxzLy5yZWxzUEsBAi0AFAAGAAgAAAAhAG3F3vBnAgAALAUAAA4AAAAAAAAAAAAAAAAA&#10;LgIAAGRycy9lMm9Eb2MueG1sUEsBAi0AFAAGAAgAAAAhAIzmuDLjAAAAEAEAAA8AAAAAAAAAAAAA&#10;AAAAwQQAAGRycy9kb3ducmV2LnhtbFBLBQYAAAAABAAEAPMAAADRBQAAAAA=&#10;" fillcolor="white [3201]" strokecolor="#92d050" strokeweight="1pt"/>
                  </w:pict>
                </mc:Fallback>
              </mc:AlternateContent>
            </w:r>
          </w:p>
        </w:tc>
        <w:tc>
          <w:tcPr>
            <w:tcW w:w="1229" w:type="dxa"/>
            <w:vAlign w:val="center"/>
          </w:tcPr>
          <w:p w14:paraId="0876620D"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34016" behindDoc="0" locked="0" layoutInCell="1" allowOverlap="1" wp14:anchorId="4C745421" wp14:editId="25CC4DBB">
                      <wp:simplePos x="0" y="0"/>
                      <wp:positionH relativeFrom="column">
                        <wp:posOffset>-5715</wp:posOffset>
                      </wp:positionH>
                      <wp:positionV relativeFrom="paragraph">
                        <wp:posOffset>269240</wp:posOffset>
                      </wp:positionV>
                      <wp:extent cx="379730" cy="302260"/>
                      <wp:effectExtent l="0" t="0" r="20320" b="21590"/>
                      <wp:wrapNone/>
                      <wp:docPr id="56" name="Rectangle 56"/>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AD9F6" id="Rectangle 56" o:spid="_x0000_s1026" style="position:absolute;margin-left:-.45pt;margin-top:21.2pt;width:29.9pt;height:23.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EWDnqLfAAAACwEAAA8AAABkcnMvZG93&#10;bnJldi54bWxMT01PwkAQvZv4HzZj4g12IaildEuMikcTkAPett2hLXRnm+5S6r93POnlJS9v5n1k&#10;69G1YsA+NJ40zKYKBFLpbUOVhv3nZpKACNGQNa0n1PCNAdb57U1mUuuvtMVhFyvBJhRSo6GOsUul&#10;DGWNzoSp75BYO/remci0r6TtzZXNXSvnSj1KZxrihNp0+FJjed5dnIYx+dgcjvtTNdin4kuV72/y&#10;fFBa39+NryuG5xWIiGP8+4DfDdwfci5W+AvZIFoNkyUfaljMFyBYfkiYFxqWSoHMM/l/Q/4DAAD/&#10;/wMAUEsBAi0AFAAGAAgAAAAhALaDOJL+AAAA4QEAABMAAAAAAAAAAAAAAAAAAAAAAFtDb250ZW50&#10;X1R5cGVzXS54bWxQSwECLQAUAAYACAAAACEAOP0h/9YAAACUAQAACwAAAAAAAAAAAAAAAAAvAQAA&#10;X3JlbHMvLnJlbHNQSwECLQAUAAYACAAAACEAkGKhp2cCAAAsBQAADgAAAAAAAAAAAAAAAAAuAgAA&#10;ZHJzL2Uyb0RvYy54bWxQSwECLQAUAAYACAAAACEARYOeot8AAAALAQAADwAAAAAAAAAAAAAAAADB&#10;BAAAZHJzL2Rvd25yZXYueG1sUEsFBgAAAAAEAAQA8wAAAM0FAAAAAA==&#10;" fillcolor="white [3201]" strokecolor="#f90" strokeweight="1pt"/>
                  </w:pict>
                </mc:Fallback>
              </mc:AlternateContent>
            </w:r>
          </w:p>
        </w:tc>
        <w:tc>
          <w:tcPr>
            <w:tcW w:w="1559" w:type="dxa"/>
            <w:vAlign w:val="center"/>
          </w:tcPr>
          <w:p w14:paraId="409C51BB"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56544" behindDoc="0" locked="0" layoutInCell="1" allowOverlap="1" wp14:anchorId="29CECD4F" wp14:editId="7DA72963">
                      <wp:simplePos x="0" y="0"/>
                      <wp:positionH relativeFrom="column">
                        <wp:posOffset>3175</wp:posOffset>
                      </wp:positionH>
                      <wp:positionV relativeFrom="paragraph">
                        <wp:posOffset>269240</wp:posOffset>
                      </wp:positionV>
                      <wp:extent cx="379730" cy="302260"/>
                      <wp:effectExtent l="0" t="0" r="20320" b="21590"/>
                      <wp:wrapNone/>
                      <wp:docPr id="79" name="Rectangle 79"/>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02EB2" id="Rectangle 79" o:spid="_x0000_s1026" style="position:absolute;margin-left:.25pt;margin-top:21.2pt;width:29.9pt;height:23.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N1okgHiAAAACgEAAA8AAABkcnMvZG93&#10;bnJldi54bWxMT8tOwzAQvCPxD9YicaM2bahomk0VFQEHDkBahLi5sUki7HWI3STw9ZgTXFYazWNn&#10;ss1kDRt071tHCJczAUxT5VRLNcJ+d3txDcwHSUoaRxrhS3vY5KcnmUyVG+lZD2WoWQwhn0qEJoQu&#10;5dxXjbbSz1ynKXLvrrcyRNjXXPVyjOHW8LkQS25lS/FDIzu9bXT1UR4tQvmWPGzvQrEbXh/LxffL&#10;ffFpxifE87PpZh1PsQYW9BT+HPC7IfaHPBY7uCMpzwzCVdQhJPMEWGSXYgHsgLASAnie8f8T8h8A&#10;AAD//wMAUEsBAi0AFAAGAAgAAAAhALaDOJL+AAAA4QEAABMAAAAAAAAAAAAAAAAAAAAAAFtDb250&#10;ZW50X1R5cGVzXS54bWxQSwECLQAUAAYACAAAACEAOP0h/9YAAACUAQAACwAAAAAAAAAAAAAAAAAv&#10;AQAAX3JlbHMvLnJlbHNQSwECLQAUAAYACAAAACEAmExvXGcCAAAsBQAADgAAAAAAAAAAAAAAAAAu&#10;AgAAZHJzL2Uyb0RvYy54bWxQSwECLQAUAAYACAAAACEA3WiSAeIAAAAKAQAADwAAAAAAAAAAAAAA&#10;AADBBAAAZHJzL2Rvd25yZXYueG1sUEsFBgAAAAAEAAQA8wAAANAFAAAAAA==&#10;" fillcolor="white [3201]" strokecolor="red" strokeweight="1pt"/>
                  </w:pict>
                </mc:Fallback>
              </mc:AlternateContent>
            </w:r>
          </w:p>
        </w:tc>
        <w:tc>
          <w:tcPr>
            <w:tcW w:w="1070" w:type="dxa"/>
            <w:vAlign w:val="center"/>
          </w:tcPr>
          <w:p w14:paraId="47F857F0"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66784" behindDoc="0" locked="0" layoutInCell="1" allowOverlap="1" wp14:anchorId="10EBA511" wp14:editId="3B283872">
                      <wp:simplePos x="0" y="0"/>
                      <wp:positionH relativeFrom="column">
                        <wp:posOffset>3810</wp:posOffset>
                      </wp:positionH>
                      <wp:positionV relativeFrom="paragraph">
                        <wp:posOffset>269240</wp:posOffset>
                      </wp:positionV>
                      <wp:extent cx="356235" cy="302260"/>
                      <wp:effectExtent l="0" t="0" r="24765" b="21590"/>
                      <wp:wrapNone/>
                      <wp:docPr id="89" name="Flowchart: Connector 89"/>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289B6" id="Flowchart: Connector 89" o:spid="_x0000_s1026" type="#_x0000_t120" style="position:absolute;margin-left:.3pt;margin-top:21.2pt;width:28.05pt;height:23.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DnhTMbgAAAACgEAAA8AAABkcnMvZG93bnJldi54bWxMT8tOwzAQvCPxD9Yi&#10;caM2URpomk1VgeCAONAWenadJYmI7Sh22tCvZznBZaXRPHamWE22E0caQusdwu1MgSBnfNW6GuF9&#10;93RzDyJE7SrdeUcI3xRgVV5eFDqv/Mlt6LiNteAQF3KN0MTY51IG05DVYeZ7csx9+sHqyHCoZTXo&#10;E4fbTiZKZdLq1vGHRvf00JD52o4W4WWdJmcT5uddK/dmfH6tN/LjDfH6anpc8lkvQUSa4p8Dfjdw&#10;fyi52MGPrgqiQ8hYh5AmKQhm59kdiAPCQimQZSH/Tyh/AAAA//8DAFBLAQItABQABgAIAAAAIQC2&#10;gziS/gAAAOEBAAATAAAAAAAAAAAAAAAAAAAAAABbQ29udGVudF9UeXBlc10ueG1sUEsBAi0AFAAG&#10;AAgAAAAhADj9If/WAAAAlAEAAAsAAAAAAAAAAAAAAAAALwEAAF9yZWxzLy5yZWxzUEsBAi0AFAAG&#10;AAgAAAAhAOudkqZSAgAA+QQAAA4AAAAAAAAAAAAAAAAALgIAAGRycy9lMm9Eb2MueG1sUEsBAi0A&#10;FAAGAAgAAAAhADnhTMbgAAAACgEAAA8AAAAAAAAAAAAAAAAArAQAAGRycy9kb3ducmV2LnhtbFBL&#10;BQYAAAAABAAEAPMAAAC5BQAAAAA=&#10;" fillcolor="white [3201]" strokecolor="#4472c4 [3204]" strokeweight="1pt">
                      <v:stroke joinstyle="miter"/>
                    </v:shape>
                  </w:pict>
                </mc:Fallback>
              </mc:AlternateContent>
            </w:r>
          </w:p>
        </w:tc>
      </w:tr>
      <w:tr w:rsidR="006049D2" w:rsidRPr="00AC3E9C" w14:paraId="11859411" w14:textId="77777777" w:rsidTr="00A15D92">
        <w:trPr>
          <w:trHeight w:val="920"/>
        </w:trPr>
        <w:tc>
          <w:tcPr>
            <w:tcW w:w="4258" w:type="dxa"/>
            <w:vAlign w:val="center"/>
          </w:tcPr>
          <w:p w14:paraId="7D2CA40A" w14:textId="77777777" w:rsidR="006049D2" w:rsidRPr="00AC3E9C" w:rsidRDefault="006049D2" w:rsidP="00A15D92">
            <w:pPr>
              <w:spacing w:line="276" w:lineRule="auto"/>
              <w:rPr>
                <w:b/>
              </w:rPr>
            </w:pPr>
            <w:r w:rsidRPr="00AC3E9C">
              <w:rPr>
                <w:b/>
              </w:rPr>
              <w:t>12. Alcool</w:t>
            </w:r>
          </w:p>
          <w:p w14:paraId="349E19AE" w14:textId="77777777" w:rsidR="006049D2" w:rsidRPr="00AC3E9C" w:rsidRDefault="006049D2" w:rsidP="00A15D92">
            <w:pPr>
              <w:spacing w:line="276" w:lineRule="auto"/>
            </w:pPr>
            <w:r w:rsidRPr="00AC3E9C">
              <w:t>Consumul de alcool vă cauzează probleme?</w:t>
            </w:r>
          </w:p>
        </w:tc>
        <w:tc>
          <w:tcPr>
            <w:tcW w:w="1323" w:type="dxa"/>
            <w:vAlign w:val="center"/>
          </w:tcPr>
          <w:p w14:paraId="304C0067"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01248" behindDoc="0" locked="0" layoutInCell="1" allowOverlap="1" wp14:anchorId="110A3AE5" wp14:editId="50820FA0">
                      <wp:simplePos x="0" y="0"/>
                      <wp:positionH relativeFrom="column">
                        <wp:posOffset>-2540</wp:posOffset>
                      </wp:positionH>
                      <wp:positionV relativeFrom="paragraph">
                        <wp:posOffset>5080</wp:posOffset>
                      </wp:positionV>
                      <wp:extent cx="379730" cy="302260"/>
                      <wp:effectExtent l="0" t="0" r="20320" b="21590"/>
                      <wp:wrapNone/>
                      <wp:docPr id="11" name="Rectangle 11"/>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00ED4" id="Rectangle 11" o:spid="_x0000_s1026" style="position:absolute;margin-left:-.2pt;margin-top:.4pt;width:29.9pt;height:2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JxD/a3gAAAACQEAAA8AAABkcnMvZG93&#10;bnJldi54bWxMj8FOw0AMRO9I/MPKSFxQuwFC1aZxqgJCHOBQSj9gm3WTQNYbstsm/D3mBBdLo7HH&#10;8/LV6Fp1oj40nhGupwko4tLbhiuE3fvTZA4qRMPWtJ4J4ZsCrIrzs9xk1g/8RqdtrJSEcMgMQh1j&#10;l2kdypqcCVPfEYt38L0zUWRfadubQcJdq2+SZKadaVg+1Kajh5rKz+3RIbwM98lz+HqdhfXV5lBF&#10;u7n9KAfEy4vxcSljvQQVaYx/F/DLIP2hkGJ7f2QbVIswSWURQRjEvFuI2iOk8xR0kev/BMUPAAAA&#10;//8DAFBLAQItABQABgAIAAAAIQC2gziS/gAAAOEBAAATAAAAAAAAAAAAAAAAAAAAAABbQ29udGVu&#10;dF9UeXBlc10ueG1sUEsBAi0AFAAGAAgAAAAhADj9If/WAAAAlAEAAAsAAAAAAAAAAAAAAAAALwEA&#10;AF9yZWxzLy5yZWxzUEsBAi0AFAAGAAgAAAAhAG3F3vBnAgAALAUAAA4AAAAAAAAAAAAAAAAALgIA&#10;AGRycy9lMm9Eb2MueG1sUEsBAi0AFAAGAAgAAAAhAJxD/a3gAAAACQEAAA8AAAAAAAAAAAAAAAAA&#10;wQQAAGRycy9kb3ducmV2LnhtbFBLBQYAAAAABAAEAPMAAADOBQAAAAA=&#10;" fillcolor="white [3201]" strokecolor="#92d050" strokeweight="1pt"/>
                  </w:pict>
                </mc:Fallback>
              </mc:AlternateContent>
            </w:r>
            <w:r w:rsidRPr="00AC3E9C">
              <mc:AlternateContent>
                <mc:Choice Requires="wps">
                  <w:drawing>
                    <wp:anchor distT="0" distB="0" distL="114300" distR="114300" simplePos="0" relativeHeight="251691008" behindDoc="0" locked="0" layoutInCell="1" allowOverlap="1" wp14:anchorId="289E3BF4" wp14:editId="596EB669">
                      <wp:simplePos x="0" y="0"/>
                      <wp:positionH relativeFrom="column">
                        <wp:posOffset>3864610</wp:posOffset>
                      </wp:positionH>
                      <wp:positionV relativeFrom="paragraph">
                        <wp:posOffset>3521710</wp:posOffset>
                      </wp:positionV>
                      <wp:extent cx="379730" cy="302260"/>
                      <wp:effectExtent l="0" t="0" r="20320" b="21590"/>
                      <wp:wrapNone/>
                      <wp:docPr id="26" name="Rectangle 26"/>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4AC1C" id="Rectangle 26" o:spid="_x0000_s1026" style="position:absolute;margin-left:304.3pt;margin-top:277.3pt;width:29.9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IzmuDLjAAAAEAEAAA8AAABkcnMvZG93&#10;bnJldi54bWxMT01PwzAMvSPxHyIjcUEspWxR1TWdBghxYIcx+AFZ47WFxilNtpZ/j3eCi2XrPb+P&#10;YjW5TpxwCK0nDXezBARS5W1LtYaP9+fbDESIhqzpPKGGHwywKi8vCpNbP9IbnnaxFixCITcamhj7&#10;XMpQNehMmPkeibGDH5yJfA61tIMZWdx1Mk0SJZ1piR0a0+Njg9XX7ug0vI4PyUv43qiwvtke6mi3&#10;95/VqPX11fS05LFegog4xb8POHfg/FBysL0/kg2i06CSTDFVw2Ix54UZSmVzEPszlKYgy0L+L1L+&#10;AgAA//8DAFBLAQItABQABgAIAAAAIQC2gziS/gAAAOEBAAATAAAAAAAAAAAAAAAAAAAAAABbQ29u&#10;dGVudF9UeXBlc10ueG1sUEsBAi0AFAAGAAgAAAAhADj9If/WAAAAlAEAAAsAAAAAAAAAAAAAAAAA&#10;LwEAAF9yZWxzLy5yZWxzUEsBAi0AFAAGAAgAAAAhAG3F3vBnAgAALAUAAA4AAAAAAAAAAAAAAAAA&#10;LgIAAGRycy9lMm9Eb2MueG1sUEsBAi0AFAAGAAgAAAAhAIzmuDLjAAAAEAEAAA8AAAAAAAAAAAAA&#10;AAAAwQQAAGRycy9kb3ducmV2LnhtbFBLBQYAAAAABAAEAPMAAADRBQAAAAA=&#10;" fillcolor="white [3201]" strokecolor="#92d050" strokeweight="1pt"/>
                  </w:pict>
                </mc:Fallback>
              </mc:AlternateContent>
            </w:r>
          </w:p>
        </w:tc>
        <w:tc>
          <w:tcPr>
            <w:tcW w:w="1229" w:type="dxa"/>
            <w:vAlign w:val="center"/>
          </w:tcPr>
          <w:p w14:paraId="6EB8413D"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32992" behindDoc="0" locked="0" layoutInCell="1" allowOverlap="1" wp14:anchorId="0758D1E2" wp14:editId="7578889D">
                      <wp:simplePos x="0" y="0"/>
                      <wp:positionH relativeFrom="column">
                        <wp:posOffset>-5715</wp:posOffset>
                      </wp:positionH>
                      <wp:positionV relativeFrom="paragraph">
                        <wp:posOffset>205740</wp:posOffset>
                      </wp:positionV>
                      <wp:extent cx="379730" cy="302260"/>
                      <wp:effectExtent l="0" t="0" r="20320" b="21590"/>
                      <wp:wrapNone/>
                      <wp:docPr id="55" name="Rectangle 55"/>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F89E4" id="Rectangle 55" o:spid="_x0000_s1026" style="position:absolute;margin-left:-.45pt;margin-top:16.2pt;width:29.9pt;height:23.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ARpdgnfAAAACwEAAA8AAABkcnMvZG93&#10;bnJldi54bWxMT8tOwzAQvCPxD9YicWttCpSQZlNVQDki0fZQbk68TdLGdhS7afh7lhNcRhrN7jyy&#10;5WhbMVAfGu8Q7qYKBLnSm8ZVCLvtepKACFE7o1vvCOGbAizz66tMp8Zf3CcNm1gJNnEh1Qh1jF0q&#10;ZShrsjpMfUeOtYPvrY5M+0qaXl/Y3LZyptRcWt04Tqh1Ry81lafN2SKMycd6f9gdq8E8FV+qfH+T&#10;p71CvL0ZXxcMqwWISGP8+4DfDdwfci5W+LMzQbQIk2c+RLifPYBg+TFhXiAkSoHMM/l/Q/4DAAD/&#10;/wMAUEsBAi0AFAAGAAgAAAAhALaDOJL+AAAA4QEAABMAAAAAAAAAAAAAAAAAAAAAAFtDb250ZW50&#10;X1R5cGVzXS54bWxQSwECLQAUAAYACAAAACEAOP0h/9YAAACUAQAACwAAAAAAAAAAAAAAAAAvAQAA&#10;X3JlbHMvLnJlbHNQSwECLQAUAAYACAAAACEAkGKhp2cCAAAsBQAADgAAAAAAAAAAAAAAAAAuAgAA&#10;ZHJzL2Uyb0RvYy54bWxQSwECLQAUAAYACAAAACEABGl2Cd8AAAALAQAADwAAAAAAAAAAAAAAAADB&#10;BAAAZHJzL2Rvd25yZXYueG1sUEsFBgAAAAAEAAQA8wAAAM0FAAAAAA==&#10;" fillcolor="white [3201]" strokecolor="#f90" strokeweight="1pt"/>
                  </w:pict>
                </mc:Fallback>
              </mc:AlternateContent>
            </w:r>
          </w:p>
        </w:tc>
        <w:tc>
          <w:tcPr>
            <w:tcW w:w="1559" w:type="dxa"/>
            <w:vAlign w:val="center"/>
          </w:tcPr>
          <w:p w14:paraId="2DABA87D"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55520" behindDoc="0" locked="0" layoutInCell="1" allowOverlap="1" wp14:anchorId="2C1DF41C" wp14:editId="142AA06E">
                      <wp:simplePos x="0" y="0"/>
                      <wp:positionH relativeFrom="column">
                        <wp:posOffset>3175</wp:posOffset>
                      </wp:positionH>
                      <wp:positionV relativeFrom="paragraph">
                        <wp:posOffset>205740</wp:posOffset>
                      </wp:positionV>
                      <wp:extent cx="379730" cy="302260"/>
                      <wp:effectExtent l="0" t="0" r="20320" b="21590"/>
                      <wp:wrapNone/>
                      <wp:docPr id="78" name="Rectangle 78"/>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E8974" id="Rectangle 78" o:spid="_x0000_s1026" style="position:absolute;margin-left:.25pt;margin-top:16.2pt;width:29.9pt;height:23.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JyCeqriAAAACgEAAA8AAABkcnMvZG93&#10;bnJldi54bWxMT8tOwzAQvCPxD9YicaM2TamqNJsqKgIOHICUquLmxiaJsNchdpPA12NOcFlpNI+d&#10;yTaTNWzQvW8dIVzPBDBNlVMt1Qivu7urFTAfJClpHGmEL+1hk5+fZTJVbqQXPZShZjGEfCoRmhC6&#10;lHNfNdpKP3Odpsi9u97KEGFfc9XLMYZbw+dCLLmVLcUPjez0ttHVR3myCOXb4nF7H4rdcHgqk+/9&#10;Q/FpxmfEy4vpdh1PsQYW9BT+HPC7IfaHPBY7uhMpzwzCTdQhJPMFsMguRQLsiLASAnie8f8T8h8A&#10;AAD//wMAUEsBAi0AFAAGAAgAAAAhALaDOJL+AAAA4QEAABMAAAAAAAAAAAAAAAAAAAAAAFtDb250&#10;ZW50X1R5cGVzXS54bWxQSwECLQAUAAYACAAAACEAOP0h/9YAAACUAQAACwAAAAAAAAAAAAAAAAAv&#10;AQAAX3JlbHMvLnJlbHNQSwECLQAUAAYACAAAACEAmExvXGcCAAAsBQAADgAAAAAAAAAAAAAAAAAu&#10;AgAAZHJzL2Uyb0RvYy54bWxQSwECLQAUAAYACAAAACEAnIJ6quIAAAAKAQAADwAAAAAAAAAAAAAA&#10;AADBBAAAZHJzL2Rvd25yZXYueG1sUEsFBgAAAAAEAAQA8wAAANAFAAAAAA==&#10;" fillcolor="white [3201]" strokecolor="red" strokeweight="1pt"/>
                  </w:pict>
                </mc:Fallback>
              </mc:AlternateContent>
            </w:r>
          </w:p>
        </w:tc>
        <w:tc>
          <w:tcPr>
            <w:tcW w:w="1070" w:type="dxa"/>
            <w:vAlign w:val="center"/>
          </w:tcPr>
          <w:p w14:paraId="2D6B8978"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67808" behindDoc="0" locked="0" layoutInCell="1" allowOverlap="1" wp14:anchorId="42594FA9" wp14:editId="7751ECF8">
                      <wp:simplePos x="0" y="0"/>
                      <wp:positionH relativeFrom="column">
                        <wp:posOffset>3810</wp:posOffset>
                      </wp:positionH>
                      <wp:positionV relativeFrom="paragraph">
                        <wp:posOffset>205740</wp:posOffset>
                      </wp:positionV>
                      <wp:extent cx="356235" cy="302260"/>
                      <wp:effectExtent l="0" t="0" r="24765" b="21590"/>
                      <wp:wrapNone/>
                      <wp:docPr id="90" name="Flowchart: Connector 90"/>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6BAA2" id="Flowchart: Connector 90" o:spid="_x0000_s1026" type="#_x0000_t120" style="position:absolute;margin-left:.3pt;margin-top:16.2pt;width:28.05pt;height:23.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HgLpG3gAAAACgEAAA8AAABkcnMvZG93bnJldi54bWxMT8tOwzAQvCPxD9Yi&#10;caM2oQ1Vmk1VgeCAOPRBe3bjJYmI11HstKFfjznBZaXRPHYmX462FSfqfeMY4X6iQBCXzjRcIXzs&#10;Xu7mIHzQbHTrmBC+ycOyuL7KdWbcmTd02oZKxBD2mUaoQ+gyKX1Zk9V+4jriyH263uoQYV9J0+tz&#10;DLetTJRKpdUNxw+17uippvJrO1iEt9U0uZR+dtk18lAOr+/VRu7XiLc34/MintUCRKAx/Dngd0Ps&#10;D0UsdnQDGy9ahDTqEB6SKYjIztJHEEeEuVIgi1z+n1D8AAAA//8DAFBLAQItABQABgAIAAAAIQC2&#10;gziS/gAAAOEBAAATAAAAAAAAAAAAAAAAAAAAAABbQ29udGVudF9UeXBlc10ueG1sUEsBAi0AFAAG&#10;AAgAAAAhADj9If/WAAAAlAEAAAsAAAAAAAAAAAAAAAAALwEAAF9yZWxzLy5yZWxzUEsBAi0AFAAG&#10;AAgAAAAhAOudkqZSAgAA+QQAAA4AAAAAAAAAAAAAAAAALgIAAGRycy9lMm9Eb2MueG1sUEsBAi0A&#10;FAAGAAgAAAAhAHgLpG3gAAAACgEAAA8AAAAAAAAAAAAAAAAArAQAAGRycy9kb3ducmV2LnhtbFBL&#10;BQYAAAAABAAEAPMAAAC5BQAAAAA=&#10;" fillcolor="white [3201]" strokecolor="#4472c4 [3204]" strokeweight="1pt">
                      <v:stroke joinstyle="miter"/>
                    </v:shape>
                  </w:pict>
                </mc:Fallback>
              </mc:AlternateContent>
            </w:r>
          </w:p>
        </w:tc>
      </w:tr>
      <w:tr w:rsidR="006049D2" w:rsidRPr="00AC3E9C" w14:paraId="6D356235" w14:textId="77777777" w:rsidTr="00A15D92">
        <w:trPr>
          <w:trHeight w:val="920"/>
        </w:trPr>
        <w:tc>
          <w:tcPr>
            <w:tcW w:w="4258" w:type="dxa"/>
            <w:vAlign w:val="center"/>
          </w:tcPr>
          <w:p w14:paraId="4C8E10FD" w14:textId="77777777" w:rsidR="006049D2" w:rsidRPr="00AC3E9C" w:rsidRDefault="006049D2" w:rsidP="00A15D92">
            <w:pPr>
              <w:spacing w:line="276" w:lineRule="auto"/>
              <w:rPr>
                <w:b/>
              </w:rPr>
            </w:pPr>
            <w:r w:rsidRPr="00AC3E9C">
              <w:rPr>
                <w:b/>
              </w:rPr>
              <w:t>13. Medicamente</w:t>
            </w:r>
          </w:p>
          <w:p w14:paraId="012E9853" w14:textId="77777777" w:rsidR="006049D2" w:rsidRPr="00AC3E9C" w:rsidRDefault="006049D2" w:rsidP="00A15D92">
            <w:pPr>
              <w:spacing w:line="276" w:lineRule="auto"/>
            </w:pPr>
            <w:r w:rsidRPr="00AC3E9C">
              <w:t>Primiți careva medicamente cu excepția celor prescrise?</w:t>
            </w:r>
          </w:p>
        </w:tc>
        <w:tc>
          <w:tcPr>
            <w:tcW w:w="1323" w:type="dxa"/>
            <w:vAlign w:val="center"/>
          </w:tcPr>
          <w:p w14:paraId="73965688"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02272" behindDoc="0" locked="0" layoutInCell="1" allowOverlap="1" wp14:anchorId="1CFCD97C" wp14:editId="2B303966">
                      <wp:simplePos x="0" y="0"/>
                      <wp:positionH relativeFrom="column">
                        <wp:posOffset>-2540</wp:posOffset>
                      </wp:positionH>
                      <wp:positionV relativeFrom="paragraph">
                        <wp:posOffset>3175</wp:posOffset>
                      </wp:positionV>
                      <wp:extent cx="379730" cy="302260"/>
                      <wp:effectExtent l="0" t="0" r="20320" b="21590"/>
                      <wp:wrapNone/>
                      <wp:docPr id="658388574" name="Rectangle 658388574"/>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24321" id="Rectangle 658388574" o:spid="_x0000_s1026" style="position:absolute;margin-left:-.2pt;margin-top:.25pt;width:29.9pt;height:2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EkrNh7fAAAACQEAAA8AAABkcnMvZG93&#10;bnJldi54bWxMT01PwkAQvZv4HzZj4sXAFgUCpVOCGuNBD4j8gKU7tNXubO0utP57x5NeXvLyZt5H&#10;th5co87UhdozwmScgCIuvK25RNi/P40WoEI0bE3jmRC+KcA6v7zITGp9z2903sVSiQmH1CBUMbap&#10;1qGoyJkw9i2xaEffOROFdqW2nenF3DX6Nknm2pmaJaEyLT1UVHzuTg7hpb9PnsPX6zxsbrbHMtrt&#10;3UfRI15fDY8rgc0KVKQh/n3A7wbpD7kUO/gT26AahNFUDhFmoEScLYUdEKaLCeg80/8X5D8AAAD/&#10;/wMAUEsBAi0AFAAGAAgAAAAhALaDOJL+AAAA4QEAABMAAAAAAAAAAAAAAAAAAAAAAFtDb250ZW50&#10;X1R5cGVzXS54bWxQSwECLQAUAAYACAAAACEAOP0h/9YAAACUAQAACwAAAAAAAAAAAAAAAAAvAQAA&#10;X3JlbHMvLnJlbHNQSwECLQAUAAYACAAAACEAbcXe8GcCAAAsBQAADgAAAAAAAAAAAAAAAAAuAgAA&#10;ZHJzL2Uyb0RvYy54bWxQSwECLQAUAAYACAAAACEASSs2Ht8AAAAJAQAADwAAAAAAAAAAAAAAAADB&#10;BAAAZHJzL2Rvd25yZXYueG1sUEsFBgAAAAAEAAQA8wAAAM0FAAAAAA==&#10;" fillcolor="white [3201]" strokecolor="#92d050" strokeweight="1pt"/>
                  </w:pict>
                </mc:Fallback>
              </mc:AlternateContent>
            </w:r>
          </w:p>
        </w:tc>
        <w:tc>
          <w:tcPr>
            <w:tcW w:w="1229" w:type="dxa"/>
            <w:vAlign w:val="center"/>
          </w:tcPr>
          <w:p w14:paraId="698289F4"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31968" behindDoc="0" locked="0" layoutInCell="1" allowOverlap="1" wp14:anchorId="7416BF3D" wp14:editId="27B3886A">
                      <wp:simplePos x="0" y="0"/>
                      <wp:positionH relativeFrom="column">
                        <wp:posOffset>-5715</wp:posOffset>
                      </wp:positionH>
                      <wp:positionV relativeFrom="paragraph">
                        <wp:posOffset>208915</wp:posOffset>
                      </wp:positionV>
                      <wp:extent cx="379730" cy="302260"/>
                      <wp:effectExtent l="0" t="0" r="20320" b="21590"/>
                      <wp:wrapNone/>
                      <wp:docPr id="54" name="Rectangle 54"/>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144BD" id="Rectangle 54" o:spid="_x0000_s1026" style="position:absolute;margin-left:-.45pt;margin-top:16.45pt;width:29.9pt;height:23.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NEBvbrfAAAACwEAAA8AAABkcnMvZG93&#10;bnJldi54bWxMT01PwzAMvSPxHyIjcdsShgalqztNg3FEYuwwbmnjtWVNUjVZV/79vBNc/GQ9+31k&#10;y9G2YqA+NN4hPEwVCHKlN42rEHZfm0kCIkTtjG69I4RfCrDMb28ynRp/dp80bGMlWMSFVCPUMXap&#10;lKGsyeow9R055g6+tzry2lfS9PrM4raVM6WepNWNY4dad7SuqTxuTxZhTD42+8PupxrMc/Gtyvc3&#10;edwrxPu78XXBY7UAEWmMfx9w7cD5IedghT85E0SLMHnhQ4THGSPT84SxQEjUHGSeyf8d8gsAAAD/&#10;/wMAUEsBAi0AFAAGAAgAAAAhALaDOJL+AAAA4QEAABMAAAAAAAAAAAAAAAAAAAAAAFtDb250ZW50&#10;X1R5cGVzXS54bWxQSwECLQAUAAYACAAAACEAOP0h/9YAAACUAQAACwAAAAAAAAAAAAAAAAAvAQAA&#10;X3JlbHMvLnJlbHNQSwECLQAUAAYACAAAACEAkGKhp2cCAAAsBQAADgAAAAAAAAAAAAAAAAAuAgAA&#10;ZHJzL2Uyb0RvYy54bWxQSwECLQAUAAYACAAAACEA0QG9ut8AAAALAQAADwAAAAAAAAAAAAAAAADB&#10;BAAAZHJzL2Rvd25yZXYueG1sUEsFBgAAAAAEAAQA8wAAAM0FAAAAAA==&#10;" fillcolor="white [3201]" strokecolor="#f90" strokeweight="1pt"/>
                  </w:pict>
                </mc:Fallback>
              </mc:AlternateContent>
            </w:r>
          </w:p>
        </w:tc>
        <w:tc>
          <w:tcPr>
            <w:tcW w:w="1559" w:type="dxa"/>
            <w:vAlign w:val="center"/>
          </w:tcPr>
          <w:p w14:paraId="4FF34642"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54496" behindDoc="0" locked="0" layoutInCell="1" allowOverlap="1" wp14:anchorId="2D850AB9" wp14:editId="63F9283B">
                      <wp:simplePos x="0" y="0"/>
                      <wp:positionH relativeFrom="column">
                        <wp:posOffset>3175</wp:posOffset>
                      </wp:positionH>
                      <wp:positionV relativeFrom="paragraph">
                        <wp:posOffset>208915</wp:posOffset>
                      </wp:positionV>
                      <wp:extent cx="379730" cy="302260"/>
                      <wp:effectExtent l="0" t="0" r="20320" b="21590"/>
                      <wp:wrapNone/>
                      <wp:docPr id="77" name="Rectangle 77"/>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2E7EE" id="Rectangle 77" o:spid="_x0000_s1026" style="position:absolute;margin-left:.25pt;margin-top:16.45pt;width:29.9pt;height:23.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EnqsRniAAAACgEAAA8AAABkcnMvZG93&#10;bnJldi54bWxMT8tOwzAQvCPxD9YicaM2Da1Kmk0VFQEHDoUUhLi5sUki7HWI3STw9ZgTXFYazWNn&#10;ss1kDRt071tHCJczAUxT5VRLNcLz/vZiBcwHSUoaRxrhS3vY5KcnmUyVG+lJD2WoWQwhn0qEJoQu&#10;5dxXjbbSz1ynKXLvrrcyRNjXXPVyjOHW8LkQS25lS/FDIzu9bXT1UR4tQvl29bC9C8V+eN2VyffL&#10;ffFpxkfE87PpZh1PsQYW9BT+HPC7IfaHPBY7uCMpzwzCIuoQkvk1sMguRQLsgLASC+B5xv9PyH8A&#10;AAD//wMAUEsBAi0AFAAGAAgAAAAhALaDOJL+AAAA4QEAABMAAAAAAAAAAAAAAAAAAAAAAFtDb250&#10;ZW50X1R5cGVzXS54bWxQSwECLQAUAAYACAAAACEAOP0h/9YAAACUAQAACwAAAAAAAAAAAAAAAAAv&#10;AQAAX3JlbHMvLnJlbHNQSwECLQAUAAYACAAAACEAmExvXGcCAAAsBQAADgAAAAAAAAAAAAAAAAAu&#10;AgAAZHJzL2Uyb0RvYy54bWxQSwECLQAUAAYACAAAACEASeqxGeIAAAAKAQAADwAAAAAAAAAAAAAA&#10;AADBBAAAZHJzL2Rvd25yZXYueG1sUEsFBgAAAAAEAAQA8wAAANAFAAAAAA==&#10;" fillcolor="white [3201]" strokecolor="red" strokeweight="1pt"/>
                  </w:pict>
                </mc:Fallback>
              </mc:AlternateContent>
            </w:r>
          </w:p>
        </w:tc>
        <w:tc>
          <w:tcPr>
            <w:tcW w:w="1070" w:type="dxa"/>
            <w:vAlign w:val="center"/>
          </w:tcPr>
          <w:p w14:paraId="42DB2C0A"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68832" behindDoc="0" locked="0" layoutInCell="1" allowOverlap="1" wp14:anchorId="68895525" wp14:editId="779453FD">
                      <wp:simplePos x="0" y="0"/>
                      <wp:positionH relativeFrom="column">
                        <wp:posOffset>3810</wp:posOffset>
                      </wp:positionH>
                      <wp:positionV relativeFrom="paragraph">
                        <wp:posOffset>208915</wp:posOffset>
                      </wp:positionV>
                      <wp:extent cx="356235" cy="302260"/>
                      <wp:effectExtent l="0" t="0" r="24765" b="21590"/>
                      <wp:wrapNone/>
                      <wp:docPr id="91" name="Flowchart: Connector 91"/>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75AD" id="Flowchart: Connector 91" o:spid="_x0000_s1026" type="#_x0000_t120" style="position:absolute;margin-left:.3pt;margin-top:16.45pt;width:28.05pt;height:23.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K1jb97gAAAACgEAAA8AAABkcnMvZG93bnJldi54bWxMT8tOwzAQvCPxD9Yi&#10;caMOgYSSZlNVIDigHmgLnF17SSJiO4qdNvTrWU5wWWk0j50pl5PtxIGG0HqHcD1LQJDT3rSuRnjb&#10;PV3NQYSonFGdd4TwTQGW1flZqQrjj25Dh22sBYe4UCiEJsa+kDLohqwKM9+TY+7TD1ZFhkMtzaCO&#10;HG47mSZJLq1qHX9oVE8PDemv7WgRXla36UmH7LRr5Ycen9f1Rr6/Il5eTI8LPqsFiEhT/HPA7wbu&#10;DxUX2/vRmSA6hJx1CDfpPQhms/wOxB5hnmQgq1L+n1D9AAAA//8DAFBLAQItABQABgAIAAAAIQC2&#10;gziS/gAAAOEBAAATAAAAAAAAAAAAAAAAAAAAAABbQ29udGVudF9UeXBlc10ueG1sUEsBAi0AFAAG&#10;AAgAAAAhADj9If/WAAAAlAEAAAsAAAAAAAAAAAAAAAAALwEAAF9yZWxzLy5yZWxzUEsBAi0AFAAG&#10;AAgAAAAhAOudkqZSAgAA+QQAAA4AAAAAAAAAAAAAAAAALgIAAGRycy9lMm9Eb2MueG1sUEsBAi0A&#10;FAAGAAgAAAAhAK1jb97gAAAACgEAAA8AAAAAAAAAAAAAAAAArAQAAGRycy9kb3ducmV2LnhtbFBL&#10;BQYAAAAABAAEAPMAAAC5BQAAAAA=&#10;" fillcolor="white [3201]" strokecolor="#4472c4 [3204]" strokeweight="1pt">
                      <v:stroke joinstyle="miter"/>
                    </v:shape>
                  </w:pict>
                </mc:Fallback>
              </mc:AlternateContent>
            </w:r>
          </w:p>
        </w:tc>
      </w:tr>
      <w:tr w:rsidR="006049D2" w:rsidRPr="00AC3E9C" w14:paraId="28DFC627" w14:textId="77777777" w:rsidTr="00A15D92">
        <w:trPr>
          <w:trHeight w:val="920"/>
        </w:trPr>
        <w:tc>
          <w:tcPr>
            <w:tcW w:w="4258" w:type="dxa"/>
            <w:vAlign w:val="center"/>
          </w:tcPr>
          <w:p w14:paraId="34057EA5" w14:textId="77777777" w:rsidR="006049D2" w:rsidRPr="00AC3E9C" w:rsidRDefault="006049D2" w:rsidP="00A15D92">
            <w:pPr>
              <w:spacing w:line="276" w:lineRule="auto"/>
              <w:rPr>
                <w:b/>
              </w:rPr>
            </w:pPr>
            <w:r w:rsidRPr="00AC3E9C">
              <w:rPr>
                <w:b/>
              </w:rPr>
              <w:t>14. Societate</w:t>
            </w:r>
          </w:p>
          <w:p w14:paraId="51D84F4A" w14:textId="77777777" w:rsidR="006049D2" w:rsidRPr="00AC3E9C" w:rsidRDefault="006049D2" w:rsidP="00A15D92">
            <w:pPr>
              <w:spacing w:line="276" w:lineRule="auto"/>
            </w:pPr>
            <w:r w:rsidRPr="00AC3E9C">
              <w:t xml:space="preserve">Sunteți mulțumit de viața socială pe care o duceți? </w:t>
            </w:r>
          </w:p>
        </w:tc>
        <w:tc>
          <w:tcPr>
            <w:tcW w:w="1323" w:type="dxa"/>
            <w:vAlign w:val="center"/>
          </w:tcPr>
          <w:p w14:paraId="7266B16E"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03296" behindDoc="0" locked="0" layoutInCell="1" allowOverlap="1" wp14:anchorId="1067122A" wp14:editId="5D309578">
                      <wp:simplePos x="0" y="0"/>
                      <wp:positionH relativeFrom="column">
                        <wp:posOffset>-2540</wp:posOffset>
                      </wp:positionH>
                      <wp:positionV relativeFrom="paragraph">
                        <wp:posOffset>635</wp:posOffset>
                      </wp:positionV>
                      <wp:extent cx="379730" cy="302260"/>
                      <wp:effectExtent l="0" t="0" r="20320" b="21590"/>
                      <wp:wrapNone/>
                      <wp:docPr id="15" name="Rectangle 15"/>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94B6C" id="Rectangle 15" o:spid="_x0000_s1026" style="position:absolute;margin-left:-.2pt;margin-top:.05pt;width:29.9pt;height:2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NkD73feAAAACQEAAA8AAABkcnMvZG93&#10;bnJldi54bWxMT8tOw0AMvCPxDysjcUHtBigtpNlUBYQ4wKEPPmCbdZNA1hvibRP+HvcEF0vjseeR&#10;LQbfqCN2XAcycD1OQCEVwdVUGvjYvozuQXG05GwTCA38IMMiPz/LbOpCT2s8bmKpRIQ4tQaqGNtU&#10;ay4q9JbHoUUSbh86b6PArtSus72I+0bfJMlUe1uTOFS2xacKi6/NwRt46x+TV/5+n/LyarUvo1vd&#10;fha9MZcXw/NcxnIOKuIQ/z7g1EHyQy7BduFAjlVjYDSRw9NaCXn3IGhnYDKbgc4z/b9B/gsAAP//&#10;AwBQSwECLQAUAAYACAAAACEAtoM4kv4AAADhAQAAEwAAAAAAAAAAAAAAAAAAAAAAW0NvbnRlbnRf&#10;VHlwZXNdLnhtbFBLAQItABQABgAIAAAAIQA4/SH/1gAAAJQBAAALAAAAAAAAAAAAAAAAAC8BAABf&#10;cmVscy8ucmVsc1BLAQItABQABgAIAAAAIQBtxd7wZwIAACwFAAAOAAAAAAAAAAAAAAAAAC4CAABk&#10;cnMvZTJvRG9jLnhtbFBLAQItABQABgAIAAAAIQDZA+933gAAAAkBAAAPAAAAAAAAAAAAAAAAAMEE&#10;AABkcnMvZG93bnJldi54bWxQSwUGAAAAAAQABADzAAAAzAUAAAAA&#10;" fillcolor="white [3201]" strokecolor="#92d050" strokeweight="1pt"/>
                  </w:pict>
                </mc:Fallback>
              </mc:AlternateContent>
            </w:r>
          </w:p>
        </w:tc>
        <w:tc>
          <w:tcPr>
            <w:tcW w:w="1229" w:type="dxa"/>
            <w:vAlign w:val="center"/>
          </w:tcPr>
          <w:p w14:paraId="68B1CA36"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30944" behindDoc="0" locked="0" layoutInCell="1" allowOverlap="1" wp14:anchorId="2BE30FFC" wp14:editId="40E905E5">
                      <wp:simplePos x="0" y="0"/>
                      <wp:positionH relativeFrom="column">
                        <wp:posOffset>-5715</wp:posOffset>
                      </wp:positionH>
                      <wp:positionV relativeFrom="paragraph">
                        <wp:posOffset>211455</wp:posOffset>
                      </wp:positionV>
                      <wp:extent cx="379730" cy="302260"/>
                      <wp:effectExtent l="0" t="0" r="20320" b="21590"/>
                      <wp:wrapNone/>
                      <wp:docPr id="53" name="Rectangle 53"/>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D6BC0" id="Rectangle 53" o:spid="_x0000_s1026" style="position:absolute;margin-left:-.45pt;margin-top:16.65pt;width:29.9pt;height:23.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PdNDEHfAAAACwEAAA8AAABkcnMvZG93&#10;bnJldi54bWxMT8tOwzAQvCPxD9YicWttiIA0jVMhoByRKD2UmxNvk9B4HcVuGv6+2xNcRhrN7jzy&#10;1eQ6MeIQWk8a7uYKBFLlbUu1hu3XepaCCNGQNZ0n1PCLAVbF9VVuMutP9InjJtaCTShkRkMTY59J&#10;GaoGnQlz3yOxtveDM5HpUEs7mBObu07eK/UonWmJExrT40uD1WFzdBqm9GO9229/6tE+ld+qen+T&#10;h53S+vZmel0yPC9BRJzi3wdcNnB/KLhY6Y9kg+g0zBZ8qCFJEhAsP6TMSw2pWoAscvl/Q3EGAAD/&#10;/wMAUEsBAi0AFAAGAAgAAAAhALaDOJL+AAAA4QEAABMAAAAAAAAAAAAAAAAAAAAAAFtDb250ZW50&#10;X1R5cGVzXS54bWxQSwECLQAUAAYACAAAACEAOP0h/9YAAACUAQAACwAAAAAAAAAAAAAAAAAvAQAA&#10;X3JlbHMvLnJlbHNQSwECLQAUAAYACAAAACEAkGKhp2cCAAAsBQAADgAAAAAAAAAAAAAAAAAuAgAA&#10;ZHJzL2Uyb0RvYy54bWxQSwECLQAUAAYACAAAACEA900MQd8AAAALAQAADwAAAAAAAAAAAAAAAADB&#10;BAAAZHJzL2Rvd25yZXYueG1sUEsFBgAAAAAEAAQA8wAAAM0FAAAAAA==&#10;" fillcolor="white [3201]" strokecolor="#f90" strokeweight="1pt"/>
                  </w:pict>
                </mc:Fallback>
              </mc:AlternateContent>
            </w:r>
          </w:p>
        </w:tc>
        <w:tc>
          <w:tcPr>
            <w:tcW w:w="1559" w:type="dxa"/>
            <w:vAlign w:val="center"/>
          </w:tcPr>
          <w:p w14:paraId="07A76033"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53472" behindDoc="0" locked="0" layoutInCell="1" allowOverlap="1" wp14:anchorId="469409BE" wp14:editId="384698EA">
                      <wp:simplePos x="0" y="0"/>
                      <wp:positionH relativeFrom="column">
                        <wp:posOffset>3175</wp:posOffset>
                      </wp:positionH>
                      <wp:positionV relativeFrom="paragraph">
                        <wp:posOffset>211455</wp:posOffset>
                      </wp:positionV>
                      <wp:extent cx="379730" cy="302260"/>
                      <wp:effectExtent l="0" t="0" r="20320" b="21590"/>
                      <wp:wrapNone/>
                      <wp:docPr id="76" name="Rectangle 76"/>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803C9" id="Rectangle 76" o:spid="_x0000_s1026" style="position:absolute;margin-left:.25pt;margin-top:16.65pt;width:29.9pt;height:23.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G+mAOLhAAAACgEAAA8AAABkcnMvZG93&#10;bnJldi54bWxMTz1PwzAQ3ZH4D9YhsVEbAlVJ41RRETAwFNIixObGJomwzyF2k8Cv55jocqfTe/c+&#10;stXkLBtMH1qPEi5nApjByusWawm77f3FAliICrWyHo2EbxNglZ+eZCrVfsQXM5SxZiSCIVUSmhi7&#10;lPNQNcapMPOdQcI+fO9UpLOvue7VSOLO8ish5typFsmhUZ1ZN6b6LA9OQvl+/bR+iMV2eNuUyc/r&#10;Y/Flx2cpz8+muyWNYgksmin+f8BfB8oPOQXb+wPqwKyEG+JJSJIEGKFzQXsvYSFugecZP66Q/wIA&#10;AP//AwBQSwECLQAUAAYACAAAACEAtoM4kv4AAADhAQAAEwAAAAAAAAAAAAAAAAAAAAAAW0NvbnRl&#10;bnRfVHlwZXNdLnhtbFBLAQItABQABgAIAAAAIQA4/SH/1gAAAJQBAAALAAAAAAAAAAAAAAAAAC8B&#10;AABfcmVscy8ucmVsc1BLAQItABQABgAIAAAAIQCYTG9cZwIAACwFAAAOAAAAAAAAAAAAAAAAAC4C&#10;AABkcnMvZTJvRG9jLnhtbFBLAQItABQABgAIAAAAIQBvpgDi4QAAAAoBAAAPAAAAAAAAAAAAAAAA&#10;AMEEAABkcnMvZG93bnJldi54bWxQSwUGAAAAAAQABADzAAAAzwUAAAAA&#10;" fillcolor="white [3201]" strokecolor="red" strokeweight="1pt"/>
                  </w:pict>
                </mc:Fallback>
              </mc:AlternateContent>
            </w:r>
          </w:p>
        </w:tc>
        <w:tc>
          <w:tcPr>
            <w:tcW w:w="1070" w:type="dxa"/>
            <w:vAlign w:val="center"/>
          </w:tcPr>
          <w:p w14:paraId="3B222B31"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69856" behindDoc="0" locked="0" layoutInCell="1" allowOverlap="1" wp14:anchorId="07650926" wp14:editId="4A1CBCDD">
                      <wp:simplePos x="0" y="0"/>
                      <wp:positionH relativeFrom="column">
                        <wp:posOffset>3810</wp:posOffset>
                      </wp:positionH>
                      <wp:positionV relativeFrom="paragraph">
                        <wp:posOffset>211455</wp:posOffset>
                      </wp:positionV>
                      <wp:extent cx="356235" cy="302260"/>
                      <wp:effectExtent l="0" t="0" r="24765" b="21590"/>
                      <wp:wrapNone/>
                      <wp:docPr id="92" name="Flowchart: Connector 92"/>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583C9" id="Flowchart: Connector 92" o:spid="_x0000_s1026" type="#_x0000_t120" style="position:absolute;margin-left:.3pt;margin-top:16.65pt;width:28.05pt;height:23.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Isv3iXgAAAACgEAAA8AAABkcnMvZG93bnJldi54bWxMT8tOwzAQvCPxD9Yi&#10;caMODQ0ljVNVIDggDrSlPbv2kkTE6yh22tCvZznBZaXRPHamWI6uFUfsQ+NJwe0kAYFkvG2oUvCx&#10;fb6ZgwhRk9WtJ1TwjQGW5eVFoXPrT7TG4yZWgkMo5FpBHWOXSxlMjU6Hie+QmPv0vdORYV9J2+sT&#10;h7tWTpMkk043xB9q3eFjjeZrMzgFr6u76dmE2XnbyL0ZXt6qtdy9K3V9NT4t+KwWICKO8c8Bvxu4&#10;P5Rc7OAHskG0CjLWKUjTFASzs+wexEHBPHkAWRby/4TyBwAA//8DAFBLAQItABQABgAIAAAAIQC2&#10;gziS/gAAAOEBAAATAAAAAAAAAAAAAAAAAAAAAABbQ29udGVudF9UeXBlc10ueG1sUEsBAi0AFAAG&#10;AAgAAAAhADj9If/WAAAAlAEAAAsAAAAAAAAAAAAAAAAALwEAAF9yZWxzLy5yZWxzUEsBAi0AFAAG&#10;AAgAAAAhAOudkqZSAgAA+QQAAA4AAAAAAAAAAAAAAAAALgIAAGRycy9lMm9Eb2MueG1sUEsBAi0A&#10;FAAGAAgAAAAhAIsv3iXgAAAACgEAAA8AAAAAAAAAAAAAAAAArAQAAGRycy9kb3ducmV2LnhtbFBL&#10;BQYAAAAABAAEAPMAAAC5BQAAAAA=&#10;" fillcolor="white [3201]" strokecolor="#4472c4 [3204]" strokeweight="1pt">
                      <v:stroke joinstyle="miter"/>
                    </v:shape>
                  </w:pict>
                </mc:Fallback>
              </mc:AlternateContent>
            </w:r>
          </w:p>
        </w:tc>
      </w:tr>
      <w:tr w:rsidR="006049D2" w:rsidRPr="00AC3E9C" w14:paraId="4F1C55B3" w14:textId="77777777" w:rsidTr="00A15D92">
        <w:trPr>
          <w:trHeight w:val="920"/>
        </w:trPr>
        <w:tc>
          <w:tcPr>
            <w:tcW w:w="4258" w:type="dxa"/>
            <w:vAlign w:val="center"/>
          </w:tcPr>
          <w:p w14:paraId="2BC1875B" w14:textId="77777777" w:rsidR="006049D2" w:rsidRPr="00AC3E9C" w:rsidRDefault="006049D2" w:rsidP="00A15D92">
            <w:pPr>
              <w:spacing w:line="276" w:lineRule="auto"/>
              <w:rPr>
                <w:b/>
              </w:rPr>
            </w:pPr>
            <w:r w:rsidRPr="00AC3E9C">
              <w:rPr>
                <w:b/>
              </w:rPr>
              <w:lastRenderedPageBreak/>
              <w:t>15. Relații intime</w:t>
            </w:r>
          </w:p>
          <w:p w14:paraId="3A7288F3" w14:textId="77777777" w:rsidR="006049D2" w:rsidRPr="00AC3E9C" w:rsidRDefault="006049D2" w:rsidP="00A15D92">
            <w:pPr>
              <w:spacing w:line="276" w:lineRule="auto"/>
            </w:pPr>
            <w:r w:rsidRPr="00AC3E9C">
              <w:t>Aveți un partener stabil?</w:t>
            </w:r>
          </w:p>
        </w:tc>
        <w:tc>
          <w:tcPr>
            <w:tcW w:w="1323" w:type="dxa"/>
            <w:vAlign w:val="center"/>
          </w:tcPr>
          <w:p w14:paraId="56FC926A"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04320" behindDoc="0" locked="0" layoutInCell="1" allowOverlap="1" wp14:anchorId="4B863DC1" wp14:editId="77FBFC49">
                      <wp:simplePos x="0" y="0"/>
                      <wp:positionH relativeFrom="column">
                        <wp:posOffset>-2540</wp:posOffset>
                      </wp:positionH>
                      <wp:positionV relativeFrom="paragraph">
                        <wp:posOffset>10160</wp:posOffset>
                      </wp:positionV>
                      <wp:extent cx="379730" cy="302260"/>
                      <wp:effectExtent l="0" t="0" r="20320" b="21590"/>
                      <wp:wrapNone/>
                      <wp:docPr id="28" name="Rectangle 28"/>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D3A63" id="Rectangle 28" o:spid="_x0000_s1026" style="position:absolute;margin-left:-.2pt;margin-top:.8pt;width:29.9pt;height:2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ADxqHnfAAAACgEAAA8AAABkcnMvZG93&#10;bnJldi54bWxMT01PwzAMvSPxHyIjcUFbyhgV6+pOA4Q4jMMY/ICs8dpC45QmW8u/x5zgYun52e8j&#10;X42uVSfqQ+MZ4XqagCIuvW24Qnh/e5rcgQrRsDWtZ0L4pgCr4vwsN5n1A7/SaRcrJSIcMoNQx9hl&#10;WoeyJmfC1HfEwh1870wU2Ffa9mYQcdfqWZKk2pmGxaE2HT3UVH7ujg5hM9wnz+HrJQ3rq+2hinZ7&#10;81EOiJcX4+NSxnoJKtIY/z7gt4Pkh0KC7f2RbVAtwmQuh7JOQQl7uxC4R5gvZqCLXP+vUPwAAAD/&#10;/wMAUEsBAi0AFAAGAAgAAAAhALaDOJL+AAAA4QEAABMAAAAAAAAAAAAAAAAAAAAAAFtDb250ZW50&#10;X1R5cGVzXS54bWxQSwECLQAUAAYACAAAACEAOP0h/9YAAACUAQAACwAAAAAAAAAAAAAAAAAvAQAA&#10;X3JlbHMvLnJlbHNQSwECLQAUAAYACAAAACEAbcXe8GcCAAAsBQAADgAAAAAAAAAAAAAAAAAuAgAA&#10;ZHJzL2Uyb0RvYy54bWxQSwECLQAUAAYACAAAACEAAPGoed8AAAAKAQAADwAAAAAAAAAAAAAAAADB&#10;BAAAZHJzL2Rvd25yZXYueG1sUEsFBgAAAAAEAAQA8wAAAM0FAAAAAA==&#10;" fillcolor="white [3201]" strokecolor="#92d050" strokeweight="1pt"/>
                  </w:pict>
                </mc:Fallback>
              </mc:AlternateContent>
            </w:r>
          </w:p>
        </w:tc>
        <w:tc>
          <w:tcPr>
            <w:tcW w:w="1229" w:type="dxa"/>
            <w:vAlign w:val="center"/>
          </w:tcPr>
          <w:p w14:paraId="3289D8EE"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29920" behindDoc="0" locked="0" layoutInCell="1" allowOverlap="1" wp14:anchorId="190A814C" wp14:editId="430EEEFD">
                      <wp:simplePos x="0" y="0"/>
                      <wp:positionH relativeFrom="column">
                        <wp:posOffset>-5715</wp:posOffset>
                      </wp:positionH>
                      <wp:positionV relativeFrom="paragraph">
                        <wp:posOffset>213995</wp:posOffset>
                      </wp:positionV>
                      <wp:extent cx="379730" cy="302260"/>
                      <wp:effectExtent l="0" t="0" r="20320" b="21590"/>
                      <wp:wrapNone/>
                      <wp:docPr id="52" name="Rectangle 52"/>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58531" id="Rectangle 52" o:spid="_x0000_s1026" style="position:absolute;margin-left:-.45pt;margin-top:16.85pt;width:29.9pt;height:23.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Gc+5NHfAAAACwEAAA8AAABkcnMvZG93&#10;bnJldi54bWxMT8tOwzAQvCPxD9YicWvtEkFDmk2FgHJEaumh3JzYTULjdRS7afh7lhNcRhrN7jzy&#10;9eQ6MdohtJ4QFnMFwlLlTUs1wv5jM0tBhKjJ6M6TRfi2AdbF9VWuM+MvtLXjLtaCTShkGqGJsc+k&#10;DFVjnQ5z31ti7egHpyPToZZm0Bc2d528U+pBOt0SJzS6t8+NrU67s0OY0vfN4bj/qkezLD9V9fYq&#10;TweFeHszvawYnlYgop3i3wf8buD+UHCx0p/JBNEhzB75ECFJliBYvk+ZlwjpIgFZ5PL/huIHAAD/&#10;/wMAUEsBAi0AFAAGAAgAAAAhALaDOJL+AAAA4QEAABMAAAAAAAAAAAAAAAAAAAAAAFtDb250ZW50&#10;X1R5cGVzXS54bWxQSwECLQAUAAYACAAAACEAOP0h/9YAAACUAQAACwAAAAAAAAAAAAAAAAAvAQAA&#10;X3JlbHMvLnJlbHNQSwECLQAUAAYACAAAACEAkGKhp2cCAAAsBQAADgAAAAAAAAAAAAAAAAAuAgAA&#10;ZHJzL2Uyb0RvYy54bWxQSwECLQAUAAYACAAAACEAZz7k0d8AAAALAQAADwAAAAAAAAAAAAAAAADB&#10;BAAAZHJzL2Rvd25yZXYueG1sUEsFBgAAAAAEAAQA8wAAAM0FAAAAAA==&#10;" fillcolor="white [3201]" strokecolor="#f90" strokeweight="1pt"/>
                  </w:pict>
                </mc:Fallback>
              </mc:AlternateContent>
            </w:r>
          </w:p>
        </w:tc>
        <w:tc>
          <w:tcPr>
            <w:tcW w:w="1559" w:type="dxa"/>
            <w:vAlign w:val="center"/>
          </w:tcPr>
          <w:p w14:paraId="6D53F5EE"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52448" behindDoc="0" locked="0" layoutInCell="1" allowOverlap="1" wp14:anchorId="2EF34A76" wp14:editId="467C4F95">
                      <wp:simplePos x="0" y="0"/>
                      <wp:positionH relativeFrom="column">
                        <wp:posOffset>3175</wp:posOffset>
                      </wp:positionH>
                      <wp:positionV relativeFrom="paragraph">
                        <wp:posOffset>213995</wp:posOffset>
                      </wp:positionV>
                      <wp:extent cx="379730" cy="302260"/>
                      <wp:effectExtent l="0" t="0" r="20320" b="21590"/>
                      <wp:wrapNone/>
                      <wp:docPr id="75" name="Rectangle 75"/>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72582" id="Rectangle 75" o:spid="_x0000_s1026" style="position:absolute;margin-left:.25pt;margin-top:16.85pt;width:29.9pt;height:23.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P/V6HLiAAAACgEAAA8AAABkcnMvZG93&#10;bnJldi54bWxMT8tOwzAQvCPxD9YicaNOMZQqzaaKioADByBthbi5sUki/AixmwS+nuUEl5VG89iZ&#10;bD1Zwwbdh9Y7hPksAaZd5VXraoTd9u5iCSxE6ZQ03mmELx1gnZ+eZDJVfnQveihjzSjEhVQiNDF2&#10;KeeharSVYeY77Yh7972VkWBfc9XLkcKt4ZdJsuBWto4+NLLTm0ZXH+XRIpRvV4+b+1hsh9enUnzv&#10;H4pPMz4jnp9Ntys6xQpY1FP8c8DvBuoPORU7+KNTgRmEa9IhCHEDjNhFIoAdEJZzATzP+P8J+Q8A&#10;AAD//wMAUEsBAi0AFAAGAAgAAAAhALaDOJL+AAAA4QEAABMAAAAAAAAAAAAAAAAAAAAAAFtDb250&#10;ZW50X1R5cGVzXS54bWxQSwECLQAUAAYACAAAACEAOP0h/9YAAACUAQAACwAAAAAAAAAAAAAAAAAv&#10;AQAAX3JlbHMvLnJlbHNQSwECLQAUAAYACAAAACEAmExvXGcCAAAsBQAADgAAAAAAAAAAAAAAAAAu&#10;AgAAZHJzL2Uyb0RvYy54bWxQSwECLQAUAAYACAAAACEA/9XocuIAAAAKAQAADwAAAAAAAAAAAAAA&#10;AADBBAAAZHJzL2Rvd25yZXYueG1sUEsFBgAAAAAEAAQA8wAAANAFAAAAAA==&#10;" fillcolor="white [3201]" strokecolor="red" strokeweight="1pt"/>
                  </w:pict>
                </mc:Fallback>
              </mc:AlternateContent>
            </w:r>
          </w:p>
        </w:tc>
        <w:tc>
          <w:tcPr>
            <w:tcW w:w="1070" w:type="dxa"/>
            <w:vAlign w:val="center"/>
          </w:tcPr>
          <w:p w14:paraId="490E92A3"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70880" behindDoc="0" locked="0" layoutInCell="1" allowOverlap="1" wp14:anchorId="2A05E23E" wp14:editId="3EC53991">
                      <wp:simplePos x="0" y="0"/>
                      <wp:positionH relativeFrom="column">
                        <wp:posOffset>3810</wp:posOffset>
                      </wp:positionH>
                      <wp:positionV relativeFrom="paragraph">
                        <wp:posOffset>213995</wp:posOffset>
                      </wp:positionV>
                      <wp:extent cx="356235" cy="302260"/>
                      <wp:effectExtent l="0" t="0" r="24765" b="21590"/>
                      <wp:wrapNone/>
                      <wp:docPr id="93" name="Flowchart: Connector 93"/>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CB095" id="Flowchart: Connector 93" o:spid="_x0000_s1026" type="#_x0000_t120" style="position:absolute;margin-left:.3pt;margin-top:16.85pt;width:28.05pt;height:23.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BtcNrXgAAAACgEAAA8AAABkcnMvZG93bnJldi54bWxMT01PwzAMvSPxHyIj&#10;cWPpVlamru40geCAOLANds4Sr61okqpJt7JfjznBxZb1nt9HsRptK07Uh8Y7hOkkAUFOe9O4CuFj&#10;93y3ABGicka13hHCNwVYlddXhcqNP7sNnbaxEiziQq4Q6hi7XMqga7IqTHxHjrGj762KfPaVNL06&#10;s7ht5SxJMmlV49ihVh091qS/toNFeF3fzy46zC+7Ru718PJWbeTnO+Ltzfi05LFegog0xr8P+O3A&#10;+aHkYAc/OBNEi5AxDyFNH0AwOs94HxAW0xRkWcj/FcofAAAA//8DAFBLAQItABQABgAIAAAAIQC2&#10;gziS/gAAAOEBAAATAAAAAAAAAAAAAAAAAAAAAABbQ29udGVudF9UeXBlc10ueG1sUEsBAi0AFAAG&#10;AAgAAAAhADj9If/WAAAAlAEAAAsAAAAAAAAAAAAAAAAALwEAAF9yZWxzLy5yZWxzUEsBAi0AFAAG&#10;AAgAAAAhAOudkqZSAgAA+QQAAA4AAAAAAAAAAAAAAAAALgIAAGRycy9lMm9Eb2MueG1sUEsBAi0A&#10;FAAGAAgAAAAhABtcNrXgAAAACgEAAA8AAAAAAAAAAAAAAAAArAQAAGRycy9kb3ducmV2LnhtbFBL&#10;BQYAAAAABAAEAPMAAAC5BQAAAAA=&#10;" fillcolor="white [3201]" strokecolor="#4472c4 [3204]" strokeweight="1pt">
                      <v:stroke joinstyle="miter"/>
                    </v:shape>
                  </w:pict>
                </mc:Fallback>
              </mc:AlternateContent>
            </w:r>
          </w:p>
        </w:tc>
      </w:tr>
      <w:tr w:rsidR="006049D2" w:rsidRPr="00AC3E9C" w14:paraId="071206CA" w14:textId="77777777" w:rsidTr="00A15D92">
        <w:trPr>
          <w:trHeight w:val="920"/>
        </w:trPr>
        <w:tc>
          <w:tcPr>
            <w:tcW w:w="4258" w:type="dxa"/>
            <w:vAlign w:val="center"/>
          </w:tcPr>
          <w:p w14:paraId="0D108FBE" w14:textId="77777777" w:rsidR="006049D2" w:rsidRPr="00AC3E9C" w:rsidRDefault="006049D2" w:rsidP="00A15D92">
            <w:pPr>
              <w:spacing w:line="276" w:lineRule="auto"/>
              <w:rPr>
                <w:b/>
              </w:rPr>
            </w:pPr>
            <w:r w:rsidRPr="00AC3E9C">
              <w:rPr>
                <w:b/>
              </w:rPr>
              <w:t>16. Viața sexuală</w:t>
            </w:r>
          </w:p>
          <w:p w14:paraId="4F672C16" w14:textId="77777777" w:rsidR="006049D2" w:rsidRPr="00AC3E9C" w:rsidRDefault="006049D2" w:rsidP="00A15D92">
            <w:pPr>
              <w:spacing w:line="276" w:lineRule="auto"/>
            </w:pPr>
            <w:r w:rsidRPr="00AC3E9C">
              <w:t>Sunteți mulțumit de viața sexuală?</w:t>
            </w:r>
          </w:p>
        </w:tc>
        <w:tc>
          <w:tcPr>
            <w:tcW w:w="1323" w:type="dxa"/>
            <w:vAlign w:val="center"/>
          </w:tcPr>
          <w:p w14:paraId="44132D72"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05344" behindDoc="0" locked="0" layoutInCell="1" allowOverlap="1" wp14:anchorId="2F3E4FBC" wp14:editId="0485B3E5">
                      <wp:simplePos x="0" y="0"/>
                      <wp:positionH relativeFrom="column">
                        <wp:posOffset>-2540</wp:posOffset>
                      </wp:positionH>
                      <wp:positionV relativeFrom="paragraph">
                        <wp:posOffset>7620</wp:posOffset>
                      </wp:positionV>
                      <wp:extent cx="379730" cy="302260"/>
                      <wp:effectExtent l="0" t="0" r="20320" b="21590"/>
                      <wp:wrapNone/>
                      <wp:docPr id="30" name="Rectangle 30"/>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81FD8" id="Rectangle 30" o:spid="_x0000_s1026" style="position:absolute;margin-left:-.2pt;margin-top:.6pt;width:29.9pt;height:2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JCCQOnfAAAACgEAAA8AAABkcnMvZG93&#10;bnJldi54bWxMT01PwzAMvSPxHyIjcUFbyhhT6ZpOA4Q4jMMY/ICs8dpC45Q6W8u/x5zgYun52e8j&#10;X42+VSfsuQlk4HqagEIqg2uoMvD+9jRJQXG05GwbCA18I8OqOD/LbebCQK942sVKiQhxZg3UMXaZ&#10;1lzW6C1PQ4ck3CH03kaBfaVdbwcR962eJclCe9uQONS2w4cay8/d0RvYDPfJM3+9LHh9tT1U0W1v&#10;PsrBmMuL8XEpY70EFXGMfx/w20HyQyHB9uFIjlVrYDKXQ1nPQAl7eydwb2CepqCLXP+vUPwAAAD/&#10;/wMAUEsBAi0AFAAGAAgAAAAhALaDOJL+AAAA4QEAABMAAAAAAAAAAAAAAAAAAAAAAFtDb250ZW50&#10;X1R5cGVzXS54bWxQSwECLQAUAAYACAAAACEAOP0h/9YAAACUAQAACwAAAAAAAAAAAAAAAAAvAQAA&#10;X3JlbHMvLnJlbHNQSwECLQAUAAYACAAAACEAbcXe8GcCAAAsBQAADgAAAAAAAAAAAAAAAAAuAgAA&#10;ZHJzL2Uyb0RvYy54bWxQSwECLQAUAAYACAAAACEAkIJA6d8AAAAKAQAADwAAAAAAAAAAAAAAAADB&#10;BAAAZHJzL2Rvd25yZXYueG1sUEsFBgAAAAAEAAQA8wAAAM0FAAAAAA==&#10;" fillcolor="white [3201]" strokecolor="#92d050" strokeweight="1pt"/>
                  </w:pict>
                </mc:Fallback>
              </mc:AlternateContent>
            </w:r>
          </w:p>
        </w:tc>
        <w:tc>
          <w:tcPr>
            <w:tcW w:w="1229" w:type="dxa"/>
            <w:vAlign w:val="center"/>
          </w:tcPr>
          <w:p w14:paraId="2EC34602"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28896" behindDoc="0" locked="0" layoutInCell="1" allowOverlap="1" wp14:anchorId="18530E71" wp14:editId="455DCC02">
                      <wp:simplePos x="0" y="0"/>
                      <wp:positionH relativeFrom="column">
                        <wp:posOffset>-5715</wp:posOffset>
                      </wp:positionH>
                      <wp:positionV relativeFrom="paragraph">
                        <wp:posOffset>216535</wp:posOffset>
                      </wp:positionV>
                      <wp:extent cx="379730" cy="302260"/>
                      <wp:effectExtent l="0" t="0" r="20320" b="21590"/>
                      <wp:wrapNone/>
                      <wp:docPr id="51" name="Rectangle 51"/>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0D50A" id="Rectangle 51" o:spid="_x0000_s1026" style="position:absolute;margin-left:-.45pt;margin-top:17.05pt;width:29.9pt;height:23.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J9q66jfAAAACwEAAA8AAABkcnMvZG93&#10;bnJldi54bWxMT8tOwzAQvCPxD9YicWvt8GpI41QIKMdKlB7KzYm3SWi8jmI3DX/PcoLLSKPZnUe+&#10;mlwnRhxC60lDMlcgkCpvW6o17D7WsxREiIas6Tyhhm8MsCouL3KTWX+mdxy3sRZsQiEzGpoY+0zK&#10;UDXoTJj7Hom1gx+ciUyHWtrBnNncdfJGqQfpTEuc0JgenxusjtuT0zClm/X+sPuqR7soP1X19iqP&#10;e6X19dX0smR4WoKIOMW/D/jdwP2h4GKlP5ENotMwe+RDDbd3CQiW71PmpYY0WYAscvl/Q/EDAAD/&#10;/wMAUEsBAi0AFAAGAAgAAAAhALaDOJL+AAAA4QEAABMAAAAAAAAAAAAAAAAAAAAAAFtDb250ZW50&#10;X1R5cGVzXS54bWxQSwECLQAUAAYACAAAACEAOP0h/9YAAACUAQAACwAAAAAAAAAAAAAAAAAvAQAA&#10;X3JlbHMvLnJlbHNQSwECLQAUAAYACAAAACEAkGKhp2cCAAAsBQAADgAAAAAAAAAAAAAAAAAuAgAA&#10;ZHJzL2Uyb0RvYy54bWxQSwECLQAUAAYACAAAACEAn2rrqN8AAAALAQAADwAAAAAAAAAAAAAAAADB&#10;BAAAZHJzL2Rvd25yZXYueG1sUEsFBgAAAAAEAAQA8wAAAM0FAAAAAA==&#10;" fillcolor="white [3201]" strokecolor="#f90" strokeweight="1pt"/>
                  </w:pict>
                </mc:Fallback>
              </mc:AlternateContent>
            </w:r>
          </w:p>
        </w:tc>
        <w:tc>
          <w:tcPr>
            <w:tcW w:w="1559" w:type="dxa"/>
            <w:vAlign w:val="center"/>
          </w:tcPr>
          <w:p w14:paraId="14617B2B"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51424" behindDoc="0" locked="0" layoutInCell="1" allowOverlap="1" wp14:anchorId="3A684317" wp14:editId="4CE2A571">
                      <wp:simplePos x="0" y="0"/>
                      <wp:positionH relativeFrom="column">
                        <wp:posOffset>3175</wp:posOffset>
                      </wp:positionH>
                      <wp:positionV relativeFrom="paragraph">
                        <wp:posOffset>216535</wp:posOffset>
                      </wp:positionV>
                      <wp:extent cx="379730" cy="302260"/>
                      <wp:effectExtent l="0" t="0" r="20320" b="21590"/>
                      <wp:wrapNone/>
                      <wp:docPr id="74" name="Rectangle 74"/>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E238D" id="Rectangle 74" o:spid="_x0000_s1026" style="position:absolute;margin-left:.25pt;margin-top:17.05pt;width:29.9pt;height:23.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AeB5wviAAAACgEAAA8AAABkcnMvZG93&#10;bnJldi54bWxMT8tOwzAQvCPxD9YicaNOSGmrNJsqKgIOHAppEeLmxiaJsNchdpPA12NOcFlpNI+d&#10;yTaT0WxQvWstIcSzCJiiysqWaoTD/u5qBcx5QVJoSwrhSznY5OdnmUilHelZDaWvWQghlwqExvsu&#10;5dxVjTLCzWynKHDvtjfCB9jXXPZiDOFG8+soWnAjWgofGtGpbaOqj/JkEMq3+eP23hf74XVXJt8v&#10;D8WnHp8QLy+m23U4xRqYV5P/c8DvhtAf8lDsaE8kHdMIN0GHkMxjYIFdRAmwI8IqXgLPM/5/Qv4D&#10;AAD//wMAUEsBAi0AFAAGAAgAAAAhALaDOJL+AAAA4QEAABMAAAAAAAAAAAAAAAAAAAAAAFtDb250&#10;ZW50X1R5cGVzXS54bWxQSwECLQAUAAYACAAAACEAOP0h/9YAAACUAQAACwAAAAAAAAAAAAAAAAAv&#10;AQAAX3JlbHMvLnJlbHNQSwECLQAUAAYACAAAACEAmExvXGcCAAAsBQAADgAAAAAAAAAAAAAAAAAu&#10;AgAAZHJzL2Uyb0RvYy54bWxQSwECLQAUAAYACAAAACEAB4HnC+IAAAAKAQAADwAAAAAAAAAAAAAA&#10;AADBBAAAZHJzL2Rvd25yZXYueG1sUEsFBgAAAAAEAAQA8wAAANAFAAAAAA==&#10;" fillcolor="white [3201]" strokecolor="red" strokeweight="1pt"/>
                  </w:pict>
                </mc:Fallback>
              </mc:AlternateContent>
            </w:r>
          </w:p>
        </w:tc>
        <w:tc>
          <w:tcPr>
            <w:tcW w:w="1070" w:type="dxa"/>
            <w:vAlign w:val="center"/>
          </w:tcPr>
          <w:p w14:paraId="7ABEDC30"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78048" behindDoc="0" locked="0" layoutInCell="1" allowOverlap="1" wp14:anchorId="2DF1C2F5" wp14:editId="2ED101DA">
                      <wp:simplePos x="0" y="0"/>
                      <wp:positionH relativeFrom="column">
                        <wp:posOffset>3810</wp:posOffset>
                      </wp:positionH>
                      <wp:positionV relativeFrom="paragraph">
                        <wp:posOffset>216535</wp:posOffset>
                      </wp:positionV>
                      <wp:extent cx="356235" cy="302260"/>
                      <wp:effectExtent l="0" t="0" r="24765" b="21590"/>
                      <wp:wrapNone/>
                      <wp:docPr id="100" name="Flowchart: Connector 100"/>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F163C" id="Flowchart: Connector 100" o:spid="_x0000_s1026" type="#_x0000_t120" style="position:absolute;margin-left:.3pt;margin-top:17.05pt;width:28.05pt;height:23.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OMIOczgAAAACgEAAA8AAABkcnMvZG93bnJldi54bWxMT8tOwzAQvCPxD9Yi&#10;caNOSptWaTZVBYID4tAHcHbtJYmI11HstKFfjznBZaXRPHamWI+2FSfqfeMYIZ0kIIi1Mw1XCG+H&#10;p7slCB8UG9U6JoRv8rAur68KlRt35h2d9qESMYR9rhDqELpcSq9rsspPXEccuU/XWxUi7CtpenWO&#10;4baV0yTJpFUNxw+16uihJv21HyzCy2Y2vWg/vxwa+aGH59dqJ9+3iLc34+Mqns0KRKAx/Dngd0Ps&#10;D2UsdnQDGy9ahCzqEO5nKYjIzrMFiCPCMl2ALAv5f0L5AwAA//8DAFBLAQItABQABgAIAAAAIQC2&#10;gziS/gAAAOEBAAATAAAAAAAAAAAAAAAAAAAAAABbQ29udGVudF9UeXBlc10ueG1sUEsBAi0AFAAG&#10;AAgAAAAhADj9If/WAAAAlAEAAAsAAAAAAAAAAAAAAAAALwEAAF9yZWxzLy5yZWxzUEsBAi0AFAAG&#10;AAgAAAAhAOudkqZSAgAA+QQAAA4AAAAAAAAAAAAAAAAALgIAAGRycy9lMm9Eb2MueG1sUEsBAi0A&#10;FAAGAAgAAAAhAOMIOczgAAAACgEAAA8AAAAAAAAAAAAAAAAArAQAAGRycy9kb3ducmV2LnhtbFBL&#10;BQYAAAAABAAEAPMAAAC5BQAAAAA=&#10;" fillcolor="white [3201]" strokecolor="#4472c4 [3204]" strokeweight="1pt">
                      <v:stroke joinstyle="miter"/>
                    </v:shape>
                  </w:pict>
                </mc:Fallback>
              </mc:AlternateContent>
            </w:r>
          </w:p>
        </w:tc>
      </w:tr>
      <w:tr w:rsidR="006049D2" w:rsidRPr="00AC3E9C" w14:paraId="240EB2A0" w14:textId="77777777" w:rsidTr="00A15D92">
        <w:trPr>
          <w:trHeight w:val="920"/>
        </w:trPr>
        <w:tc>
          <w:tcPr>
            <w:tcW w:w="4258" w:type="dxa"/>
            <w:vAlign w:val="center"/>
          </w:tcPr>
          <w:p w14:paraId="599B35D8" w14:textId="77777777" w:rsidR="006049D2" w:rsidRPr="00AC3E9C" w:rsidRDefault="006049D2" w:rsidP="00A15D92">
            <w:pPr>
              <w:spacing w:line="276" w:lineRule="auto"/>
              <w:rPr>
                <w:b/>
              </w:rPr>
            </w:pPr>
            <w:r w:rsidRPr="00AC3E9C">
              <w:rPr>
                <w:b/>
              </w:rPr>
              <w:t>17.Copii</w:t>
            </w:r>
          </w:p>
          <w:p w14:paraId="326D7DBB" w14:textId="77777777" w:rsidR="006049D2" w:rsidRPr="00AC3E9C" w:rsidRDefault="006049D2" w:rsidP="00A15D92">
            <w:pPr>
              <w:spacing w:line="276" w:lineRule="auto"/>
            </w:pPr>
            <w:r w:rsidRPr="00AC3E9C">
              <w:t>Aveți copii sub 18 ani ?</w:t>
            </w:r>
          </w:p>
        </w:tc>
        <w:tc>
          <w:tcPr>
            <w:tcW w:w="1323" w:type="dxa"/>
            <w:vAlign w:val="center"/>
          </w:tcPr>
          <w:p w14:paraId="2D7D35BE"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06368" behindDoc="0" locked="0" layoutInCell="1" allowOverlap="1" wp14:anchorId="2340E1A9" wp14:editId="0B1DE597">
                      <wp:simplePos x="0" y="0"/>
                      <wp:positionH relativeFrom="column">
                        <wp:posOffset>-2540</wp:posOffset>
                      </wp:positionH>
                      <wp:positionV relativeFrom="paragraph">
                        <wp:posOffset>5715</wp:posOffset>
                      </wp:positionV>
                      <wp:extent cx="379730" cy="302260"/>
                      <wp:effectExtent l="0" t="0" r="20320" b="21590"/>
                      <wp:wrapNone/>
                      <wp:docPr id="32" name="Rectangle 32"/>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DEB42" id="Rectangle 32" o:spid="_x0000_s1026" style="position:absolute;margin-left:-.2pt;margin-top:.45pt;width:29.9pt;height:23.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AzUgbXfAAAACQEAAA8AAABkcnMvZG93&#10;bnJldi54bWxMT01PwkAQvZv4HzZD4sXAVgUCpVOCGuNBD4j8gKU7tNXubO0utP57x5NeXvLyZt5H&#10;th5co87Uhdozws0kAUVceFtzibB/fxovQIVo2JrGMyF8U4B1fnmRmdT6nt/ovIulEhMOqUGoYmxT&#10;rUNRkTNh4lti0Y6+cyYK7UptO9OLuWv0bZLMtTM1S0JlWnqoqPjcnRzCS3+fPIev13nYXG+PZbTb&#10;u4+iR7waDY8rgc0KVKQh/n3A7wbpD7kUO/gT26AahPFUDhGWoEScLYUdEKaLGeg80/8X5D8AAAD/&#10;/wMAUEsBAi0AFAAGAAgAAAAhALaDOJL+AAAA4QEAABMAAAAAAAAAAAAAAAAAAAAAAFtDb250ZW50&#10;X1R5cGVzXS54bWxQSwECLQAUAAYACAAAACEAOP0h/9YAAACUAQAACwAAAAAAAAAAAAAAAAAvAQAA&#10;X3JlbHMvLnJlbHNQSwECLQAUAAYACAAAACEAbcXe8GcCAAAsBQAADgAAAAAAAAAAAAAAAAAuAgAA&#10;ZHJzL2Uyb0RvYy54bWxQSwECLQAUAAYACAAAACEADNSBtd8AAAAJAQAADwAAAAAAAAAAAAAAAADB&#10;BAAAZHJzL2Rvd25yZXYueG1sUEsFBgAAAAAEAAQA8wAAAM0FAAAAAA==&#10;" fillcolor="white [3201]" strokecolor="#92d050" strokeweight="1pt"/>
                  </w:pict>
                </mc:Fallback>
              </mc:AlternateContent>
            </w:r>
          </w:p>
        </w:tc>
        <w:tc>
          <w:tcPr>
            <w:tcW w:w="1229" w:type="dxa"/>
            <w:vAlign w:val="center"/>
          </w:tcPr>
          <w:p w14:paraId="37838673"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27872" behindDoc="0" locked="0" layoutInCell="1" allowOverlap="1" wp14:anchorId="14FD997D" wp14:editId="5FF61CC3">
                      <wp:simplePos x="0" y="0"/>
                      <wp:positionH relativeFrom="column">
                        <wp:posOffset>-5715</wp:posOffset>
                      </wp:positionH>
                      <wp:positionV relativeFrom="paragraph">
                        <wp:posOffset>205740</wp:posOffset>
                      </wp:positionV>
                      <wp:extent cx="379730" cy="302260"/>
                      <wp:effectExtent l="0" t="0" r="20320" b="21590"/>
                      <wp:wrapNone/>
                      <wp:docPr id="50" name="Rectangle 50"/>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D4996" id="Rectangle 50" o:spid="_x0000_s1026" style="position:absolute;margin-left:-.45pt;margin-top:16.2pt;width:29.9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ARpdgnfAAAACwEAAA8AAABkcnMvZG93&#10;bnJldi54bWxMT8tOwzAQvCPxD9YicWttCpSQZlNVQDki0fZQbk68TdLGdhS7afh7lhNcRhrN7jyy&#10;5WhbMVAfGu8Q7qYKBLnSm8ZVCLvtepKACFE7o1vvCOGbAizz66tMp8Zf3CcNm1gJNnEh1Qh1jF0q&#10;ZShrsjpMfUeOtYPvrY5M+0qaXl/Y3LZyptRcWt04Tqh1Ry81lafN2SKMycd6f9gdq8E8FV+qfH+T&#10;p71CvL0ZXxcMqwWISGP8+4DfDdwfci5W+LMzQbQIk2c+RLifPYBg+TFhXiAkSoHMM/l/Q/4DAAD/&#10;/wMAUEsBAi0AFAAGAAgAAAAhALaDOJL+AAAA4QEAABMAAAAAAAAAAAAAAAAAAAAAAFtDb250ZW50&#10;X1R5cGVzXS54bWxQSwECLQAUAAYACAAAACEAOP0h/9YAAACUAQAACwAAAAAAAAAAAAAAAAAvAQAA&#10;X3JlbHMvLnJlbHNQSwECLQAUAAYACAAAACEAkGKhp2cCAAAsBQAADgAAAAAAAAAAAAAAAAAuAgAA&#10;ZHJzL2Uyb0RvYy54bWxQSwECLQAUAAYACAAAACEABGl2Cd8AAAALAQAADwAAAAAAAAAAAAAAAADB&#10;BAAAZHJzL2Rvd25yZXYueG1sUEsFBgAAAAAEAAQA8wAAAM0FAAAAAA==&#10;" fillcolor="white [3201]" strokecolor="#f90" strokeweight="1pt"/>
                  </w:pict>
                </mc:Fallback>
              </mc:AlternateContent>
            </w:r>
          </w:p>
        </w:tc>
        <w:tc>
          <w:tcPr>
            <w:tcW w:w="1559" w:type="dxa"/>
            <w:vAlign w:val="center"/>
          </w:tcPr>
          <w:p w14:paraId="4BC9CE1B"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50400" behindDoc="0" locked="0" layoutInCell="1" allowOverlap="1" wp14:anchorId="7FBA4232" wp14:editId="278A84CE">
                      <wp:simplePos x="0" y="0"/>
                      <wp:positionH relativeFrom="column">
                        <wp:posOffset>3175</wp:posOffset>
                      </wp:positionH>
                      <wp:positionV relativeFrom="paragraph">
                        <wp:posOffset>205740</wp:posOffset>
                      </wp:positionV>
                      <wp:extent cx="379730" cy="302260"/>
                      <wp:effectExtent l="0" t="0" r="20320" b="21590"/>
                      <wp:wrapNone/>
                      <wp:docPr id="73" name="Rectangle 73"/>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4AC23" id="Rectangle 73" o:spid="_x0000_s1026" style="position:absolute;margin-left:.25pt;margin-top:16.2pt;width:29.9pt;height:23.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JyCeqriAAAACgEAAA8AAABkcnMvZG93&#10;bnJldi54bWxMT8tOwzAQvCPxD9YicaM2TamqNJsqKgIOHICUquLmxiaJsNchdpPA12NOcFlpNI+d&#10;yTaTNWzQvW8dIVzPBDBNlVMt1Qivu7urFTAfJClpHGmEL+1hk5+fZTJVbqQXPZShZjGEfCoRmhC6&#10;lHNfNdpKP3Odpsi9u97KEGFfc9XLMYZbw+dCLLmVLcUPjez0ttHVR3myCOXb4nF7H4rdcHgqk+/9&#10;Q/FpxmfEy4vpdh1PsQYW9BT+HPC7IfaHPBY7uhMpzwzCTdQhJPMFsMguRQLsiLASAnie8f8T8h8A&#10;AAD//wMAUEsBAi0AFAAGAAgAAAAhALaDOJL+AAAA4QEAABMAAAAAAAAAAAAAAAAAAAAAAFtDb250&#10;ZW50X1R5cGVzXS54bWxQSwECLQAUAAYACAAAACEAOP0h/9YAAACUAQAACwAAAAAAAAAAAAAAAAAv&#10;AQAAX3JlbHMvLnJlbHNQSwECLQAUAAYACAAAACEAmExvXGcCAAAsBQAADgAAAAAAAAAAAAAAAAAu&#10;AgAAZHJzL2Uyb0RvYy54bWxQSwECLQAUAAYACAAAACEAnIJ6quIAAAAKAQAADwAAAAAAAAAAAAAA&#10;AADBBAAAZHJzL2Rvd25yZXYueG1sUEsFBgAAAAAEAAQA8wAAANAFAAAAAA==&#10;" fillcolor="white [3201]" strokecolor="red" strokeweight="1pt"/>
                  </w:pict>
                </mc:Fallback>
              </mc:AlternateContent>
            </w:r>
          </w:p>
        </w:tc>
        <w:tc>
          <w:tcPr>
            <w:tcW w:w="1070" w:type="dxa"/>
            <w:vAlign w:val="center"/>
          </w:tcPr>
          <w:p w14:paraId="17F4C3F8"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77024" behindDoc="0" locked="0" layoutInCell="1" allowOverlap="1" wp14:anchorId="0815AA6E" wp14:editId="4237FE66">
                      <wp:simplePos x="0" y="0"/>
                      <wp:positionH relativeFrom="column">
                        <wp:posOffset>3810</wp:posOffset>
                      </wp:positionH>
                      <wp:positionV relativeFrom="paragraph">
                        <wp:posOffset>205740</wp:posOffset>
                      </wp:positionV>
                      <wp:extent cx="356235" cy="302260"/>
                      <wp:effectExtent l="0" t="0" r="24765" b="21590"/>
                      <wp:wrapNone/>
                      <wp:docPr id="99" name="Flowchart: Connector 99"/>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78EB8" id="Flowchart: Connector 99" o:spid="_x0000_s1026" type="#_x0000_t120" style="position:absolute;margin-left:.3pt;margin-top:16.2pt;width:28.05pt;height:23.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HgLpG3gAAAACgEAAA8AAABkcnMvZG93bnJldi54bWxMT8tOwzAQvCPxD9Yi&#10;caM2oQ1Vmk1VgeCAOPRBe3bjJYmI11HstKFfjznBZaXRPHYmX462FSfqfeMY4X6iQBCXzjRcIXzs&#10;Xu7mIHzQbHTrmBC+ycOyuL7KdWbcmTd02oZKxBD2mUaoQ+gyKX1Zk9V+4jriyH263uoQYV9J0+tz&#10;DLetTJRKpdUNxw+17uippvJrO1iEt9U0uZR+dtk18lAOr+/VRu7XiLc34/MintUCRKAx/Dngd0Ps&#10;D0UsdnQDGy9ahDTqEB6SKYjIztJHEEeEuVIgi1z+n1D8AAAA//8DAFBLAQItABQABgAIAAAAIQC2&#10;gziS/gAAAOEBAAATAAAAAAAAAAAAAAAAAAAAAABbQ29udGVudF9UeXBlc10ueG1sUEsBAi0AFAAG&#10;AAgAAAAhADj9If/WAAAAlAEAAAsAAAAAAAAAAAAAAAAALwEAAF9yZWxzLy5yZWxzUEsBAi0AFAAG&#10;AAgAAAAhAOudkqZSAgAA+QQAAA4AAAAAAAAAAAAAAAAALgIAAGRycy9lMm9Eb2MueG1sUEsBAi0A&#10;FAAGAAgAAAAhAHgLpG3gAAAACgEAAA8AAAAAAAAAAAAAAAAArAQAAGRycy9kb3ducmV2LnhtbFBL&#10;BQYAAAAABAAEAPMAAAC5BQAAAAA=&#10;" fillcolor="white [3201]" strokecolor="#4472c4 [3204]" strokeweight="1pt">
                      <v:stroke joinstyle="miter"/>
                    </v:shape>
                  </w:pict>
                </mc:Fallback>
              </mc:AlternateContent>
            </w:r>
          </w:p>
        </w:tc>
      </w:tr>
      <w:tr w:rsidR="006049D2" w:rsidRPr="00AC3E9C" w14:paraId="64467B74" w14:textId="77777777" w:rsidTr="00A15D92">
        <w:trPr>
          <w:trHeight w:val="920"/>
        </w:trPr>
        <w:tc>
          <w:tcPr>
            <w:tcW w:w="4258" w:type="dxa"/>
            <w:vAlign w:val="center"/>
          </w:tcPr>
          <w:p w14:paraId="62E75A12" w14:textId="77777777" w:rsidR="006049D2" w:rsidRPr="00AC3E9C" w:rsidRDefault="006049D2" w:rsidP="00A15D92">
            <w:pPr>
              <w:spacing w:line="276" w:lineRule="auto"/>
              <w:rPr>
                <w:b/>
              </w:rPr>
            </w:pPr>
            <w:r w:rsidRPr="00AC3E9C">
              <w:rPr>
                <w:b/>
              </w:rPr>
              <w:t xml:space="preserve">18. Educația </w:t>
            </w:r>
          </w:p>
          <w:p w14:paraId="60775C59" w14:textId="2CED89F0" w:rsidR="006049D2" w:rsidRPr="00AC3E9C" w:rsidRDefault="003364F5" w:rsidP="00A15D92">
            <w:pPr>
              <w:spacing w:line="276" w:lineRule="auto"/>
            </w:pPr>
            <w:r w:rsidRPr="00AC3E9C">
              <w:t>Întâmpinați</w:t>
            </w:r>
            <w:r w:rsidR="006049D2" w:rsidRPr="00AC3E9C">
              <w:t xml:space="preserve"> dificultăți la citire, scriere sau în vorbire? </w:t>
            </w:r>
          </w:p>
        </w:tc>
        <w:tc>
          <w:tcPr>
            <w:tcW w:w="1323" w:type="dxa"/>
            <w:vAlign w:val="center"/>
          </w:tcPr>
          <w:p w14:paraId="5E1EAD2E"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07392" behindDoc="0" locked="0" layoutInCell="1" allowOverlap="1" wp14:anchorId="792770FC" wp14:editId="79265CE5">
                      <wp:simplePos x="0" y="0"/>
                      <wp:positionH relativeFrom="column">
                        <wp:posOffset>-2540</wp:posOffset>
                      </wp:positionH>
                      <wp:positionV relativeFrom="paragraph">
                        <wp:posOffset>3175</wp:posOffset>
                      </wp:positionV>
                      <wp:extent cx="379730" cy="302260"/>
                      <wp:effectExtent l="0" t="0" r="20320" b="21590"/>
                      <wp:wrapNone/>
                      <wp:docPr id="34" name="Rectangle 34"/>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331BF" id="Rectangle 34" o:spid="_x0000_s1026" style="position:absolute;margin-left:-.2pt;margin-top:.25pt;width:29.9pt;height:2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EkrNh7fAAAACQEAAA8AAABkcnMvZG93&#10;bnJldi54bWxMT01PwkAQvZv4HzZj4sXAFgUCpVOCGuNBD4j8gKU7tNXubO0utP57x5NeXvLyZt5H&#10;th5co87UhdozwmScgCIuvK25RNi/P40WoEI0bE3jmRC+KcA6v7zITGp9z2903sVSiQmH1CBUMbap&#10;1qGoyJkw9i2xaEffOROFdqW2nenF3DX6Nknm2pmaJaEyLT1UVHzuTg7hpb9PnsPX6zxsbrbHMtrt&#10;3UfRI15fDY8rgc0KVKQh/n3A7wbpD7kUO/gT26AahNFUDhFmoEScLYUdEKaLCeg80/8X5D8AAAD/&#10;/wMAUEsBAi0AFAAGAAgAAAAhALaDOJL+AAAA4QEAABMAAAAAAAAAAAAAAAAAAAAAAFtDb250ZW50&#10;X1R5cGVzXS54bWxQSwECLQAUAAYACAAAACEAOP0h/9YAAACUAQAACwAAAAAAAAAAAAAAAAAvAQAA&#10;X3JlbHMvLnJlbHNQSwECLQAUAAYACAAAACEAbcXe8GcCAAAsBQAADgAAAAAAAAAAAAAAAAAuAgAA&#10;ZHJzL2Uyb0RvYy54bWxQSwECLQAUAAYACAAAACEASSs2Ht8AAAAJAQAADwAAAAAAAAAAAAAAAADB&#10;BAAAZHJzL2Rvd25yZXYueG1sUEsFBgAAAAAEAAQA8wAAAM0FAAAAAA==&#10;" fillcolor="white [3201]" strokecolor="#92d050" strokeweight="1pt"/>
                  </w:pict>
                </mc:Fallback>
              </mc:AlternateContent>
            </w:r>
          </w:p>
        </w:tc>
        <w:tc>
          <w:tcPr>
            <w:tcW w:w="1229" w:type="dxa"/>
            <w:vAlign w:val="center"/>
          </w:tcPr>
          <w:p w14:paraId="59E6984C"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26848" behindDoc="0" locked="0" layoutInCell="1" allowOverlap="1" wp14:anchorId="4FC6A604" wp14:editId="12DBC5CA">
                      <wp:simplePos x="0" y="0"/>
                      <wp:positionH relativeFrom="column">
                        <wp:posOffset>-5715</wp:posOffset>
                      </wp:positionH>
                      <wp:positionV relativeFrom="paragraph">
                        <wp:posOffset>208280</wp:posOffset>
                      </wp:positionV>
                      <wp:extent cx="379730" cy="302260"/>
                      <wp:effectExtent l="0" t="0" r="20320" b="21590"/>
                      <wp:wrapNone/>
                      <wp:docPr id="49" name="Rectangle 49"/>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0621D" id="Rectangle 49" o:spid="_x0000_s1026" style="position:absolute;margin-left:-.45pt;margin-top:16.4pt;width:29.9pt;height:23.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EGWwaLgAAAACwEAAA8AAABkcnMvZG93&#10;bnJldi54bWxMj0FPwzAMhe9I/IfISNy2hAGjdHWnCRhHJLYdxi1tvLZbk1RN1pV/jznBxdLTs5/f&#10;ly1H24qB+tB4h3A3VSDIld40rkLYbdeTBESI2hndekcI3xRgmV9fZTo1/uI+adjESnCIC6lGqGPs&#10;UilDWZPVYeo7cuwdfG91ZNlX0vT6wuG2lTOl5tLqxvGHWnf0UlN52pwtwph8rPeH3bEazFPxpcr3&#10;N3naK8Tbm/F1wWO1ABFpjH8X8MvA/SHnYoU/OxNEizB55kWE+xlTsP2YsC4QEvUAMs/kf4b8BwAA&#10;//8DAFBLAQItABQABgAIAAAAIQC2gziS/gAAAOEBAAATAAAAAAAAAAAAAAAAAAAAAABbQ29udGVu&#10;dF9UeXBlc10ueG1sUEsBAi0AFAAGAAgAAAAhADj9If/WAAAAlAEAAAsAAAAAAAAAAAAAAAAALwEA&#10;AF9yZWxzLy5yZWxzUEsBAi0AFAAGAAgAAAAhAJBioadnAgAALAUAAA4AAAAAAAAAAAAAAAAALgIA&#10;AGRycy9lMm9Eb2MueG1sUEsBAi0AFAAGAAgAAAAhAEGWwaLgAAAACwEAAA8AAAAAAAAAAAAAAAAA&#10;wQQAAGRycy9kb3ducmV2LnhtbFBLBQYAAAAABAAEAPMAAADOBQAAAAA=&#10;" fillcolor="white [3201]" strokecolor="#f90" strokeweight="1pt"/>
                  </w:pict>
                </mc:Fallback>
              </mc:AlternateContent>
            </w:r>
          </w:p>
        </w:tc>
        <w:tc>
          <w:tcPr>
            <w:tcW w:w="1559" w:type="dxa"/>
            <w:vAlign w:val="center"/>
          </w:tcPr>
          <w:p w14:paraId="7E6D8C99"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49376" behindDoc="0" locked="0" layoutInCell="1" allowOverlap="1" wp14:anchorId="143FA429" wp14:editId="68898133">
                      <wp:simplePos x="0" y="0"/>
                      <wp:positionH relativeFrom="column">
                        <wp:posOffset>3175</wp:posOffset>
                      </wp:positionH>
                      <wp:positionV relativeFrom="paragraph">
                        <wp:posOffset>208280</wp:posOffset>
                      </wp:positionV>
                      <wp:extent cx="379730" cy="302260"/>
                      <wp:effectExtent l="0" t="0" r="20320" b="21590"/>
                      <wp:wrapNone/>
                      <wp:docPr id="72" name="Rectangle 72"/>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5CCFA" id="Rectangle 72" o:spid="_x0000_s1026" style="position:absolute;margin-left:.25pt;margin-top:16.4pt;width:29.9pt;height:23.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Nl9zQHjAAAACgEAAA8AAABkcnMvZG93&#10;bnJldi54bWxMj8FOwzAQRO9I/IO1SNyoTVOqKo1TRUXAgQOQUlXc3NgkEfY6xG4S+HqWE1xWWs3s&#10;7LxsMznLBtOH1qOE65kAZrDyusVawuvu7moFLESFWlmPRsKXCbDJz88ylWo/4osZylgzCsGQKglN&#10;jF3Keaga41SY+c4gae++dyrS2tdc92qkcGf5XIgld6pF+tCozmwbU32UJyehfFs8bu9jsRsOT2Xy&#10;vX8oPu34LOXlxXS7plGsgUUzxb8L+GWg/pBTsaM/oQ7MSrghn4RkThCkLkUC7ChhJRbA84z/R8h/&#10;AAAA//8DAFBLAQItABQABgAIAAAAIQC2gziS/gAAAOEBAAATAAAAAAAAAAAAAAAAAAAAAABbQ29u&#10;dGVudF9UeXBlc10ueG1sUEsBAi0AFAAGAAgAAAAhADj9If/WAAAAlAEAAAsAAAAAAAAAAAAAAAAA&#10;LwEAAF9yZWxzLy5yZWxzUEsBAi0AFAAGAAgAAAAhAJhMb1xnAgAALAUAAA4AAAAAAAAAAAAAAAAA&#10;LgIAAGRycy9lMm9Eb2MueG1sUEsBAi0AFAAGAAgAAAAhANl9zQHjAAAACgEAAA8AAAAAAAAAAAAA&#10;AAAAwQQAAGRycy9kb3ducmV2LnhtbFBLBQYAAAAABAAEAPMAAADRBQAAAAA=&#10;" fillcolor="white [3201]" strokecolor="red" strokeweight="1pt"/>
                  </w:pict>
                </mc:Fallback>
              </mc:AlternateContent>
            </w:r>
          </w:p>
        </w:tc>
        <w:tc>
          <w:tcPr>
            <w:tcW w:w="1070" w:type="dxa"/>
            <w:vAlign w:val="center"/>
          </w:tcPr>
          <w:p w14:paraId="4BB7C67D"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76000" behindDoc="0" locked="0" layoutInCell="1" allowOverlap="1" wp14:anchorId="7E2E663A" wp14:editId="5514C411">
                      <wp:simplePos x="0" y="0"/>
                      <wp:positionH relativeFrom="column">
                        <wp:posOffset>3810</wp:posOffset>
                      </wp:positionH>
                      <wp:positionV relativeFrom="paragraph">
                        <wp:posOffset>208280</wp:posOffset>
                      </wp:positionV>
                      <wp:extent cx="356235" cy="302260"/>
                      <wp:effectExtent l="0" t="0" r="24765" b="21590"/>
                      <wp:wrapNone/>
                      <wp:docPr id="98" name="Flowchart: Connector 98"/>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DDF71" id="Flowchart: Connector 98" o:spid="_x0000_s1026" type="#_x0000_t120" style="position:absolute;margin-left:.3pt;margin-top:16.4pt;width:28.05pt;height:23.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D30E8bhAAAACgEAAA8AAABkcnMvZG93bnJldi54bWxMj81OwzAQhO9IvIO1&#10;SNyoQ2hDlWZTVSA4IA79oT279pJExHYUO23o07Oc4LLSamZn5yuWo23FifrQeIdwP0lAkNPeNK5C&#10;+Ni93M1BhKicUa13hPBNAZbl9VWhcuPPbkOnbawEh7iQK4Q6xi6XMuiarAoT35Fj7dP3VkVe+0qa&#10;Xp053LYyTZJMWtU4/lCrjp5q0l/bwSK8rabpRYfZZdfIgx5e36uN3K8Rb2/G5wWP1QJEpDH+XcAv&#10;A/eHkosd/eBMEC1Cxj6Eh5QhWJ1ljyCOCPNkCrIs5H+E8gcAAP//AwBQSwECLQAUAAYACAAAACEA&#10;toM4kv4AAADhAQAAEwAAAAAAAAAAAAAAAAAAAAAAW0NvbnRlbnRfVHlwZXNdLnhtbFBLAQItABQA&#10;BgAIAAAAIQA4/SH/1gAAAJQBAAALAAAAAAAAAAAAAAAAAC8BAABfcmVscy8ucmVsc1BLAQItABQA&#10;BgAIAAAAIQDrnZKmUgIAAPkEAAAOAAAAAAAAAAAAAAAAAC4CAABkcnMvZTJvRG9jLnhtbFBLAQIt&#10;ABQABgAIAAAAIQA99BPG4QAAAAoBAAAPAAAAAAAAAAAAAAAAAKwEAABkcnMvZG93bnJldi54bWxQ&#10;SwUGAAAAAAQABADzAAAAugUAAAAA&#10;" fillcolor="white [3201]" strokecolor="#4472c4 [3204]" strokeweight="1pt">
                      <v:stroke joinstyle="miter"/>
                    </v:shape>
                  </w:pict>
                </mc:Fallback>
              </mc:AlternateContent>
            </w:r>
          </w:p>
        </w:tc>
      </w:tr>
      <w:tr w:rsidR="006049D2" w:rsidRPr="00AC3E9C" w14:paraId="3A4C1E5B" w14:textId="77777777" w:rsidTr="00A15D92">
        <w:trPr>
          <w:trHeight w:val="920"/>
        </w:trPr>
        <w:tc>
          <w:tcPr>
            <w:tcW w:w="4258" w:type="dxa"/>
            <w:vAlign w:val="center"/>
          </w:tcPr>
          <w:p w14:paraId="7EFB0D5E" w14:textId="77777777" w:rsidR="006049D2" w:rsidRPr="00AC3E9C" w:rsidRDefault="006049D2" w:rsidP="00A15D92">
            <w:pPr>
              <w:spacing w:line="276" w:lineRule="auto"/>
              <w:rPr>
                <w:b/>
              </w:rPr>
            </w:pPr>
            <w:r w:rsidRPr="00AC3E9C">
              <w:rPr>
                <w:b/>
              </w:rPr>
              <w:t>19. Telefon</w:t>
            </w:r>
          </w:p>
          <w:p w14:paraId="003CD580" w14:textId="77777777" w:rsidR="006049D2" w:rsidRPr="00AC3E9C" w:rsidRDefault="006049D2" w:rsidP="00A15D92">
            <w:pPr>
              <w:spacing w:line="276" w:lineRule="auto"/>
            </w:pPr>
            <w:r w:rsidRPr="00AC3E9C">
              <w:t>Cunoașteți cum să folosiți un telefon?</w:t>
            </w:r>
          </w:p>
          <w:p w14:paraId="38D736D7" w14:textId="77777777" w:rsidR="006049D2" w:rsidRPr="00AC3E9C" w:rsidRDefault="006049D2" w:rsidP="00A15D92">
            <w:pPr>
              <w:spacing w:line="276" w:lineRule="auto"/>
            </w:pPr>
          </w:p>
        </w:tc>
        <w:tc>
          <w:tcPr>
            <w:tcW w:w="1323" w:type="dxa"/>
            <w:vAlign w:val="center"/>
          </w:tcPr>
          <w:p w14:paraId="335F9772"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08416" behindDoc="0" locked="0" layoutInCell="1" allowOverlap="1" wp14:anchorId="18B2A9E7" wp14:editId="192CC1B6">
                      <wp:simplePos x="0" y="0"/>
                      <wp:positionH relativeFrom="column">
                        <wp:posOffset>-2540</wp:posOffset>
                      </wp:positionH>
                      <wp:positionV relativeFrom="paragraph">
                        <wp:posOffset>635</wp:posOffset>
                      </wp:positionV>
                      <wp:extent cx="379730" cy="302260"/>
                      <wp:effectExtent l="0" t="0" r="20320" b="21590"/>
                      <wp:wrapNone/>
                      <wp:docPr id="46" name="Rectangle 46"/>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76FAC" id="Rectangle 46" o:spid="_x0000_s1026" style="position:absolute;margin-left:-.2pt;margin-top:.05pt;width:29.9pt;height:2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NkD73feAAAACQEAAA8AAABkcnMvZG93&#10;bnJldi54bWxMT8tOw0AMvCPxDysjcUHtBigtpNlUBYQ4wKEPPmCbdZNA1hvibRP+HvcEF0vjseeR&#10;LQbfqCN2XAcycD1OQCEVwdVUGvjYvozuQXG05GwTCA38IMMiPz/LbOpCT2s8bmKpRIQ4tQaqGNtU&#10;ay4q9JbHoUUSbh86b6PArtSus72I+0bfJMlUe1uTOFS2xacKi6/NwRt46x+TV/5+n/LyarUvo1vd&#10;fha9MZcXw/NcxnIOKuIQ/z7g1EHyQy7BduFAjlVjYDSRw9NaCXn3IGhnYDKbgc4z/b9B/gsAAP//&#10;AwBQSwECLQAUAAYACAAAACEAtoM4kv4AAADhAQAAEwAAAAAAAAAAAAAAAAAAAAAAW0NvbnRlbnRf&#10;VHlwZXNdLnhtbFBLAQItABQABgAIAAAAIQA4/SH/1gAAAJQBAAALAAAAAAAAAAAAAAAAAC8BAABf&#10;cmVscy8ucmVsc1BLAQItABQABgAIAAAAIQBtxd7wZwIAACwFAAAOAAAAAAAAAAAAAAAAAC4CAABk&#10;cnMvZTJvRG9jLnhtbFBLAQItABQABgAIAAAAIQDZA+933gAAAAkBAAAPAAAAAAAAAAAAAAAAAMEE&#10;AABkcnMvZG93bnJldi54bWxQSwUGAAAAAAQABADzAAAAzAUAAAAA&#10;" fillcolor="white [3201]" strokecolor="#92d050" strokeweight="1pt"/>
                  </w:pict>
                </mc:Fallback>
              </mc:AlternateContent>
            </w:r>
          </w:p>
        </w:tc>
        <w:tc>
          <w:tcPr>
            <w:tcW w:w="1229" w:type="dxa"/>
            <w:vAlign w:val="center"/>
          </w:tcPr>
          <w:p w14:paraId="7541C142"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25824" behindDoc="0" locked="0" layoutInCell="1" allowOverlap="1" wp14:anchorId="65101ED5" wp14:editId="367BC8AA">
                      <wp:simplePos x="0" y="0"/>
                      <wp:positionH relativeFrom="column">
                        <wp:posOffset>-5715</wp:posOffset>
                      </wp:positionH>
                      <wp:positionV relativeFrom="paragraph">
                        <wp:posOffset>210820</wp:posOffset>
                      </wp:positionV>
                      <wp:extent cx="379730" cy="302260"/>
                      <wp:effectExtent l="0" t="0" r="20320" b="21590"/>
                      <wp:wrapNone/>
                      <wp:docPr id="48" name="Rectangle 48"/>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0338F" id="Rectangle 48" o:spid="_x0000_s1026" style="position:absolute;margin-left:-.45pt;margin-top:16.6pt;width:29.9pt;height:23.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GfacFnfAAAACwEAAA8AAABkcnMvZG93&#10;bnJldi54bWxMT8tOwzAQvCPxD9YicWttWgEmjVMhoByRKD2UmxNvk9B4HcVuGv6e5QSXkUazO498&#10;PflOjDjENpCBm7kCgVQF11JtYPexmWkQMVlytguEBr4xwrq4vMht5sKZ3nHcplqwCcXMGmhS6jMp&#10;Y9Wgt3EeeiTWDmHwNjEdaukGe2Zz38mFUnfS25Y4obE9PjVYHbcnb2DSb5v9YfdVj+6+/FTV64s8&#10;7pUx11fT84rhcQUi4ZT+PuB3A/eHgouV4UQuis7A7IEPDSyXCxAs32rmpQGtNMgil/83FD8AAAD/&#10;/wMAUEsBAi0AFAAGAAgAAAAhALaDOJL+AAAA4QEAABMAAAAAAAAAAAAAAAAAAAAAAFtDb250ZW50&#10;X1R5cGVzXS54bWxQSwECLQAUAAYACAAAACEAOP0h/9YAAACUAQAACwAAAAAAAAAAAAAAAAAvAQAA&#10;X3JlbHMvLnJlbHNQSwECLQAUAAYACAAAACEAkGKhp2cCAAAsBQAADgAAAAAAAAAAAAAAAAAuAgAA&#10;ZHJzL2Uyb0RvYy54bWxQSwECLQAUAAYACAAAACEAZ9pwWd8AAAALAQAADwAAAAAAAAAAAAAAAADB&#10;BAAAZHJzL2Rvd25yZXYueG1sUEsFBgAAAAAEAAQA8wAAAM0FAAAAAA==&#10;" fillcolor="white [3201]" strokecolor="#f90" strokeweight="1pt"/>
                  </w:pict>
                </mc:Fallback>
              </mc:AlternateContent>
            </w:r>
          </w:p>
        </w:tc>
        <w:tc>
          <w:tcPr>
            <w:tcW w:w="1559" w:type="dxa"/>
            <w:vAlign w:val="center"/>
          </w:tcPr>
          <w:p w14:paraId="76A000CD"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48352" behindDoc="0" locked="0" layoutInCell="1" allowOverlap="1" wp14:anchorId="45CE0231" wp14:editId="0B36E2E0">
                      <wp:simplePos x="0" y="0"/>
                      <wp:positionH relativeFrom="column">
                        <wp:posOffset>3175</wp:posOffset>
                      </wp:positionH>
                      <wp:positionV relativeFrom="paragraph">
                        <wp:posOffset>31115</wp:posOffset>
                      </wp:positionV>
                      <wp:extent cx="379730" cy="302260"/>
                      <wp:effectExtent l="0" t="0" r="20320" b="21590"/>
                      <wp:wrapNone/>
                      <wp:docPr id="71" name="Rectangle 71"/>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82A2C" id="Rectangle 71" o:spid="_x0000_s1026" style="position:absolute;margin-left:.25pt;margin-top:2.45pt;width:29.9pt;height:23.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Ldt2+LhAAAACQEAAA8AAABkcnMvZG93&#10;bnJldi54bWxMT01PwzAMvSPxHyIjcWMp+9Lomk7VEHDgMOiGELesNW1F4pQmawu/HnOCiyX7Pb+P&#10;ZDNaI3rsfONIwfUkAoFUuLKhSsFhf3e1AuGDplIbR6jgCz1s0vOzRMelG+gZ+zxUgkXIx1pBHUIb&#10;S+mLGq32E9ciMfbuOqsDr10ly04PLG6NnEbRUlrdEDvUusVtjcVHfrIK8rf54/Y+ZPv+dZfPvl8e&#10;sk8zPCl1eTHernlkaxABx/D3Ab8dOD+kHOzoTlR6YRQsmKdgfgOCwWU0A3Hk43QBMk3k/wbpDwAA&#10;AP//AwBQSwECLQAUAAYACAAAACEAtoM4kv4AAADhAQAAEwAAAAAAAAAAAAAAAAAAAAAAW0NvbnRl&#10;bnRfVHlwZXNdLnhtbFBLAQItABQABgAIAAAAIQA4/SH/1gAAAJQBAAALAAAAAAAAAAAAAAAAAC8B&#10;AABfcmVscy8ucmVsc1BLAQItABQABgAIAAAAIQCYTG9cZwIAACwFAAAOAAAAAAAAAAAAAAAAAC4C&#10;AABkcnMvZTJvRG9jLnhtbFBLAQItABQABgAIAAAAIQC3bdvi4QAAAAkBAAAPAAAAAAAAAAAAAAAA&#10;AMEEAABkcnMvZG93bnJldi54bWxQSwUGAAAAAAQABADzAAAAzwUAAAAA&#10;" fillcolor="white [3201]" strokecolor="red" strokeweight="1pt"/>
                  </w:pict>
                </mc:Fallback>
              </mc:AlternateContent>
            </w:r>
          </w:p>
        </w:tc>
        <w:tc>
          <w:tcPr>
            <w:tcW w:w="1070" w:type="dxa"/>
            <w:vAlign w:val="center"/>
          </w:tcPr>
          <w:p w14:paraId="734BB42D"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74976" behindDoc="0" locked="0" layoutInCell="1" allowOverlap="1" wp14:anchorId="53AA7361" wp14:editId="4D193F6E">
                      <wp:simplePos x="0" y="0"/>
                      <wp:positionH relativeFrom="column">
                        <wp:posOffset>3810</wp:posOffset>
                      </wp:positionH>
                      <wp:positionV relativeFrom="paragraph">
                        <wp:posOffset>210820</wp:posOffset>
                      </wp:positionV>
                      <wp:extent cx="356235" cy="302260"/>
                      <wp:effectExtent l="0" t="0" r="24765" b="21590"/>
                      <wp:wrapNone/>
                      <wp:docPr id="97" name="Flowchart: Connector 97"/>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ED8C3" id="Flowchart: Connector 97" o:spid="_x0000_s1026" type="#_x0000_t120" style="position:absolute;margin-left:.3pt;margin-top:16.6pt;width:28.05pt;height:23.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Bu4oj3gAAAACgEAAA8AAABkcnMvZG93bnJldi54bWxMT8tOwzAQvCPxD9Yi&#10;caMOKQ1Rmk1VgeCAOPQBnF17SSJiO4qdNvTrWU5wWWk0j50pV5PtxJGG0HqHcDtLQJDT3rSuRnjb&#10;P93kIEJUzqjOO0L4pgCr6vKiVIXxJ7el4y7WgkNcKBRCE2NfSBl0Q1aFme/JMffpB6siw6GWZlAn&#10;DredTJMkk1a1jj80qqeHhvTXbrQIL+u79KzD4rxv5Ycen1/rrXzfIF5fTY9LPusliEhT/HPA7wbu&#10;DxUXO/jRmSA6hIx1CPN5CoLZRXYP4oCQJznIqpT/J1Q/AAAA//8DAFBLAQItABQABgAIAAAAIQC2&#10;gziS/gAAAOEBAAATAAAAAAAAAAAAAAAAAAAAAABbQ29udGVudF9UeXBlc10ueG1sUEsBAi0AFAAG&#10;AAgAAAAhADj9If/WAAAAlAEAAAsAAAAAAAAAAAAAAAAALwEAAF9yZWxzLy5yZWxzUEsBAi0AFAAG&#10;AAgAAAAhAOudkqZSAgAA+QQAAA4AAAAAAAAAAAAAAAAALgIAAGRycy9lMm9Eb2MueG1sUEsBAi0A&#10;FAAGAAgAAAAhABu4oj3gAAAACgEAAA8AAAAAAAAAAAAAAAAArAQAAGRycy9kb3ducmV2LnhtbFBL&#10;BQYAAAAABAAEAPMAAAC5BQAAAAA=&#10;" fillcolor="white [3201]" strokecolor="#4472c4 [3204]" strokeweight="1pt">
                      <v:stroke joinstyle="miter"/>
                    </v:shape>
                  </w:pict>
                </mc:Fallback>
              </mc:AlternateContent>
            </w:r>
          </w:p>
        </w:tc>
      </w:tr>
      <w:tr w:rsidR="006049D2" w:rsidRPr="00AC3E9C" w14:paraId="0BFF7270" w14:textId="77777777" w:rsidTr="00A15D92">
        <w:trPr>
          <w:trHeight w:val="920"/>
        </w:trPr>
        <w:tc>
          <w:tcPr>
            <w:tcW w:w="4258" w:type="dxa"/>
            <w:vAlign w:val="center"/>
          </w:tcPr>
          <w:p w14:paraId="15355437" w14:textId="77777777" w:rsidR="006049D2" w:rsidRPr="00AC3E9C" w:rsidRDefault="006049D2" w:rsidP="00A15D92">
            <w:pPr>
              <w:spacing w:line="276" w:lineRule="auto"/>
              <w:rPr>
                <w:b/>
              </w:rPr>
            </w:pPr>
            <w:r w:rsidRPr="00AC3E9C">
              <w:rPr>
                <w:b/>
              </w:rPr>
              <w:t>20. Transport</w:t>
            </w:r>
          </w:p>
          <w:p w14:paraId="39EC7C93" w14:textId="14367615" w:rsidR="006049D2" w:rsidRPr="00AC3E9C" w:rsidRDefault="003364F5" w:rsidP="00A15D92">
            <w:pPr>
              <w:spacing w:line="276" w:lineRule="auto"/>
            </w:pPr>
            <w:r w:rsidRPr="00AC3E9C">
              <w:t>Întâmpinați</w:t>
            </w:r>
            <w:r w:rsidR="006049D2" w:rsidRPr="00AC3E9C">
              <w:t xml:space="preserve"> dificultăți în utilizarea transportului public?</w:t>
            </w:r>
          </w:p>
        </w:tc>
        <w:tc>
          <w:tcPr>
            <w:tcW w:w="1323" w:type="dxa"/>
            <w:vAlign w:val="center"/>
          </w:tcPr>
          <w:p w14:paraId="4073EEE4"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09440" behindDoc="0" locked="0" layoutInCell="1" allowOverlap="1" wp14:anchorId="5CA34E14" wp14:editId="7FF73D6A">
                      <wp:simplePos x="0" y="0"/>
                      <wp:positionH relativeFrom="column">
                        <wp:posOffset>-2540</wp:posOffset>
                      </wp:positionH>
                      <wp:positionV relativeFrom="paragraph">
                        <wp:posOffset>215265</wp:posOffset>
                      </wp:positionV>
                      <wp:extent cx="379730" cy="302260"/>
                      <wp:effectExtent l="0" t="0" r="20320" b="21590"/>
                      <wp:wrapNone/>
                      <wp:docPr id="1873169856" name="Rectangle 1873169856"/>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38163" id="Rectangle 1873169856" o:spid="_x0000_s1026" style="position:absolute;margin-left:-.2pt;margin-top:16.95pt;width:29.9pt;height:2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No4vyDhAAAACwEAAA8AAABkcnMvZG93&#10;bnJldi54bWxMT01PwkAQvZv4HzZj4sXAFisESqcENcYDHhD9AUt3aKvd2dpdKP57x5NeXvLyZt5H&#10;vjq7Vp2oD41nhMk4AUVcettwhfD+9jSagwrRsDWtZ0L4pgCr4vIiN5n1A7/SaRcrJSYcMoNQx9hl&#10;WoeyJmfC2HfEoh1870wU2lfa9mYQc9fq2ySZaWcaloTadPRQU/m5OzqEzXCfPIevl1lY32wPVbTb&#10;9KMcEK+vzo9LgfUSVKRz/PuA3w3SHwoptvdHtkG1CKM7OURI0wUokacL4XuE+WQKusj1/w3FDwAA&#10;AP//AwBQSwECLQAUAAYACAAAACEAtoM4kv4AAADhAQAAEwAAAAAAAAAAAAAAAAAAAAAAW0NvbnRl&#10;bnRfVHlwZXNdLnhtbFBLAQItABQABgAIAAAAIQA4/SH/1gAAAJQBAAALAAAAAAAAAAAAAAAAAC8B&#10;AABfcmVscy8ucmVsc1BLAQItABQABgAIAAAAIQBtxd7wZwIAACwFAAAOAAAAAAAAAAAAAAAAAC4C&#10;AABkcnMvZTJvRG9jLnhtbFBLAQItABQABgAIAAAAIQDaOL8g4QAAAAsBAAAPAAAAAAAAAAAAAAAA&#10;AMEEAABkcnMvZG93bnJldi54bWxQSwUGAAAAAAQABADzAAAAzwUAAAAA&#10;" fillcolor="white [3201]" strokecolor="#92d050" strokeweight="1pt"/>
                  </w:pict>
                </mc:Fallback>
              </mc:AlternateContent>
            </w:r>
          </w:p>
        </w:tc>
        <w:tc>
          <w:tcPr>
            <w:tcW w:w="1229" w:type="dxa"/>
            <w:vAlign w:val="center"/>
          </w:tcPr>
          <w:p w14:paraId="3AA0725A"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24800" behindDoc="0" locked="0" layoutInCell="1" allowOverlap="1" wp14:anchorId="4AFBF7C7" wp14:editId="3F5D7944">
                      <wp:simplePos x="0" y="0"/>
                      <wp:positionH relativeFrom="column">
                        <wp:posOffset>-5715</wp:posOffset>
                      </wp:positionH>
                      <wp:positionV relativeFrom="paragraph">
                        <wp:posOffset>213360</wp:posOffset>
                      </wp:positionV>
                      <wp:extent cx="379730" cy="302260"/>
                      <wp:effectExtent l="0" t="0" r="20320" b="21590"/>
                      <wp:wrapNone/>
                      <wp:docPr id="1873169857" name="Rectangle 1873169857"/>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60CD7" id="Rectangle 1873169857" o:spid="_x0000_s1026" style="position:absolute;margin-left:-.45pt;margin-top:16.8pt;width:29.9pt;height:23.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PepmMngAAAACwEAAA8AAABkcnMvZG93&#10;bnJldi54bWxMT01PwkAQvZv4HzZD4g12gYi1dEqMikcTkQPett2lLXRnm+5S6r93POnlJS9v5n1k&#10;m9G1YrB9aDwhzGcKhKXSm4YqhP3ndpqACFGT0a0ni/BtA2zy25tMp8Zf6cMOu1gJNqGQaoQ6xi6V&#10;MpS1dTrMfGeJtaPvnY5M+0qaXl/Z3LVyodRKOt0QJ9S6s8+1Lc+7i0MYk/ft4bg/VYN5KL5U+fYq&#10;zweFeDcZX9YMT2sQ0Y7x7wN+N3B/yLlY4S9kgmgRpo98iLBcrkCwfJ8wLxCS+QJknsn/G/IfAAAA&#10;//8DAFBLAQItABQABgAIAAAAIQC2gziS/gAAAOEBAAATAAAAAAAAAAAAAAAAAAAAAABbQ29udGVu&#10;dF9UeXBlc10ueG1sUEsBAi0AFAAGAAgAAAAhADj9If/WAAAAlAEAAAsAAAAAAAAAAAAAAAAALwEA&#10;AF9yZWxzLy5yZWxzUEsBAi0AFAAGAAgAAAAhAJBioadnAgAALAUAAA4AAAAAAAAAAAAAAAAALgIA&#10;AGRycy9lMm9Eb2MueG1sUEsBAi0AFAAGAAgAAAAhAPepmMngAAAACwEAAA8AAAAAAAAAAAAAAAAA&#10;wQQAAGRycy9kb3ducmV2LnhtbFBLBQYAAAAABAAEAPMAAADOBQAAAAA=&#10;" fillcolor="white [3201]" strokecolor="#f90" strokeweight="1pt"/>
                  </w:pict>
                </mc:Fallback>
              </mc:AlternateContent>
            </w:r>
          </w:p>
        </w:tc>
        <w:tc>
          <w:tcPr>
            <w:tcW w:w="1559" w:type="dxa"/>
            <w:vAlign w:val="center"/>
          </w:tcPr>
          <w:p w14:paraId="384FB226"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47328" behindDoc="0" locked="0" layoutInCell="1" allowOverlap="1" wp14:anchorId="0001F5BB" wp14:editId="663CBA1C">
                      <wp:simplePos x="0" y="0"/>
                      <wp:positionH relativeFrom="column">
                        <wp:posOffset>3175</wp:posOffset>
                      </wp:positionH>
                      <wp:positionV relativeFrom="paragraph">
                        <wp:posOffset>213360</wp:posOffset>
                      </wp:positionV>
                      <wp:extent cx="379730" cy="302260"/>
                      <wp:effectExtent l="0" t="0" r="20320" b="21590"/>
                      <wp:wrapNone/>
                      <wp:docPr id="69" name="Rectangle 69"/>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22820" id="Rectangle 69" o:spid="_x0000_s1026" style="position:absolute;margin-left:.25pt;margin-top:16.8pt;width:29.9pt;height:23.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G9ClGrhAAAACgEAAA8AAABkcnMvZG93&#10;bnJldi54bWxMT01Pg0AQvZv4HzZj4s0uLUoaytKQGvXgQaUa420LIxB3Z5HdAvrrHU96meTlfcx7&#10;2Xa2Row4+M6RguUiAoFUubqjRsHz/uZiDcIHTbU2jlDBF3rY5qcnmU5rN9ETjmVoBIeQT7WCNoQ+&#10;ldJXLVrtF65HYu7dDVYHhkMj60FPHG6NXEVRIq3uiD+0usddi9VHebQKyrfL+91tKPbj60MZf7/c&#10;FZ9melTq/Gy+3vApNiACzuHPAb8buD/kXOzgjlR7YRRcsU5BHCcgmE2iGMRBwXq5Apln8v+E/AcA&#10;AP//AwBQSwECLQAUAAYACAAAACEAtoM4kv4AAADhAQAAEwAAAAAAAAAAAAAAAAAAAAAAW0NvbnRl&#10;bnRfVHlwZXNdLnhtbFBLAQItABQABgAIAAAAIQA4/SH/1gAAAJQBAAALAAAAAAAAAAAAAAAAAC8B&#10;AABfcmVscy8ucmVsc1BLAQItABQABgAIAAAAIQCYTG9cZwIAACwFAAAOAAAAAAAAAAAAAAAAAC4C&#10;AABkcnMvZTJvRG9jLnhtbFBLAQItABQABgAIAAAAIQBvQpRq4QAAAAoBAAAPAAAAAAAAAAAAAAAA&#10;AMEEAABkcnMvZG93bnJldi54bWxQSwUGAAAAAAQABADzAAAAzwUAAAAA&#10;" fillcolor="white [3201]" strokecolor="red" strokeweight="1pt"/>
                  </w:pict>
                </mc:Fallback>
              </mc:AlternateContent>
            </w:r>
          </w:p>
        </w:tc>
        <w:tc>
          <w:tcPr>
            <w:tcW w:w="1070" w:type="dxa"/>
            <w:vAlign w:val="center"/>
          </w:tcPr>
          <w:p w14:paraId="64723245"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73952" behindDoc="0" locked="0" layoutInCell="1" allowOverlap="1" wp14:anchorId="42BCA056" wp14:editId="595FD49D">
                      <wp:simplePos x="0" y="0"/>
                      <wp:positionH relativeFrom="column">
                        <wp:posOffset>3810</wp:posOffset>
                      </wp:positionH>
                      <wp:positionV relativeFrom="paragraph">
                        <wp:posOffset>213360</wp:posOffset>
                      </wp:positionV>
                      <wp:extent cx="356235" cy="302260"/>
                      <wp:effectExtent l="0" t="0" r="24765" b="21590"/>
                      <wp:wrapNone/>
                      <wp:docPr id="96" name="Flowchart: Connector 96"/>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7DF04" id="Flowchart: Connector 96" o:spid="_x0000_s1026" type="#_x0000_t120" style="position:absolute;margin-left:.3pt;margin-top:16.8pt;width:28.05pt;height:23.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IvLSq3gAAAACgEAAA8AAABkcnMvZG93bnJldi54bWxMT01PwzAMvSPxHyIj&#10;cWPpOlamru40geCAOLANds4Sr61okqpJt7JfjznBxZb1nt9HsRptK07Uh8Y7hOkkAUFOe9O4CuFj&#10;93y3ABGicka13hHCNwVYlddXhcqNP7sNnbaxEiziQq4Q6hi7XMqga7IqTHxHjrGj762KfPaVNL06&#10;s7htZZokmbSqcexQq44ea9Jf28EivK7v04sO88uukXs9vLxVG/n5jnh7Mz4teayXICKN8e8Dfjtw&#10;fig52MEPzgTRImTMQ5jNeDM6zx5AHBAW0xRkWcj/FcofAAAA//8DAFBLAQItABQABgAIAAAAIQC2&#10;gziS/gAAAOEBAAATAAAAAAAAAAAAAAAAAAAAAABbQ29udGVudF9UeXBlc10ueG1sUEsBAi0AFAAG&#10;AAgAAAAhADj9If/WAAAAlAEAAAsAAAAAAAAAAAAAAAAALwEAAF9yZWxzLy5yZWxzUEsBAi0AFAAG&#10;AAgAAAAhAOudkqZSAgAA+QQAAA4AAAAAAAAAAAAAAAAALgIAAGRycy9lMm9Eb2MueG1sUEsBAi0A&#10;FAAGAAgAAAAhAIvLSq3gAAAACgEAAA8AAAAAAAAAAAAAAAAArAQAAGRycy9kb3ducmV2LnhtbFBL&#10;BQYAAAAABAAEAPMAAAC5BQAAAAA=&#10;" fillcolor="white [3201]" strokecolor="#4472c4 [3204]" strokeweight="1pt">
                      <v:stroke joinstyle="miter"/>
                    </v:shape>
                  </w:pict>
                </mc:Fallback>
              </mc:AlternateContent>
            </w:r>
          </w:p>
        </w:tc>
      </w:tr>
      <w:tr w:rsidR="006049D2" w:rsidRPr="00AC3E9C" w14:paraId="02F36CB9" w14:textId="77777777" w:rsidTr="00A15D92">
        <w:trPr>
          <w:trHeight w:val="920"/>
        </w:trPr>
        <w:tc>
          <w:tcPr>
            <w:tcW w:w="4258" w:type="dxa"/>
            <w:vAlign w:val="center"/>
          </w:tcPr>
          <w:p w14:paraId="61D5DF58" w14:textId="77777777" w:rsidR="006049D2" w:rsidRPr="00AC3E9C" w:rsidRDefault="006049D2" w:rsidP="00A15D92">
            <w:pPr>
              <w:spacing w:line="276" w:lineRule="auto"/>
              <w:rPr>
                <w:b/>
              </w:rPr>
            </w:pPr>
            <w:r w:rsidRPr="00AC3E9C">
              <w:rPr>
                <w:b/>
              </w:rPr>
              <w:t>21. Bani</w:t>
            </w:r>
          </w:p>
          <w:p w14:paraId="64E616B2" w14:textId="77777777" w:rsidR="006049D2" w:rsidRPr="00AC3E9C" w:rsidRDefault="006049D2" w:rsidP="00A15D92">
            <w:pPr>
              <w:spacing w:line="276" w:lineRule="auto"/>
            </w:pPr>
            <w:r w:rsidRPr="00AC3E9C">
              <w:t>Cum apreciați starea Dvs. financiară?</w:t>
            </w:r>
          </w:p>
          <w:p w14:paraId="6A01A1CC" w14:textId="77777777" w:rsidR="006049D2" w:rsidRPr="00AC3E9C" w:rsidRDefault="006049D2" w:rsidP="00A15D92">
            <w:pPr>
              <w:spacing w:line="276" w:lineRule="auto"/>
            </w:pPr>
          </w:p>
        </w:tc>
        <w:tc>
          <w:tcPr>
            <w:tcW w:w="1323" w:type="dxa"/>
            <w:vAlign w:val="center"/>
          </w:tcPr>
          <w:p w14:paraId="5BA907F8"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10464" behindDoc="0" locked="0" layoutInCell="1" allowOverlap="1" wp14:anchorId="4C6C6EEA" wp14:editId="76E7E5B7">
                      <wp:simplePos x="0" y="0"/>
                      <wp:positionH relativeFrom="column">
                        <wp:posOffset>-2540</wp:posOffset>
                      </wp:positionH>
                      <wp:positionV relativeFrom="paragraph">
                        <wp:posOffset>212725</wp:posOffset>
                      </wp:positionV>
                      <wp:extent cx="379730" cy="302260"/>
                      <wp:effectExtent l="0" t="0" r="20320" b="21590"/>
                      <wp:wrapNone/>
                      <wp:docPr id="1873169858" name="Rectangle 1873169858"/>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3D46A" id="Rectangle 1873169858" o:spid="_x0000_s1026" style="position:absolute;margin-left:-.2pt;margin-top:16.75pt;width:29.9pt;height:2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J/HCIvgAAAACwEAAA8AAABkcnMvZG93&#10;bnJldi54bWxMT8tOwzAQvCPxD9YicUGtE0KrkmZTFRDiAIdS+AA33iaBeB1ityl/z3KCy0ij2Z1H&#10;sTq5Th1pCK1nhHSagCKuvG25Rnh/e5wsQIVo2JrOMyF8U4BVeX5WmNz6kV/puI21EhMOuUFoYuxz&#10;rUPVkDNh6nti0fZ+cCYKHWptBzOKuev0dZLMtTMtS0JjerpvqPrcHhzC83iXPIWvl3lYX232dbSb&#10;7KMaES8vTg9LgfUSVKRT/PuA3w3SH0optvMHtkF1CJMbOUTIshkokWe3wncIizQFXRb6/4byBwAA&#10;//8DAFBLAQItABQABgAIAAAAIQC2gziS/gAAAOEBAAATAAAAAAAAAAAAAAAAAAAAAABbQ29udGVu&#10;dF9UeXBlc10ueG1sUEsBAi0AFAAGAAgAAAAhADj9If/WAAAAlAEAAAsAAAAAAAAAAAAAAAAALwEA&#10;AF9yZWxzLy5yZWxzUEsBAi0AFAAGAAgAAAAhAG3F3vBnAgAALAUAAA4AAAAAAAAAAAAAAAAALgIA&#10;AGRycy9lMm9Eb2MueG1sUEsBAi0AFAAGAAgAAAAhAJ/HCIvgAAAACwEAAA8AAAAAAAAAAAAAAAAA&#10;wQQAAGRycy9kb3ducmV2LnhtbFBLBQYAAAAABAAEAPMAAADOBQAAAAA=&#10;" fillcolor="white [3201]" strokecolor="#92d050" strokeweight="1pt"/>
                  </w:pict>
                </mc:Fallback>
              </mc:AlternateContent>
            </w:r>
          </w:p>
        </w:tc>
        <w:tc>
          <w:tcPr>
            <w:tcW w:w="1229" w:type="dxa"/>
            <w:vAlign w:val="center"/>
          </w:tcPr>
          <w:p w14:paraId="7EA38E68"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23776" behindDoc="0" locked="0" layoutInCell="1" allowOverlap="1" wp14:anchorId="39648E19" wp14:editId="61AC2F38">
                      <wp:simplePos x="0" y="0"/>
                      <wp:positionH relativeFrom="column">
                        <wp:posOffset>-5715</wp:posOffset>
                      </wp:positionH>
                      <wp:positionV relativeFrom="paragraph">
                        <wp:posOffset>215900</wp:posOffset>
                      </wp:positionV>
                      <wp:extent cx="379730" cy="302260"/>
                      <wp:effectExtent l="0" t="0" r="20320" b="21590"/>
                      <wp:wrapNone/>
                      <wp:docPr id="1873169859" name="Rectangle 1873169859"/>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2080C" id="Rectangle 1873169859" o:spid="_x0000_s1026" style="position:absolute;margin-left:-.45pt;margin-top:17pt;width:29.9pt;height:23.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A/9l7DhAAAACwEAAA8AAABkcnMvZG93&#10;bnJldi54bWxMj81OwzAQhO9IvIO1SNxau/yUNI1TIaAcK1F6aG9OvE1C43UUu2l4e5YTXFYaze7s&#10;fNlqdK0YsA+NJw2zqQKBVHrbUKVh97meJCBCNGRN6wk1fGOAVX59lZnU+gt94LCNleAQCqnRUMfY&#10;pVKGskZnwtR3SOwdfe9MZNlX0vbmwuGulXdKzaUzDfGH2nT4UmN52p6dhjHZrPfH3Vc12KfioMr3&#10;N3naK61vb8bXJY/nJYiIY/y7gF8G7g85Fyv8mWwQrYbJghc13D8wFtuPCetCQzKbg8wz+Z8h/wEA&#10;AP//AwBQSwECLQAUAAYACAAAACEAtoM4kv4AAADhAQAAEwAAAAAAAAAAAAAAAAAAAAAAW0NvbnRl&#10;bnRfVHlwZXNdLnhtbFBLAQItABQABgAIAAAAIQA4/SH/1gAAAJQBAAALAAAAAAAAAAAAAAAAAC8B&#10;AABfcmVscy8ucmVsc1BLAQItABQABgAIAAAAIQCQYqGnZwIAACwFAAAOAAAAAAAAAAAAAAAAAC4C&#10;AABkcnMvZTJvRG9jLnhtbFBLAQItABQABgAIAAAAIQAP/Zew4QAAAAsBAAAPAAAAAAAAAAAAAAAA&#10;AMEEAABkcnMvZG93bnJldi54bWxQSwUGAAAAAAQABADzAAAAzwUAAAAA&#10;" fillcolor="white [3201]" strokecolor="#f90" strokeweight="1pt"/>
                  </w:pict>
                </mc:Fallback>
              </mc:AlternateContent>
            </w:r>
          </w:p>
        </w:tc>
        <w:tc>
          <w:tcPr>
            <w:tcW w:w="1559" w:type="dxa"/>
            <w:vAlign w:val="center"/>
          </w:tcPr>
          <w:p w14:paraId="639B1966"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46304" behindDoc="0" locked="0" layoutInCell="1" allowOverlap="1" wp14:anchorId="259C64E4" wp14:editId="7BD747BB">
                      <wp:simplePos x="0" y="0"/>
                      <wp:positionH relativeFrom="column">
                        <wp:posOffset>3175</wp:posOffset>
                      </wp:positionH>
                      <wp:positionV relativeFrom="paragraph">
                        <wp:posOffset>215900</wp:posOffset>
                      </wp:positionV>
                      <wp:extent cx="379730" cy="302260"/>
                      <wp:effectExtent l="0" t="0" r="20320" b="21590"/>
                      <wp:wrapNone/>
                      <wp:docPr id="68" name="Rectangle 68"/>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A6EB9" id="Rectangle 68" o:spid="_x0000_s1026" style="position:absolute;margin-left:.25pt;margin-top:17pt;width:29.9pt;height:23.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JcWmxPjAAAACgEAAA8AAABkcnMvZG93&#10;bnJldi54bWxMj0FPg0AQhe8m/ofNmHizS6WShrI0pEY9eFCpxnjbwgjE3Vlkt4D+eseTXiaZvDdv&#10;3pdtZ2vEiIPvHClYLiIQSJWrO2oUPO9vLtYgfNBUa+MIFXyhh21+epLptHYTPeFYhkZwCPlUK2hD&#10;6FMpfdWi1X7heiTW3t1gdeB1aGQ96InDrZGXUZRIqzviD63ucddi9VEerYLybXW/uw3Ffnx9KOPv&#10;l7vi00yPSp2fzdcbHsUGRMA5/F3ALwP3h5yLHdyRai+Mgiv2KYhXTMVqEsUgDgrWywRknsn/CPkP&#10;AAAA//8DAFBLAQItABQABgAIAAAAIQC2gziS/gAAAOEBAAATAAAAAAAAAAAAAAAAAAAAAABbQ29u&#10;dGVudF9UeXBlc10ueG1sUEsBAi0AFAAGAAgAAAAhADj9If/WAAAAlAEAAAsAAAAAAAAAAAAAAAAA&#10;LwEAAF9yZWxzLy5yZWxzUEsBAi0AFAAGAAgAAAAhAJhMb1xnAgAALAUAAA4AAAAAAAAAAAAAAAAA&#10;LgIAAGRycy9lMm9Eb2MueG1sUEsBAi0AFAAGAAgAAAAhAJcWmxPjAAAACgEAAA8AAAAAAAAAAAAA&#10;AAAAwQQAAGRycy9kb3ducmV2LnhtbFBLBQYAAAAABAAEAPMAAADRBQAAAAA=&#10;" fillcolor="white [3201]" strokecolor="red" strokeweight="1pt"/>
                  </w:pict>
                </mc:Fallback>
              </mc:AlternateContent>
            </w:r>
          </w:p>
        </w:tc>
        <w:tc>
          <w:tcPr>
            <w:tcW w:w="1070" w:type="dxa"/>
            <w:vAlign w:val="center"/>
          </w:tcPr>
          <w:p w14:paraId="502A545E"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72928" behindDoc="0" locked="0" layoutInCell="1" allowOverlap="1" wp14:anchorId="0CE7C706" wp14:editId="32CAEED9">
                      <wp:simplePos x="0" y="0"/>
                      <wp:positionH relativeFrom="column">
                        <wp:posOffset>3810</wp:posOffset>
                      </wp:positionH>
                      <wp:positionV relativeFrom="paragraph">
                        <wp:posOffset>215900</wp:posOffset>
                      </wp:positionV>
                      <wp:extent cx="356235" cy="302260"/>
                      <wp:effectExtent l="0" t="0" r="24765" b="21590"/>
                      <wp:wrapNone/>
                      <wp:docPr id="95" name="Flowchart: Connector 95"/>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60491" id="Flowchart: Connector 95" o:spid="_x0000_s1026" type="#_x0000_t120" style="position:absolute;margin-left:.3pt;margin-top:17pt;width:28.05pt;height:23.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HOfRdThAAAACgEAAA8AAABkcnMvZG93bnJldi54bWxMj0FPwzAMhe9I/IfI&#10;SNxYurGVqas7TSA4IA5sA85ZY9qKxqmadCv79ZgTXCxZ7/n5ffl6dK06Uh8azwjTSQKKuPS24Qrh&#10;bf94swQVomFrWs+E8E0B1sXlRW4y60+8peMuVkpCOGQGoY6xy7QOZU3OhInviEX79L0zUda+0rY3&#10;Jwl3rZ4lSaqdaVg+1Kaj+5rKr93gEJ4389m5DIvzvtEf5fD0Um31+yvi9dX4sJKxWYGKNMa/C/hl&#10;kP5QSLGDH9gG1SKk4kO4nQuVqIv0DtQBYTlNQRe5/o9Q/AAAAP//AwBQSwECLQAUAAYACAAAACEA&#10;toM4kv4AAADhAQAAEwAAAAAAAAAAAAAAAAAAAAAAW0NvbnRlbnRfVHlwZXNdLnhtbFBLAQItABQA&#10;BgAIAAAAIQA4/SH/1gAAAJQBAAALAAAAAAAAAAAAAAAAAC8BAABfcmVscy8ucmVsc1BLAQItABQA&#10;BgAIAAAAIQDrnZKmUgIAAPkEAAAOAAAAAAAAAAAAAAAAAC4CAABkcnMvZTJvRG9jLnhtbFBLAQIt&#10;ABQABgAIAAAAIQBzn0XU4QAAAAoBAAAPAAAAAAAAAAAAAAAAAKwEAABkcnMvZG93bnJldi54bWxQ&#10;SwUGAAAAAAQABADzAAAAugUAAAAA&#10;" fillcolor="white [3201]" strokecolor="#4472c4 [3204]" strokeweight="1pt">
                      <v:stroke joinstyle="miter"/>
                    </v:shape>
                  </w:pict>
                </mc:Fallback>
              </mc:AlternateContent>
            </w:r>
          </w:p>
        </w:tc>
      </w:tr>
      <w:tr w:rsidR="006049D2" w:rsidRPr="00AC3E9C" w14:paraId="3E2584E7" w14:textId="77777777" w:rsidTr="00A15D92">
        <w:trPr>
          <w:trHeight w:val="920"/>
        </w:trPr>
        <w:tc>
          <w:tcPr>
            <w:tcW w:w="4258" w:type="dxa"/>
            <w:vAlign w:val="center"/>
          </w:tcPr>
          <w:p w14:paraId="4F9EAF20" w14:textId="77777777" w:rsidR="006049D2" w:rsidRPr="00AC3E9C" w:rsidRDefault="006049D2" w:rsidP="00A15D92">
            <w:pPr>
              <w:spacing w:line="276" w:lineRule="auto"/>
              <w:rPr>
                <w:b/>
              </w:rPr>
            </w:pPr>
            <w:r w:rsidRPr="00AC3E9C">
              <w:rPr>
                <w:b/>
              </w:rPr>
              <w:t>22. Venit</w:t>
            </w:r>
          </w:p>
          <w:p w14:paraId="15B14821" w14:textId="77777777" w:rsidR="006049D2" w:rsidRPr="00AC3E9C" w:rsidRDefault="006049D2" w:rsidP="00A15D92">
            <w:pPr>
              <w:spacing w:line="276" w:lineRule="auto"/>
            </w:pPr>
            <w:r w:rsidRPr="00AC3E9C">
              <w:t>Primiți toții banii ce vi se cuvin?</w:t>
            </w:r>
          </w:p>
        </w:tc>
        <w:tc>
          <w:tcPr>
            <w:tcW w:w="1323" w:type="dxa"/>
            <w:vAlign w:val="center"/>
          </w:tcPr>
          <w:p w14:paraId="4D28DAE0"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11488" behindDoc="0" locked="0" layoutInCell="1" allowOverlap="1" wp14:anchorId="2E39C11E" wp14:editId="78B25DE8">
                      <wp:simplePos x="0" y="0"/>
                      <wp:positionH relativeFrom="column">
                        <wp:posOffset>-2540</wp:posOffset>
                      </wp:positionH>
                      <wp:positionV relativeFrom="paragraph">
                        <wp:posOffset>210185</wp:posOffset>
                      </wp:positionV>
                      <wp:extent cx="379730" cy="302260"/>
                      <wp:effectExtent l="0" t="0" r="20320" b="21590"/>
                      <wp:wrapNone/>
                      <wp:docPr id="1873169860" name="Rectangle 1873169860"/>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92D05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68C0A" id="Rectangle 1873169860" o:spid="_x0000_s1026" style="position:absolute;margin-left:-.2pt;margin-top:16.55pt;width:29.9pt;height:2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7wZwIAACwFAAAOAAAAZHJzL2Uyb0RvYy54bWysVEtv2zAMvg/YfxB0X/3oY21QpwhadBhQ&#10;tMXaoWdFlhJjsqhRSpzs14+SHSfrchp2kUmT/PjQR13fbFrD1gp9A7bixUnOmbIS6sYuKv799f7T&#10;JWc+CFsLA1ZVfKs8v5l+/HDduYkqYQmmVsgIxPpJ5yq+DMFNsszLpWqFPwGnLBk1YCsCqbjIahQd&#10;obcmK/P8IusAa4cglff096438mnC11rJ8KS1V4GZilNtIZ2Yznk8s+m1mCxQuGUjhzLEP1TRisZS&#10;0hHqTgTBVtj8BdU2EsGDDicS2gy0bqRKPVA3Rf6um5elcCr1QsPxbhyT/3+w8nH94p6RxtA5P/Ek&#10;xi42Gtv4pfrYJg1rOw5LbQKT9PP0Ms+LgjNJptO8LC/SMLN9sEMfvihoWRQqjnQXaURi/eADJSTX&#10;nUvMZWw8PZimvm+MSQou5rcG2VrQ7V2Vd/n5LseBG8HE0Gxff5LC1qge9pvSrKmp4jKlT9RSI6yQ&#10;UtlwGomQkMg7hmkqYQwsjgWaUAxBg28MU4lyY2B+LPDPjGNEygo2jMFtYwGPAdQ/xsy9/677vufY&#10;/hzq7TMyhJ7w3sn7hm7hQfjwLJAYTrtAWxue6NAGuorDIHG2BPx17H/0J+KRlbOONqbi/udKoOLM&#10;fLVEyavi7CyuWFLOzj+XpOChZX5osav2FuhaiUFUXRKjfzA7USO0b7Tcs5iVTMJKyl1xGXCn3IZ+&#10;k+l5kGo2S260Vk6EB/viZASPU40se928CXQDFQNx+BF22yUm7xjZ+8ZIC7NVAN0kuu7nOsybVjKR&#10;Zng+4s4f6slr/8hNfwMAAP//AwBQSwMEFAAGAAgAAAAhAGikKfvgAAAACwEAAA8AAABkcnMvZG93&#10;bnJldi54bWxMT8tOwzAQvCPxD9YicUGtUwKlpNlUBYQ4wKEUPsCNt0kgXofYbcLfs5zgMtJodueR&#10;r0bXqiP1ofGMMJsmoIhLbxuuEN7fHicLUCEatqb1TAjfFGBVnJ7kJrN+4Fc6bmOlxIRDZhDqGLtM&#10;61DW5EyY+o5YtL3vnYlC+0rb3gxi7lp9mSRz7UzDklCbju5rKj+3B4fwPNwlT+HrZR7WF5t9Fe0m&#10;/SgHxPOz8WEpsF6CijTGvw/43SD9oZBiO39gG1SLMLmSQ4Q0nYES+fpW+A5hkdyALnL9f0PxAwAA&#10;//8DAFBLAQItABQABgAIAAAAIQC2gziS/gAAAOEBAAATAAAAAAAAAAAAAAAAAAAAAABbQ29udGVu&#10;dF9UeXBlc10ueG1sUEsBAi0AFAAGAAgAAAAhADj9If/WAAAAlAEAAAsAAAAAAAAAAAAAAAAALwEA&#10;AF9yZWxzLy5yZWxzUEsBAi0AFAAGAAgAAAAhAG3F3vBnAgAALAUAAA4AAAAAAAAAAAAAAAAALgIA&#10;AGRycy9lMm9Eb2MueG1sUEsBAi0AFAAGAAgAAAAhAGikKfvgAAAACwEAAA8AAAAAAAAAAAAAAAAA&#10;wQQAAGRycy9kb3ducmV2LnhtbFBLBQYAAAAABAAEAPMAAADOBQAAAAA=&#10;" fillcolor="white [3201]" strokecolor="#92d050" strokeweight="1pt"/>
                  </w:pict>
                </mc:Fallback>
              </mc:AlternateContent>
            </w:r>
          </w:p>
        </w:tc>
        <w:tc>
          <w:tcPr>
            <w:tcW w:w="1229" w:type="dxa"/>
            <w:vAlign w:val="center"/>
          </w:tcPr>
          <w:p w14:paraId="3361A8C1"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22752" behindDoc="0" locked="0" layoutInCell="1" allowOverlap="1" wp14:anchorId="6DC98E75" wp14:editId="686AFE09">
                      <wp:simplePos x="0" y="0"/>
                      <wp:positionH relativeFrom="column">
                        <wp:posOffset>0</wp:posOffset>
                      </wp:positionH>
                      <wp:positionV relativeFrom="paragraph">
                        <wp:posOffset>189865</wp:posOffset>
                      </wp:positionV>
                      <wp:extent cx="379730" cy="302260"/>
                      <wp:effectExtent l="0" t="0" r="20320" b="21590"/>
                      <wp:wrapNone/>
                      <wp:docPr id="1873169861" name="Rectangle 1873169861"/>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99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24E74" id="Rectangle 1873169861" o:spid="_x0000_s1026" style="position:absolute;margin-left:0;margin-top:14.95pt;width:29.9pt;height:23.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GnZwIAACwFAAAOAAAAZHJzL2Uyb0RvYy54bWysVE1v2zAMvQ/YfxB0X22nXdcGdYqgRYYB&#10;RRu0HXpWZCkxJosapcTJfv0o2XGyLqdhF5k0yccPPermdtsYtlHoa7AlL85yzpSVUNV2WfLvr7NP&#10;V5z5IGwlDFhV8p3y/Hby8cNN68ZqBCswlUJGINaPW1fyVQhunGVerlQj/Bk4ZcmoARsRSMVlVqFo&#10;Cb0x2SjPL7MWsHIIUnlPf+87I58kfK2VDE9aexWYKTnVFtKJ6VzEM5vciPEShVvVsi9D/EMVjagt&#10;JR2g7kUQbI31X1BNLRE86HAmoclA61qq1AN1U+TvunlZCadSLzQc74Yx+f8HKx83L26ONIbW+bEn&#10;MXax1djEL9XHtmlYu2FYahuYpJ/nV3leFJxJMp3no9FlGmZ2CHbow1cFDYtCyZHuIo1IbB58oITk&#10;uneJuYyNpwdTV7PamKTgcnFnkG0E3d5sdn2d73McuRFMDM0O9Scp7IzqYJ+VZnVFFY9S+kQtNcAK&#10;KZUN55EICYm8Y5imEobA4lSgCUUf1PvGMJUoNwTmpwL/zDhEpKxgwxDc1BbwFED1Y8jc+e+773qO&#10;7S+g2s2RIXSE907OarqFB+HDXCAxnHaBtjY80aENtCWHXuJsBfjr1P/oT8QjK2ctbUzJ/c+1QMWZ&#10;+WaJktfFxUVcsaRcfP4yIgWPLYtji103d0DXSgyi6pIY/YPZixqheaPlnsasZBJWUu6Sy4B75S50&#10;m0zPg1TTaXKjtXIiPNgXJyN4nGpk2ev2TaDrqRiIw4+w3y4xfsfIzjdGWpiuA+g60fUw137etJKJ&#10;NP3zEXf+WE9eh0du8hsAAP//AwBQSwMEFAAGAAgAAAAhAKxJEuDgAAAACgEAAA8AAABkcnMvZG93&#10;bnJldi54bWxMj8FOwzAQRO9I/IO1SNyo3UolTZpNhYByRKL0UG5O7CZp43UUu2n4e5YTXEZajXZm&#10;Xr6ZXCdGO4TWE8J8pkBYqrxpqUbYf24fViBC1GR058kifNsAm+L2JteZ8Vf6sOMu1oJDKGQaoYmx&#10;z6QMVWOdDjPfW2Lv6AenI59DLc2grxzuOrlQ6lE63RI3NLq3z42tzruLQ5hW79vDcX+qR5OUX6p6&#10;e5Xng0K8v5te1ixPaxDRTvHvA34ZeD8UPKz0FzJBdAhMExEWaQqC3WXKMCVCkixBFrn8j1D8AAAA&#10;//8DAFBLAQItABQABgAIAAAAIQC2gziS/gAAAOEBAAATAAAAAAAAAAAAAAAAAAAAAABbQ29udGVu&#10;dF9UeXBlc10ueG1sUEsBAi0AFAAGAAgAAAAhADj9If/WAAAAlAEAAAsAAAAAAAAAAAAAAAAALwEA&#10;AF9yZWxzLy5yZWxzUEsBAi0AFAAGAAgAAAAhAJBioadnAgAALAUAAA4AAAAAAAAAAAAAAAAALgIA&#10;AGRycy9lMm9Eb2MueG1sUEsBAi0AFAAGAAgAAAAhAKxJEuDgAAAACgEAAA8AAAAAAAAAAAAAAAAA&#10;wQQAAGRycy9kb3ducmV2LnhtbFBLBQYAAAAABAAEAPMAAADOBQAAAAA=&#10;" fillcolor="white [3201]" strokecolor="#f90" strokeweight="1pt"/>
                  </w:pict>
                </mc:Fallback>
              </mc:AlternateContent>
            </w:r>
          </w:p>
        </w:tc>
        <w:tc>
          <w:tcPr>
            <w:tcW w:w="1559" w:type="dxa"/>
            <w:vAlign w:val="center"/>
          </w:tcPr>
          <w:p w14:paraId="4493C4BC"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45280" behindDoc="0" locked="0" layoutInCell="1" allowOverlap="1" wp14:anchorId="6BA08FE2" wp14:editId="09BCD188">
                      <wp:simplePos x="0" y="0"/>
                      <wp:positionH relativeFrom="column">
                        <wp:posOffset>3175</wp:posOffset>
                      </wp:positionH>
                      <wp:positionV relativeFrom="paragraph">
                        <wp:posOffset>205105</wp:posOffset>
                      </wp:positionV>
                      <wp:extent cx="379730" cy="302260"/>
                      <wp:effectExtent l="0" t="0" r="20320" b="21590"/>
                      <wp:wrapNone/>
                      <wp:docPr id="67" name="Rectangle 67"/>
                      <wp:cNvGraphicFramePr/>
                      <a:graphic xmlns:a="http://schemas.openxmlformats.org/drawingml/2006/main">
                        <a:graphicData uri="http://schemas.microsoft.com/office/word/2010/wordprocessingShape">
                          <wps:wsp>
                            <wps:cNvSpPr/>
                            <wps:spPr>
                              <a:xfrm>
                                <a:off x="0" y="0"/>
                                <a:ext cx="380011" cy="302260"/>
                              </a:xfrm>
                              <a:prstGeom prst="rect">
                                <a:avLst/>
                              </a:prstGeom>
                              <a:ln>
                                <a:solidFill>
                                  <a:srgbClr val="FF0000"/>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B7C7D" id="Rectangle 67" o:spid="_x0000_s1026" style="position:absolute;margin-left:.25pt;margin-top:16.15pt;width:29.9pt;height:23.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9cZwIAACwFAAAOAAAAZHJzL2Uyb0RvYy54bWysVN9v2jAQfp+0/8Hy+5qEsq5DDRWiYppU&#10;tdXaqc/GsSGa4/POhsD++p2dEFjH0zQezF3uvvvl73xzu2sM2yr0NdiSFxc5Z8pKqGq7Kvn3l8WH&#10;a858ELYSBqwq+V55fjt9/+6mdRM1gjWYSiGjINZPWlfydQhukmVerlUj/AU4ZcmoARsRSMVVVqFo&#10;KXpjslGeX2UtYOUQpPKevt51Rj5N8bVWMjxq7VVgpuRUW0gnpnMZz2x6IyYrFG5dy74M8Q9VNKK2&#10;lHQIdSeCYBus/wrV1BLBgw4XEpoMtK6lSj1QN0X+ppvntXAq9ULD8W4Yk/9/YeXD9tk9IY2hdX7i&#10;SYxd7DQ28Z/qY7s0rP0wLLULTNLHy+s8LwrOJJku89HoKg0zO4Id+vBFQcOiUHKku0gjEtt7Hygh&#10;uR5cYi5j4+nB1NWiNiYpuFrODbKtoNtbLHL6xQsj4IkbaRGaHetPUtgb1YX9pjSrK6p4lNInaqkh&#10;rJBS2XDZxzWWvCNMUwkDsDgHNKHoQb1vhKlEuQGYnwP+mXFApKxgwwBuagt4LkD1Y8jc+R+673qO&#10;7S+h2j8hQ+gI751c1HQL98KHJ4HEcNoF2trwSIc20JYceomzNeCvc9+jPxGPrJy1tDEl9z83AhVn&#10;5qslSn4uxuO4YkkZf/w0IgVPLctTi900c6BrJQZRdUmM/sEcRI3QvNJyz2JWMgkrKXfJZcCDMg/d&#10;JtPzINVsltxorZwI9/bZyRg8TjWy7GX3KtD1VAzE4Qc4bJeYvGFk5xuRFmabALpOdD3OtZ83rWQi&#10;Y/98xJ0/1ZPX8ZGb/gYAAP//AwBQSwMEFAAGAAgAAAAhACAQ2cPhAAAACgEAAA8AAABkcnMvZG93&#10;bnJldi54bWxMT01Pg0AQvZv4HzZj4s0uFq2WMjSkRj30oFKN8baFEYj7gewW0F/veNLLTCbvzftI&#10;15PRYqDet84inM8iEGRLV7W2Rnje3Z5dg/BB2UppZwnhizyss+OjVCWVG+0TDUWoBYtYnyiEJoQu&#10;kdKXDRnlZ64jy9i7640KfPa1rHo1srjRch5FC2lUa9mhUR1tGio/ioNBKN4utpu7kO+G14ci/n65&#10;zz/1+Ih4ejLdrHjkKxCBpvD3Ab8dOD9kHGzvDrbyQiNcMg8hnscgGF1EvPcIV8slyCyV/ytkPwAA&#10;AP//AwBQSwECLQAUAAYACAAAACEAtoM4kv4AAADhAQAAEwAAAAAAAAAAAAAAAAAAAAAAW0NvbnRl&#10;bnRfVHlwZXNdLnhtbFBLAQItABQABgAIAAAAIQA4/SH/1gAAAJQBAAALAAAAAAAAAAAAAAAAAC8B&#10;AABfcmVscy8ucmVsc1BLAQItABQABgAIAAAAIQCYTG9cZwIAACwFAAAOAAAAAAAAAAAAAAAAAC4C&#10;AABkcnMvZTJvRG9jLnhtbFBLAQItABQABgAIAAAAIQAgENnD4QAAAAoBAAAPAAAAAAAAAAAAAAAA&#10;AMEEAABkcnMvZG93bnJldi54bWxQSwUGAAAAAAQABADzAAAAzwUAAAAA&#10;" fillcolor="white [3201]" strokecolor="red" strokeweight="1pt"/>
                  </w:pict>
                </mc:Fallback>
              </mc:AlternateContent>
            </w:r>
          </w:p>
        </w:tc>
        <w:tc>
          <w:tcPr>
            <w:tcW w:w="1070" w:type="dxa"/>
            <w:vAlign w:val="center"/>
          </w:tcPr>
          <w:p w14:paraId="73EF4B37" w14:textId="77777777" w:rsidR="006049D2" w:rsidRPr="00AC3E9C" w:rsidRDefault="006049D2" w:rsidP="00A15D92">
            <w:pPr>
              <w:spacing w:line="276" w:lineRule="auto"/>
              <w:jc w:val="center"/>
            </w:pPr>
            <w:r w:rsidRPr="00AC3E9C">
              <mc:AlternateContent>
                <mc:Choice Requires="wps">
                  <w:drawing>
                    <wp:anchor distT="0" distB="0" distL="114300" distR="114300" simplePos="0" relativeHeight="251771904" behindDoc="0" locked="0" layoutInCell="1" allowOverlap="1" wp14:anchorId="2BBF0EC5" wp14:editId="5BA67687">
                      <wp:simplePos x="0" y="0"/>
                      <wp:positionH relativeFrom="column">
                        <wp:posOffset>3810</wp:posOffset>
                      </wp:positionH>
                      <wp:positionV relativeFrom="paragraph">
                        <wp:posOffset>205105</wp:posOffset>
                      </wp:positionV>
                      <wp:extent cx="356235" cy="302260"/>
                      <wp:effectExtent l="0" t="0" r="24765" b="21590"/>
                      <wp:wrapNone/>
                      <wp:docPr id="94" name="Flowchart: Connector 94"/>
                      <wp:cNvGraphicFramePr/>
                      <a:graphic xmlns:a="http://schemas.openxmlformats.org/drawingml/2006/main">
                        <a:graphicData uri="http://schemas.microsoft.com/office/word/2010/wordprocessingShape">
                          <wps:wsp>
                            <wps:cNvSpPr/>
                            <wps:spPr>
                              <a:xfrm>
                                <a:off x="0" y="0"/>
                                <a:ext cx="356260" cy="302260"/>
                              </a:xfrm>
                              <a:prstGeom prst="flowChartConnector">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73A7A" id="Flowchart: Connector 94" o:spid="_x0000_s1026" type="#_x0000_t120" style="position:absolute;margin-left:.3pt;margin-top:16.15pt;width:28.05pt;height:23.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KmUgIAAPkEAAAOAAAAZHJzL2Uyb0RvYy54bWysVE1v2zAMvQ/YfxB0Xx2nH9uMOkWQosOA&#10;oi2WDj0rslQbk0WNUuJkv36U7DhdltOwi0yJfBT59Ojrm21r2Eahb8CWPD+bcKashKqxryX//nz3&#10;4RNnPghbCQNWlXynPL+ZvX933blCTaEGUylklMT6onMlr0NwRZZ5WatW+DNwypJTA7Yi0BZfswpF&#10;R9lbk00nk6usA6wcglTe0+lt7+SzlF9rJcOj1l4FZkpOtYW0YlpXcc1m16J4ReHqRg5liH+oohWN&#10;pUvHVLciCLbG5q9UbSMRPOhwJqHNQOtGqtQDdZNPjrpZ1sKp1AuR491Ik/9/aeXDZumekGjonC88&#10;mbGLrcY2fqk+tk1k7Uay1DYwSYfnl1fTK6JUkut8Mo02ZckOYIc+fFHQsmiUXBvoFrXAsABr6V0A&#10;E2Fic+9DD9wDKMuhmGSFnVGxHmO/Kc2aiq6fJnTSiVoYZBtBLyykVDbkQyEpOsJ0Y8wIzE8BzQga&#10;YiNMJf2MwMkp4J83joh0K9gwgtvGDg0flVz92Jer+/h9933Psf0VVLsnZAi9er2Tdw1Rei98eBJI&#10;cqVXoBEMj7RElksOg8VZDfjr1HmMJxWRl7OO5F9y/3MtUHFmvlrS1+f84iLOS9pcXH6c0gbfelZv&#10;PXbdLoD4z2nYnUxmjA9mb2qE9oUmdR5vJZewku4uuQy43yxCP5Y061LN5ymMZsSJcG+XTsbkkdUo&#10;kufti0A36CqQIB9gPyqiOBJUHxuRFubrALpJajvwOvBN85XUO/wL4gC/3aeowx9r9hsAAP//AwBQ&#10;SwMEFAAGAAgAAAAhAMSZBwThAAAACgEAAA8AAABkcnMvZG93bnJldi54bWxMT8tOwzAQvCPxD9Yi&#10;caMOKU1pmk1VgeCAeqAtcHbtJYmI11HstKFfjznBZaXRPHamWI22FUfqfeMY4XaSgCDWzjRcIbzt&#10;n27uQfig2KjWMSF8k4dVeXlRqNy4E2/puAuViCHsc4VQh9DlUnpdk1V+4jriyH263qoQYV9J06tT&#10;DLetTJMkk1Y1HD/UqqOHmvTXbrAIL+u79Kz97Lxv5IcenjfVVr6/Il5fjY/LeNZLEIHG8OeA3w2x&#10;P5Sx2MENbLxoEbKoQ5imUxCRnWVzEAeE+WIBsizk/wnlDwAAAP//AwBQSwECLQAUAAYACAAAACEA&#10;toM4kv4AAADhAQAAEwAAAAAAAAAAAAAAAAAAAAAAW0NvbnRlbnRfVHlwZXNdLnhtbFBLAQItABQA&#10;BgAIAAAAIQA4/SH/1gAAAJQBAAALAAAAAAAAAAAAAAAAAC8BAABfcmVscy8ucmVsc1BLAQItABQA&#10;BgAIAAAAIQDrnZKmUgIAAPkEAAAOAAAAAAAAAAAAAAAAAC4CAABkcnMvZTJvRG9jLnhtbFBLAQIt&#10;ABQABgAIAAAAIQDEmQcE4QAAAAoBAAAPAAAAAAAAAAAAAAAAAKwEAABkcnMvZG93bnJldi54bWxQ&#10;SwUGAAAAAAQABADzAAAAugUAAAAA&#10;" fillcolor="white [3201]" strokecolor="#4472c4 [3204]" strokeweight="1pt">
                      <v:stroke joinstyle="miter"/>
                    </v:shape>
                  </w:pict>
                </mc:Fallback>
              </mc:AlternateContent>
            </w:r>
          </w:p>
        </w:tc>
      </w:tr>
      <w:tr w:rsidR="006049D2" w:rsidRPr="00AC3E9C" w14:paraId="3509B173" w14:textId="77777777" w:rsidTr="00A15D92">
        <w:trPr>
          <w:trHeight w:val="920"/>
        </w:trPr>
        <w:tc>
          <w:tcPr>
            <w:tcW w:w="4258" w:type="dxa"/>
            <w:vAlign w:val="center"/>
          </w:tcPr>
          <w:p w14:paraId="40685893" w14:textId="77777777" w:rsidR="006049D2" w:rsidRPr="00AC3E9C" w:rsidRDefault="006049D2" w:rsidP="00A15D92">
            <w:pPr>
              <w:spacing w:line="276" w:lineRule="auto"/>
              <w:rPr>
                <w:b/>
              </w:rPr>
            </w:pPr>
          </w:p>
        </w:tc>
        <w:tc>
          <w:tcPr>
            <w:tcW w:w="1323" w:type="dxa"/>
            <w:vAlign w:val="center"/>
          </w:tcPr>
          <w:p w14:paraId="7E1AE441" w14:textId="77777777" w:rsidR="006049D2" w:rsidRPr="00AC3E9C" w:rsidRDefault="006049D2" w:rsidP="00A15D92">
            <w:pPr>
              <w:spacing w:line="276" w:lineRule="auto"/>
              <w:jc w:val="center"/>
            </w:pPr>
          </w:p>
        </w:tc>
        <w:tc>
          <w:tcPr>
            <w:tcW w:w="1229" w:type="dxa"/>
            <w:vAlign w:val="center"/>
          </w:tcPr>
          <w:p w14:paraId="68B37E2F" w14:textId="77777777" w:rsidR="006049D2" w:rsidRPr="00AC3E9C" w:rsidRDefault="006049D2" w:rsidP="00A15D92">
            <w:pPr>
              <w:spacing w:line="276" w:lineRule="auto"/>
              <w:jc w:val="center"/>
            </w:pPr>
          </w:p>
        </w:tc>
        <w:tc>
          <w:tcPr>
            <w:tcW w:w="1559" w:type="dxa"/>
            <w:vAlign w:val="center"/>
          </w:tcPr>
          <w:p w14:paraId="48FCB28E" w14:textId="77777777" w:rsidR="006049D2" w:rsidRPr="00AC3E9C" w:rsidRDefault="006049D2" w:rsidP="00A15D92">
            <w:pPr>
              <w:spacing w:line="276" w:lineRule="auto"/>
              <w:jc w:val="center"/>
            </w:pPr>
          </w:p>
        </w:tc>
        <w:tc>
          <w:tcPr>
            <w:tcW w:w="1070" w:type="dxa"/>
            <w:vAlign w:val="center"/>
          </w:tcPr>
          <w:p w14:paraId="215AD77E" w14:textId="77777777" w:rsidR="006049D2" w:rsidRPr="00AC3E9C" w:rsidRDefault="006049D2" w:rsidP="00A15D92">
            <w:pPr>
              <w:spacing w:line="276" w:lineRule="auto"/>
              <w:jc w:val="center"/>
            </w:pPr>
          </w:p>
        </w:tc>
      </w:tr>
      <w:tr w:rsidR="006049D2" w:rsidRPr="00AC3E9C" w14:paraId="7B8540F7" w14:textId="77777777" w:rsidTr="006049D2">
        <w:trPr>
          <w:trHeight w:val="462"/>
        </w:trPr>
        <w:tc>
          <w:tcPr>
            <w:tcW w:w="4258" w:type="dxa"/>
            <w:tcBorders>
              <w:top w:val="single" w:sz="4" w:space="0" w:color="auto"/>
              <w:left w:val="single" w:sz="4" w:space="0" w:color="auto"/>
              <w:right w:val="single" w:sz="4" w:space="0" w:color="auto"/>
            </w:tcBorders>
            <w:vAlign w:val="center"/>
          </w:tcPr>
          <w:p w14:paraId="4FE956DA" w14:textId="6AA0F92E" w:rsidR="006049D2" w:rsidRPr="00AC3E9C" w:rsidRDefault="006049D2" w:rsidP="00A15D92">
            <w:pPr>
              <w:spacing w:line="276" w:lineRule="auto"/>
              <w:rPr>
                <w:b/>
              </w:rPr>
            </w:pPr>
            <w:r w:rsidRPr="00AC3E9C">
              <w:rPr>
                <w:b/>
              </w:rPr>
              <w:t xml:space="preserve">A - </w:t>
            </w:r>
            <w:r w:rsidR="003364F5" w:rsidRPr="00AC3E9C">
              <w:rPr>
                <w:b/>
              </w:rPr>
              <w:t>Întâmpin</w:t>
            </w:r>
            <w:r w:rsidRPr="00AC3E9C">
              <w:rPr>
                <w:b/>
              </w:rPr>
              <w:t xml:space="preserve"> greutăți (calculați numărul cifrelor de 1) </w:t>
            </w:r>
          </w:p>
        </w:tc>
        <w:tc>
          <w:tcPr>
            <w:tcW w:w="1323" w:type="dxa"/>
            <w:tcBorders>
              <w:top w:val="single" w:sz="4" w:space="0" w:color="auto"/>
              <w:left w:val="single" w:sz="4" w:space="0" w:color="auto"/>
              <w:right w:val="single" w:sz="4" w:space="0" w:color="auto"/>
            </w:tcBorders>
            <w:vAlign w:val="center"/>
          </w:tcPr>
          <w:p w14:paraId="45B5CD60" w14:textId="77777777" w:rsidR="006049D2" w:rsidRPr="00AC3E9C" w:rsidRDefault="006049D2" w:rsidP="00A15D92">
            <w:pPr>
              <w:spacing w:line="276" w:lineRule="auto"/>
            </w:pPr>
          </w:p>
        </w:tc>
        <w:tc>
          <w:tcPr>
            <w:tcW w:w="1229" w:type="dxa"/>
            <w:tcBorders>
              <w:top w:val="single" w:sz="4" w:space="0" w:color="auto"/>
              <w:left w:val="single" w:sz="4" w:space="0" w:color="auto"/>
              <w:right w:val="single" w:sz="4" w:space="0" w:color="auto"/>
            </w:tcBorders>
            <w:shd w:val="clear" w:color="auto" w:fill="BFBFBF" w:themeFill="background1" w:themeFillShade="BF"/>
            <w:vAlign w:val="center"/>
          </w:tcPr>
          <w:p w14:paraId="6A94B018" w14:textId="77777777" w:rsidR="006049D2" w:rsidRPr="00AC3E9C" w:rsidRDefault="006049D2" w:rsidP="00A15D92">
            <w:pPr>
              <w:spacing w:line="276" w:lineRule="auto"/>
            </w:pPr>
          </w:p>
        </w:tc>
        <w:tc>
          <w:tcPr>
            <w:tcW w:w="1559" w:type="dxa"/>
            <w:tcBorders>
              <w:top w:val="single" w:sz="4" w:space="0" w:color="auto"/>
              <w:left w:val="single" w:sz="4" w:space="0" w:color="auto"/>
              <w:right w:val="single" w:sz="4" w:space="0" w:color="auto"/>
            </w:tcBorders>
            <w:vAlign w:val="center"/>
          </w:tcPr>
          <w:p w14:paraId="653468DA" w14:textId="77777777" w:rsidR="006049D2" w:rsidRPr="00AC3E9C" w:rsidRDefault="006049D2" w:rsidP="00A15D92">
            <w:pPr>
              <w:spacing w:line="276" w:lineRule="auto"/>
            </w:pPr>
          </w:p>
        </w:tc>
        <w:tc>
          <w:tcPr>
            <w:tcW w:w="1070" w:type="dxa"/>
            <w:tcBorders>
              <w:top w:val="single" w:sz="4" w:space="0" w:color="auto"/>
              <w:left w:val="single" w:sz="4" w:space="0" w:color="auto"/>
              <w:right w:val="single" w:sz="4" w:space="0" w:color="auto"/>
            </w:tcBorders>
            <w:vAlign w:val="center"/>
          </w:tcPr>
          <w:p w14:paraId="26A74EC2" w14:textId="77777777" w:rsidR="006049D2" w:rsidRPr="00AC3E9C" w:rsidRDefault="006049D2" w:rsidP="00A15D92">
            <w:pPr>
              <w:spacing w:line="276" w:lineRule="auto"/>
            </w:pPr>
          </w:p>
        </w:tc>
      </w:tr>
      <w:tr w:rsidR="006049D2" w:rsidRPr="00AC3E9C" w14:paraId="5DCA47AC" w14:textId="77777777" w:rsidTr="006049D2">
        <w:trPr>
          <w:trHeight w:val="426"/>
        </w:trPr>
        <w:tc>
          <w:tcPr>
            <w:tcW w:w="4258" w:type="dxa"/>
            <w:tcBorders>
              <w:left w:val="single" w:sz="4" w:space="0" w:color="auto"/>
              <w:bottom w:val="single" w:sz="4" w:space="0" w:color="auto"/>
              <w:right w:val="single" w:sz="4" w:space="0" w:color="auto"/>
            </w:tcBorders>
            <w:vAlign w:val="center"/>
          </w:tcPr>
          <w:p w14:paraId="421A316D" w14:textId="77777777" w:rsidR="006049D2" w:rsidRPr="00AC3E9C" w:rsidRDefault="006049D2" w:rsidP="00A15D92">
            <w:pPr>
              <w:spacing w:line="276" w:lineRule="auto"/>
              <w:rPr>
                <w:b/>
              </w:rPr>
            </w:pPr>
            <w:r w:rsidRPr="00AC3E9C">
              <w:rPr>
                <w:b/>
              </w:rPr>
              <w:t>B – Greutăți nesatisfăcute  (calculați numărul cifrelor de 2)</w:t>
            </w:r>
          </w:p>
        </w:tc>
        <w:tc>
          <w:tcPr>
            <w:tcW w:w="1323" w:type="dxa"/>
            <w:tcBorders>
              <w:left w:val="single" w:sz="4" w:space="0" w:color="auto"/>
              <w:bottom w:val="single" w:sz="4" w:space="0" w:color="auto"/>
              <w:right w:val="single" w:sz="4" w:space="0" w:color="auto"/>
            </w:tcBorders>
            <w:vAlign w:val="center"/>
          </w:tcPr>
          <w:p w14:paraId="01E6F972" w14:textId="77777777" w:rsidR="006049D2" w:rsidRPr="00AC3E9C" w:rsidRDefault="006049D2" w:rsidP="00A15D92">
            <w:pPr>
              <w:spacing w:line="276" w:lineRule="auto"/>
            </w:pPr>
          </w:p>
        </w:tc>
        <w:tc>
          <w:tcPr>
            <w:tcW w:w="1229" w:type="dxa"/>
            <w:tcBorders>
              <w:left w:val="single" w:sz="4" w:space="0" w:color="auto"/>
              <w:bottom w:val="single" w:sz="4" w:space="0" w:color="auto"/>
              <w:right w:val="single" w:sz="4" w:space="0" w:color="auto"/>
            </w:tcBorders>
            <w:vAlign w:val="center"/>
          </w:tcPr>
          <w:p w14:paraId="14FC2B89" w14:textId="77777777" w:rsidR="006049D2" w:rsidRPr="00AC3E9C" w:rsidRDefault="006049D2" w:rsidP="00A15D92">
            <w:pPr>
              <w:spacing w:line="276" w:lineRule="auto"/>
            </w:pPr>
          </w:p>
        </w:tc>
        <w:tc>
          <w:tcPr>
            <w:tcW w:w="1559" w:type="dxa"/>
            <w:tcBorders>
              <w:left w:val="single" w:sz="4" w:space="0" w:color="auto"/>
              <w:bottom w:val="single" w:sz="4" w:space="0" w:color="auto"/>
              <w:right w:val="single" w:sz="4" w:space="0" w:color="auto"/>
            </w:tcBorders>
            <w:shd w:val="clear" w:color="auto" w:fill="BFBFBF" w:themeFill="background1" w:themeFillShade="BF"/>
            <w:vAlign w:val="center"/>
          </w:tcPr>
          <w:p w14:paraId="291EE530" w14:textId="77777777" w:rsidR="006049D2" w:rsidRPr="00AC3E9C" w:rsidRDefault="006049D2" w:rsidP="00A15D92">
            <w:pPr>
              <w:spacing w:line="276" w:lineRule="auto"/>
            </w:pPr>
          </w:p>
        </w:tc>
        <w:tc>
          <w:tcPr>
            <w:tcW w:w="1070" w:type="dxa"/>
            <w:tcBorders>
              <w:left w:val="single" w:sz="4" w:space="0" w:color="auto"/>
              <w:bottom w:val="single" w:sz="4" w:space="0" w:color="auto"/>
              <w:right w:val="single" w:sz="4" w:space="0" w:color="auto"/>
            </w:tcBorders>
            <w:vAlign w:val="center"/>
          </w:tcPr>
          <w:p w14:paraId="214B38AF" w14:textId="77777777" w:rsidR="006049D2" w:rsidRPr="00AC3E9C" w:rsidRDefault="006049D2" w:rsidP="00A15D92">
            <w:pPr>
              <w:spacing w:line="276" w:lineRule="auto"/>
            </w:pPr>
          </w:p>
        </w:tc>
      </w:tr>
      <w:tr w:rsidR="006049D2" w:rsidRPr="00AC3E9C" w14:paraId="3C459BEC" w14:textId="77777777" w:rsidTr="006049D2">
        <w:trPr>
          <w:trHeight w:val="405"/>
        </w:trPr>
        <w:tc>
          <w:tcPr>
            <w:tcW w:w="4258" w:type="dxa"/>
            <w:tcBorders>
              <w:top w:val="single" w:sz="4" w:space="0" w:color="auto"/>
              <w:left w:val="single" w:sz="4" w:space="0" w:color="auto"/>
              <w:bottom w:val="single" w:sz="4" w:space="0" w:color="auto"/>
              <w:right w:val="single" w:sz="4" w:space="0" w:color="auto"/>
            </w:tcBorders>
            <w:vAlign w:val="center"/>
          </w:tcPr>
          <w:p w14:paraId="342C70DE" w14:textId="77777777" w:rsidR="006049D2" w:rsidRPr="00AC3E9C" w:rsidRDefault="006049D2" w:rsidP="00A15D92">
            <w:pPr>
              <w:spacing w:line="276" w:lineRule="auto"/>
              <w:rPr>
                <w:b/>
              </w:rPr>
            </w:pPr>
            <w:r w:rsidRPr="00AC3E9C">
              <w:rPr>
                <w:b/>
              </w:rPr>
              <w:t>Nivelul total al greutăților (sumați A+B)</w:t>
            </w:r>
          </w:p>
        </w:tc>
        <w:tc>
          <w:tcPr>
            <w:tcW w:w="13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F2D742" w14:textId="77777777" w:rsidR="006049D2" w:rsidRPr="00AC3E9C" w:rsidRDefault="006049D2" w:rsidP="00A15D92">
            <w:pPr>
              <w:spacing w:line="276" w:lineRule="auto"/>
            </w:pPr>
          </w:p>
        </w:tc>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8B3F4" w14:textId="77777777" w:rsidR="006049D2" w:rsidRPr="00AC3E9C" w:rsidRDefault="006049D2" w:rsidP="00A15D92">
            <w:pPr>
              <w:spacing w:line="276" w:lineRule="auto"/>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5C5B39" w14:textId="77777777" w:rsidR="006049D2" w:rsidRPr="00AC3E9C" w:rsidRDefault="006049D2" w:rsidP="00A15D92">
            <w:pPr>
              <w:spacing w:line="276" w:lineRule="auto"/>
            </w:pPr>
          </w:p>
        </w:tc>
        <w:tc>
          <w:tcPr>
            <w:tcW w:w="1070" w:type="dxa"/>
            <w:tcBorders>
              <w:top w:val="single" w:sz="4" w:space="0" w:color="auto"/>
              <w:left w:val="single" w:sz="4" w:space="0" w:color="auto"/>
              <w:bottom w:val="single" w:sz="4" w:space="0" w:color="auto"/>
              <w:right w:val="single" w:sz="4" w:space="0" w:color="auto"/>
            </w:tcBorders>
            <w:vAlign w:val="center"/>
          </w:tcPr>
          <w:p w14:paraId="5E2493C4" w14:textId="77777777" w:rsidR="006049D2" w:rsidRPr="00AC3E9C" w:rsidRDefault="006049D2" w:rsidP="00A15D92">
            <w:pPr>
              <w:spacing w:line="276" w:lineRule="auto"/>
            </w:pPr>
          </w:p>
        </w:tc>
      </w:tr>
    </w:tbl>
    <w:p w14:paraId="0B8E490F" w14:textId="77777777" w:rsidR="00486CEA" w:rsidRPr="00AC3E9C" w:rsidRDefault="00486CEA" w:rsidP="00486CEA">
      <w:pPr>
        <w:spacing w:after="120" w:line="276" w:lineRule="auto"/>
        <w:jc w:val="both"/>
        <w:rPr>
          <w:b/>
          <w:bCs/>
          <w:snapToGrid w:val="0"/>
        </w:rPr>
      </w:pPr>
    </w:p>
    <w:p w14:paraId="3F45D854" w14:textId="77777777" w:rsidR="00486CEA" w:rsidRPr="00AC3E9C" w:rsidRDefault="00486CEA" w:rsidP="00486CEA">
      <w:pPr>
        <w:spacing w:after="120" w:line="276" w:lineRule="auto"/>
        <w:jc w:val="both"/>
        <w:rPr>
          <w:b/>
          <w:bCs/>
          <w:snapToGrid w:val="0"/>
        </w:rPr>
      </w:pPr>
    </w:p>
    <w:p w14:paraId="1E7AD16D" w14:textId="77777777" w:rsidR="00486CEA" w:rsidRPr="00AC3E9C" w:rsidRDefault="00486CEA" w:rsidP="00486CEA">
      <w:pPr>
        <w:spacing w:after="120" w:line="276" w:lineRule="auto"/>
        <w:jc w:val="both"/>
        <w:rPr>
          <w:b/>
          <w:bCs/>
          <w:snapToGrid w:val="0"/>
        </w:rPr>
      </w:pPr>
    </w:p>
    <w:p w14:paraId="4EAFBCEF" w14:textId="77777777" w:rsidR="00486CEA" w:rsidRPr="00AC3E9C" w:rsidRDefault="00486CEA" w:rsidP="00486CEA">
      <w:pPr>
        <w:spacing w:after="120" w:line="276" w:lineRule="auto"/>
        <w:jc w:val="both"/>
        <w:rPr>
          <w:b/>
          <w:bCs/>
          <w:snapToGrid w:val="0"/>
        </w:rPr>
      </w:pPr>
    </w:p>
    <w:p w14:paraId="00AE1439" w14:textId="77777777" w:rsidR="00486CEA" w:rsidRPr="00AC3E9C" w:rsidRDefault="00486CEA" w:rsidP="00486CEA">
      <w:pPr>
        <w:spacing w:after="120" w:line="276" w:lineRule="auto"/>
        <w:jc w:val="both"/>
        <w:rPr>
          <w:b/>
          <w:bCs/>
          <w:snapToGrid w:val="0"/>
        </w:rPr>
      </w:pPr>
    </w:p>
    <w:p w14:paraId="14933E2E" w14:textId="77777777" w:rsidR="00486CEA" w:rsidRPr="00AC3E9C" w:rsidRDefault="00486CEA" w:rsidP="00486CEA">
      <w:pPr>
        <w:spacing w:after="120" w:line="276" w:lineRule="auto"/>
        <w:jc w:val="both"/>
        <w:rPr>
          <w:b/>
          <w:bCs/>
          <w:snapToGrid w:val="0"/>
        </w:rPr>
      </w:pPr>
    </w:p>
    <w:p w14:paraId="77704130" w14:textId="77777777" w:rsidR="00486CEA" w:rsidRPr="00AC3E9C" w:rsidRDefault="00486CEA" w:rsidP="00486CEA">
      <w:pPr>
        <w:spacing w:after="120" w:line="276" w:lineRule="auto"/>
        <w:jc w:val="both"/>
        <w:rPr>
          <w:b/>
          <w:bCs/>
          <w:snapToGrid w:val="0"/>
        </w:rPr>
      </w:pPr>
    </w:p>
    <w:p w14:paraId="180C2DE1" w14:textId="77777777" w:rsidR="00486CEA" w:rsidRPr="00AC3E9C" w:rsidRDefault="00486CEA" w:rsidP="00486CEA">
      <w:pPr>
        <w:spacing w:after="120" w:line="276" w:lineRule="auto"/>
        <w:jc w:val="both"/>
        <w:rPr>
          <w:b/>
          <w:bCs/>
          <w:snapToGrid w:val="0"/>
        </w:rPr>
      </w:pPr>
    </w:p>
    <w:p w14:paraId="557B7EC8" w14:textId="2881D66F" w:rsidR="006049D2" w:rsidRPr="00AC3E9C" w:rsidRDefault="006049D2" w:rsidP="00486CEA">
      <w:pPr>
        <w:spacing w:after="120" w:line="276" w:lineRule="auto"/>
        <w:jc w:val="both"/>
        <w:rPr>
          <w:b/>
          <w:bCs/>
          <w:snapToGrid w:val="0"/>
        </w:rPr>
      </w:pPr>
      <w:r w:rsidRPr="00AC3E9C">
        <w:rPr>
          <w:b/>
          <w:bCs/>
          <w:snapToGrid w:val="0"/>
        </w:rPr>
        <w:lastRenderedPageBreak/>
        <w:t>Scala pentru Tulburare de Anxietate Generalizată (TAG 7)</w:t>
      </w:r>
    </w:p>
    <w:tbl>
      <w:tblPr>
        <w:tblW w:w="9691" w:type="dxa"/>
        <w:tblInd w:w="10" w:type="dxa"/>
        <w:tblLayout w:type="fixed"/>
        <w:tblCellMar>
          <w:left w:w="0" w:type="dxa"/>
          <w:right w:w="0" w:type="dxa"/>
        </w:tblCellMar>
        <w:tblLook w:val="0000" w:firstRow="0" w:lastRow="0" w:firstColumn="0" w:lastColumn="0" w:noHBand="0" w:noVBand="0"/>
      </w:tblPr>
      <w:tblGrid>
        <w:gridCol w:w="688"/>
        <w:gridCol w:w="5142"/>
        <w:gridCol w:w="784"/>
        <w:gridCol w:w="898"/>
        <w:gridCol w:w="1166"/>
        <w:gridCol w:w="1013"/>
      </w:tblGrid>
      <w:tr w:rsidR="006049D2" w:rsidRPr="00AC3E9C" w14:paraId="7377DCBD" w14:textId="77777777" w:rsidTr="006049D2">
        <w:trPr>
          <w:trHeight w:val="269"/>
        </w:trPr>
        <w:tc>
          <w:tcPr>
            <w:tcW w:w="5830" w:type="dxa"/>
            <w:gridSpan w:val="2"/>
            <w:tcBorders>
              <w:top w:val="single" w:sz="8" w:space="0" w:color="auto"/>
              <w:left w:val="single" w:sz="8" w:space="0" w:color="auto"/>
              <w:bottom w:val="nil"/>
              <w:right w:val="single" w:sz="8" w:space="0" w:color="auto"/>
            </w:tcBorders>
            <w:vAlign w:val="bottom"/>
          </w:tcPr>
          <w:p w14:paraId="7DBB9485" w14:textId="0D9E9D0B" w:rsidR="006049D2" w:rsidRPr="00AC3E9C" w:rsidRDefault="006049D2" w:rsidP="00A15D92">
            <w:pPr>
              <w:autoSpaceDE w:val="0"/>
              <w:autoSpaceDN w:val="0"/>
              <w:adjustRightInd w:val="0"/>
              <w:spacing w:line="276" w:lineRule="auto"/>
              <w:ind w:left="120"/>
            </w:pPr>
            <w:r w:rsidRPr="00AC3E9C">
              <w:rPr>
                <w:b/>
                <w:bCs/>
                <w:w w:val="95"/>
                <w:sz w:val="23"/>
                <w:szCs w:val="23"/>
              </w:rPr>
              <w:t xml:space="preserve">Pe parcursul </w:t>
            </w:r>
            <w:r w:rsidRPr="00AC3E9C">
              <w:rPr>
                <w:b/>
                <w:bCs/>
                <w:w w:val="95"/>
                <w:sz w:val="23"/>
                <w:szCs w:val="23"/>
                <w:u w:val="single"/>
              </w:rPr>
              <w:t xml:space="preserve">ultimelor 2 </w:t>
            </w:r>
            <w:r w:rsidR="003364F5" w:rsidRPr="00AC3E9C">
              <w:rPr>
                <w:b/>
                <w:bCs/>
                <w:w w:val="95"/>
                <w:sz w:val="23"/>
                <w:szCs w:val="23"/>
                <w:u w:val="single"/>
              </w:rPr>
              <w:t>săptămâni</w:t>
            </w:r>
            <w:r w:rsidRPr="00AC3E9C">
              <w:rPr>
                <w:b/>
                <w:bCs/>
                <w:w w:val="95"/>
                <w:sz w:val="23"/>
                <w:szCs w:val="23"/>
              </w:rPr>
              <w:t xml:space="preserve">, </w:t>
            </w:r>
            <w:r w:rsidR="00BC724C" w:rsidRPr="00AC3E9C">
              <w:rPr>
                <w:b/>
                <w:bCs/>
                <w:w w:val="95"/>
                <w:sz w:val="23"/>
                <w:szCs w:val="23"/>
              </w:rPr>
              <w:t>cât</w:t>
            </w:r>
            <w:r w:rsidRPr="00AC3E9C">
              <w:rPr>
                <w:b/>
                <w:bCs/>
                <w:w w:val="95"/>
                <w:sz w:val="23"/>
                <w:szCs w:val="23"/>
              </w:rPr>
              <w:t xml:space="preserve"> de des v-ați simțit </w:t>
            </w:r>
          </w:p>
        </w:tc>
        <w:tc>
          <w:tcPr>
            <w:tcW w:w="784" w:type="dxa"/>
            <w:tcBorders>
              <w:top w:val="single" w:sz="8" w:space="0" w:color="auto"/>
              <w:left w:val="nil"/>
              <w:bottom w:val="nil"/>
              <w:right w:val="single" w:sz="8" w:space="0" w:color="auto"/>
            </w:tcBorders>
            <w:vAlign w:val="bottom"/>
          </w:tcPr>
          <w:p w14:paraId="203DB8AA" w14:textId="77777777" w:rsidR="006049D2" w:rsidRPr="00AC3E9C" w:rsidRDefault="006049D2" w:rsidP="00A15D92">
            <w:pPr>
              <w:autoSpaceDE w:val="0"/>
              <w:autoSpaceDN w:val="0"/>
              <w:adjustRightInd w:val="0"/>
              <w:spacing w:line="276" w:lineRule="auto"/>
              <w:jc w:val="center"/>
            </w:pPr>
            <w:r w:rsidRPr="00AC3E9C">
              <w:rPr>
                <w:b/>
                <w:bCs/>
                <w:w w:val="93"/>
                <w:sz w:val="23"/>
                <w:szCs w:val="23"/>
              </w:rPr>
              <w:t>Defel</w:t>
            </w:r>
          </w:p>
        </w:tc>
        <w:tc>
          <w:tcPr>
            <w:tcW w:w="898" w:type="dxa"/>
            <w:tcBorders>
              <w:top w:val="single" w:sz="8" w:space="0" w:color="auto"/>
              <w:left w:val="nil"/>
              <w:bottom w:val="nil"/>
              <w:right w:val="single" w:sz="8" w:space="0" w:color="auto"/>
            </w:tcBorders>
            <w:vAlign w:val="bottom"/>
          </w:tcPr>
          <w:p w14:paraId="7AE21F75" w14:textId="7DEF59C8" w:rsidR="006049D2" w:rsidRPr="00AC3E9C" w:rsidRDefault="00BC724C" w:rsidP="00A15D92">
            <w:pPr>
              <w:autoSpaceDE w:val="0"/>
              <w:autoSpaceDN w:val="0"/>
              <w:adjustRightInd w:val="0"/>
              <w:spacing w:line="276" w:lineRule="auto"/>
              <w:jc w:val="center"/>
            </w:pPr>
            <w:r w:rsidRPr="00AC3E9C">
              <w:rPr>
                <w:b/>
                <w:bCs/>
                <w:w w:val="90"/>
                <w:sz w:val="23"/>
                <w:szCs w:val="23"/>
              </w:rPr>
              <w:t>Câteva</w:t>
            </w:r>
          </w:p>
        </w:tc>
        <w:tc>
          <w:tcPr>
            <w:tcW w:w="1166" w:type="dxa"/>
            <w:tcBorders>
              <w:top w:val="single" w:sz="8" w:space="0" w:color="auto"/>
              <w:left w:val="nil"/>
              <w:bottom w:val="nil"/>
              <w:right w:val="single" w:sz="8" w:space="0" w:color="auto"/>
            </w:tcBorders>
            <w:vAlign w:val="bottom"/>
          </w:tcPr>
          <w:p w14:paraId="4FDDB334" w14:textId="77777777" w:rsidR="006049D2" w:rsidRPr="00AC3E9C" w:rsidRDefault="006049D2" w:rsidP="00A15D92">
            <w:pPr>
              <w:autoSpaceDE w:val="0"/>
              <w:autoSpaceDN w:val="0"/>
              <w:adjustRightInd w:val="0"/>
              <w:spacing w:line="276" w:lineRule="auto"/>
              <w:jc w:val="center"/>
            </w:pPr>
            <w:r w:rsidRPr="00AC3E9C">
              <w:rPr>
                <w:b/>
                <w:bCs/>
                <w:w w:val="98"/>
                <w:sz w:val="23"/>
                <w:szCs w:val="23"/>
              </w:rPr>
              <w:t xml:space="preserve">Mai mult de </w:t>
            </w:r>
          </w:p>
        </w:tc>
        <w:tc>
          <w:tcPr>
            <w:tcW w:w="1013" w:type="dxa"/>
            <w:tcBorders>
              <w:top w:val="single" w:sz="8" w:space="0" w:color="auto"/>
              <w:left w:val="nil"/>
              <w:bottom w:val="nil"/>
              <w:right w:val="single" w:sz="8" w:space="0" w:color="auto"/>
            </w:tcBorders>
            <w:vAlign w:val="bottom"/>
          </w:tcPr>
          <w:p w14:paraId="0730BAB8" w14:textId="77777777" w:rsidR="006049D2" w:rsidRPr="00AC3E9C" w:rsidRDefault="006049D2" w:rsidP="006049D2">
            <w:pPr>
              <w:autoSpaceDE w:val="0"/>
              <w:autoSpaceDN w:val="0"/>
              <w:adjustRightInd w:val="0"/>
              <w:spacing w:line="276" w:lineRule="auto"/>
            </w:pPr>
            <w:r w:rsidRPr="00AC3E9C">
              <w:rPr>
                <w:b/>
                <w:bCs/>
                <w:w w:val="93"/>
                <w:sz w:val="23"/>
                <w:szCs w:val="23"/>
              </w:rPr>
              <w:t>Aproape</w:t>
            </w:r>
          </w:p>
        </w:tc>
      </w:tr>
      <w:tr w:rsidR="006049D2" w:rsidRPr="00AC3E9C" w14:paraId="714CE8E2" w14:textId="77777777" w:rsidTr="006049D2">
        <w:trPr>
          <w:trHeight w:val="278"/>
        </w:trPr>
        <w:tc>
          <w:tcPr>
            <w:tcW w:w="5830" w:type="dxa"/>
            <w:gridSpan w:val="2"/>
            <w:tcBorders>
              <w:top w:val="nil"/>
              <w:left w:val="single" w:sz="8" w:space="0" w:color="auto"/>
              <w:bottom w:val="nil"/>
              <w:right w:val="single" w:sz="8" w:space="0" w:color="auto"/>
            </w:tcBorders>
            <w:vAlign w:val="bottom"/>
          </w:tcPr>
          <w:p w14:paraId="585C2BD4" w14:textId="77777777" w:rsidR="006049D2" w:rsidRPr="00AC3E9C" w:rsidRDefault="006049D2" w:rsidP="00A15D92">
            <w:pPr>
              <w:autoSpaceDE w:val="0"/>
              <w:autoSpaceDN w:val="0"/>
              <w:adjustRightInd w:val="0"/>
              <w:spacing w:line="276" w:lineRule="auto"/>
              <w:ind w:left="120"/>
            </w:pPr>
            <w:r w:rsidRPr="00AC3E9C">
              <w:rPr>
                <w:b/>
                <w:bCs/>
                <w:sz w:val="23"/>
                <w:szCs w:val="23"/>
              </w:rPr>
              <w:t>deranjat/ă de următoarele probleme?</w:t>
            </w:r>
          </w:p>
        </w:tc>
        <w:tc>
          <w:tcPr>
            <w:tcW w:w="784" w:type="dxa"/>
            <w:tcBorders>
              <w:top w:val="nil"/>
              <w:left w:val="nil"/>
              <w:bottom w:val="nil"/>
              <w:right w:val="single" w:sz="8" w:space="0" w:color="auto"/>
            </w:tcBorders>
            <w:vAlign w:val="bottom"/>
          </w:tcPr>
          <w:p w14:paraId="630A56E1" w14:textId="77777777" w:rsidR="006049D2" w:rsidRPr="00AC3E9C" w:rsidRDefault="006049D2" w:rsidP="00A15D92">
            <w:pPr>
              <w:autoSpaceDE w:val="0"/>
              <w:autoSpaceDN w:val="0"/>
              <w:adjustRightInd w:val="0"/>
              <w:spacing w:line="276" w:lineRule="auto"/>
              <w:jc w:val="center"/>
            </w:pPr>
          </w:p>
        </w:tc>
        <w:tc>
          <w:tcPr>
            <w:tcW w:w="898" w:type="dxa"/>
            <w:tcBorders>
              <w:top w:val="nil"/>
              <w:left w:val="nil"/>
              <w:bottom w:val="nil"/>
              <w:right w:val="single" w:sz="8" w:space="0" w:color="auto"/>
            </w:tcBorders>
            <w:vAlign w:val="bottom"/>
          </w:tcPr>
          <w:p w14:paraId="1EB3E10A" w14:textId="77777777" w:rsidR="006049D2" w:rsidRPr="00AC3E9C" w:rsidRDefault="006049D2" w:rsidP="00A15D92">
            <w:pPr>
              <w:autoSpaceDE w:val="0"/>
              <w:autoSpaceDN w:val="0"/>
              <w:adjustRightInd w:val="0"/>
              <w:spacing w:line="276" w:lineRule="auto"/>
              <w:jc w:val="center"/>
            </w:pPr>
            <w:r w:rsidRPr="00AC3E9C">
              <w:rPr>
                <w:b/>
                <w:bCs/>
                <w:w w:val="90"/>
                <w:sz w:val="23"/>
                <w:szCs w:val="23"/>
              </w:rPr>
              <w:t>zile</w:t>
            </w:r>
          </w:p>
        </w:tc>
        <w:tc>
          <w:tcPr>
            <w:tcW w:w="1166" w:type="dxa"/>
            <w:tcBorders>
              <w:top w:val="nil"/>
              <w:left w:val="nil"/>
              <w:bottom w:val="nil"/>
              <w:right w:val="single" w:sz="8" w:space="0" w:color="auto"/>
            </w:tcBorders>
            <w:vAlign w:val="bottom"/>
          </w:tcPr>
          <w:p w14:paraId="75CCF44D" w14:textId="77777777" w:rsidR="006049D2" w:rsidRPr="00AC3E9C" w:rsidRDefault="006049D2" w:rsidP="00A15D92">
            <w:pPr>
              <w:autoSpaceDE w:val="0"/>
              <w:autoSpaceDN w:val="0"/>
              <w:adjustRightInd w:val="0"/>
              <w:spacing w:line="276" w:lineRule="auto"/>
              <w:jc w:val="center"/>
            </w:pPr>
            <w:r w:rsidRPr="00AC3E9C">
              <w:rPr>
                <w:b/>
                <w:bCs/>
                <w:w w:val="93"/>
                <w:sz w:val="23"/>
                <w:szCs w:val="23"/>
              </w:rPr>
              <w:t>jumătate</w:t>
            </w:r>
          </w:p>
        </w:tc>
        <w:tc>
          <w:tcPr>
            <w:tcW w:w="1013" w:type="dxa"/>
            <w:tcBorders>
              <w:top w:val="nil"/>
              <w:left w:val="nil"/>
              <w:bottom w:val="nil"/>
              <w:right w:val="single" w:sz="8" w:space="0" w:color="auto"/>
            </w:tcBorders>
            <w:vAlign w:val="bottom"/>
          </w:tcPr>
          <w:p w14:paraId="52C52C9A" w14:textId="77777777" w:rsidR="006049D2" w:rsidRPr="00AC3E9C" w:rsidRDefault="006049D2" w:rsidP="00A15D92">
            <w:pPr>
              <w:autoSpaceDE w:val="0"/>
              <w:autoSpaceDN w:val="0"/>
              <w:adjustRightInd w:val="0"/>
              <w:spacing w:line="276" w:lineRule="auto"/>
              <w:jc w:val="center"/>
            </w:pPr>
            <w:r w:rsidRPr="00AC3E9C">
              <w:rPr>
                <w:b/>
                <w:bCs/>
                <w:w w:val="89"/>
                <w:sz w:val="23"/>
                <w:szCs w:val="23"/>
              </w:rPr>
              <w:t>în fiecare</w:t>
            </w:r>
          </w:p>
        </w:tc>
      </w:tr>
      <w:tr w:rsidR="006049D2" w:rsidRPr="00AC3E9C" w14:paraId="02F4CCA2" w14:textId="77777777" w:rsidTr="006049D2">
        <w:trPr>
          <w:trHeight w:val="308"/>
        </w:trPr>
        <w:tc>
          <w:tcPr>
            <w:tcW w:w="688" w:type="dxa"/>
            <w:tcBorders>
              <w:top w:val="nil"/>
              <w:left w:val="single" w:sz="8" w:space="0" w:color="auto"/>
              <w:bottom w:val="single" w:sz="8" w:space="0" w:color="auto"/>
              <w:right w:val="nil"/>
            </w:tcBorders>
            <w:vAlign w:val="bottom"/>
          </w:tcPr>
          <w:p w14:paraId="2E8F173F" w14:textId="77777777" w:rsidR="006049D2" w:rsidRPr="00AC3E9C" w:rsidRDefault="006049D2" w:rsidP="00A15D92">
            <w:pPr>
              <w:autoSpaceDE w:val="0"/>
              <w:autoSpaceDN w:val="0"/>
              <w:adjustRightInd w:val="0"/>
              <w:spacing w:line="276" w:lineRule="auto"/>
            </w:pPr>
          </w:p>
        </w:tc>
        <w:tc>
          <w:tcPr>
            <w:tcW w:w="5142" w:type="dxa"/>
            <w:tcBorders>
              <w:top w:val="nil"/>
              <w:left w:val="nil"/>
              <w:bottom w:val="single" w:sz="8" w:space="0" w:color="auto"/>
              <w:right w:val="single" w:sz="8" w:space="0" w:color="auto"/>
            </w:tcBorders>
            <w:vAlign w:val="bottom"/>
          </w:tcPr>
          <w:p w14:paraId="427B8A27" w14:textId="77777777" w:rsidR="006049D2" w:rsidRPr="00AC3E9C" w:rsidRDefault="006049D2" w:rsidP="00A15D92">
            <w:pPr>
              <w:autoSpaceDE w:val="0"/>
              <w:autoSpaceDN w:val="0"/>
              <w:adjustRightInd w:val="0"/>
              <w:spacing w:line="276" w:lineRule="auto"/>
            </w:pPr>
          </w:p>
        </w:tc>
        <w:tc>
          <w:tcPr>
            <w:tcW w:w="784" w:type="dxa"/>
            <w:tcBorders>
              <w:top w:val="nil"/>
              <w:left w:val="nil"/>
              <w:bottom w:val="single" w:sz="8" w:space="0" w:color="auto"/>
              <w:right w:val="single" w:sz="8" w:space="0" w:color="auto"/>
            </w:tcBorders>
            <w:vAlign w:val="bottom"/>
          </w:tcPr>
          <w:p w14:paraId="186FD1D6" w14:textId="77777777" w:rsidR="006049D2" w:rsidRPr="00AC3E9C" w:rsidRDefault="006049D2" w:rsidP="00A15D92">
            <w:pPr>
              <w:autoSpaceDE w:val="0"/>
              <w:autoSpaceDN w:val="0"/>
              <w:adjustRightInd w:val="0"/>
              <w:spacing w:line="276" w:lineRule="auto"/>
            </w:pPr>
          </w:p>
        </w:tc>
        <w:tc>
          <w:tcPr>
            <w:tcW w:w="898" w:type="dxa"/>
            <w:tcBorders>
              <w:top w:val="nil"/>
              <w:left w:val="nil"/>
              <w:bottom w:val="single" w:sz="8" w:space="0" w:color="auto"/>
              <w:right w:val="single" w:sz="8" w:space="0" w:color="auto"/>
            </w:tcBorders>
            <w:vAlign w:val="bottom"/>
          </w:tcPr>
          <w:p w14:paraId="14D1C627" w14:textId="77777777" w:rsidR="006049D2" w:rsidRPr="00AC3E9C" w:rsidRDefault="006049D2" w:rsidP="00A15D92">
            <w:pPr>
              <w:autoSpaceDE w:val="0"/>
              <w:autoSpaceDN w:val="0"/>
              <w:adjustRightInd w:val="0"/>
              <w:spacing w:line="276" w:lineRule="auto"/>
            </w:pPr>
          </w:p>
        </w:tc>
        <w:tc>
          <w:tcPr>
            <w:tcW w:w="1166" w:type="dxa"/>
            <w:tcBorders>
              <w:top w:val="nil"/>
              <w:left w:val="nil"/>
              <w:bottom w:val="single" w:sz="8" w:space="0" w:color="auto"/>
              <w:right w:val="single" w:sz="8" w:space="0" w:color="auto"/>
            </w:tcBorders>
            <w:vAlign w:val="bottom"/>
          </w:tcPr>
          <w:p w14:paraId="4EAB7D9D" w14:textId="77777777" w:rsidR="006049D2" w:rsidRPr="00AC3E9C" w:rsidRDefault="006049D2" w:rsidP="00A15D92">
            <w:pPr>
              <w:autoSpaceDE w:val="0"/>
              <w:autoSpaceDN w:val="0"/>
              <w:adjustRightInd w:val="0"/>
              <w:spacing w:line="276" w:lineRule="auto"/>
              <w:jc w:val="center"/>
            </w:pPr>
            <w:r w:rsidRPr="00AC3E9C">
              <w:rPr>
                <w:b/>
                <w:bCs/>
                <w:w w:val="87"/>
                <w:sz w:val="23"/>
                <w:szCs w:val="23"/>
              </w:rPr>
              <w:t>din zile</w:t>
            </w:r>
          </w:p>
        </w:tc>
        <w:tc>
          <w:tcPr>
            <w:tcW w:w="1013" w:type="dxa"/>
            <w:tcBorders>
              <w:top w:val="nil"/>
              <w:left w:val="nil"/>
              <w:bottom w:val="single" w:sz="8" w:space="0" w:color="auto"/>
              <w:right w:val="single" w:sz="8" w:space="0" w:color="auto"/>
            </w:tcBorders>
            <w:vAlign w:val="bottom"/>
          </w:tcPr>
          <w:p w14:paraId="23FED9C3" w14:textId="77777777" w:rsidR="006049D2" w:rsidRPr="00AC3E9C" w:rsidRDefault="006049D2" w:rsidP="00A15D92">
            <w:pPr>
              <w:autoSpaceDE w:val="0"/>
              <w:autoSpaceDN w:val="0"/>
              <w:adjustRightInd w:val="0"/>
              <w:spacing w:line="276" w:lineRule="auto"/>
              <w:jc w:val="center"/>
            </w:pPr>
            <w:r w:rsidRPr="00AC3E9C">
              <w:rPr>
                <w:b/>
                <w:bCs/>
                <w:w w:val="90"/>
                <w:sz w:val="23"/>
                <w:szCs w:val="23"/>
              </w:rPr>
              <w:t>zi</w:t>
            </w:r>
          </w:p>
        </w:tc>
      </w:tr>
      <w:tr w:rsidR="006049D2" w:rsidRPr="00AC3E9C" w14:paraId="283C94BA" w14:textId="77777777" w:rsidTr="006049D2">
        <w:trPr>
          <w:trHeight w:val="307"/>
        </w:trPr>
        <w:tc>
          <w:tcPr>
            <w:tcW w:w="688" w:type="dxa"/>
            <w:tcBorders>
              <w:top w:val="nil"/>
              <w:left w:val="single" w:sz="8" w:space="0" w:color="auto"/>
              <w:bottom w:val="nil"/>
              <w:right w:val="nil"/>
            </w:tcBorders>
            <w:vAlign w:val="bottom"/>
          </w:tcPr>
          <w:p w14:paraId="045B1E93" w14:textId="77777777" w:rsidR="006049D2" w:rsidRPr="00AC3E9C" w:rsidRDefault="006049D2" w:rsidP="00A15D92">
            <w:pPr>
              <w:autoSpaceDE w:val="0"/>
              <w:autoSpaceDN w:val="0"/>
              <w:adjustRightInd w:val="0"/>
              <w:spacing w:line="276" w:lineRule="auto"/>
              <w:jc w:val="right"/>
            </w:pPr>
            <w:r w:rsidRPr="00AC3E9C">
              <w:rPr>
                <w:sz w:val="23"/>
                <w:szCs w:val="23"/>
              </w:rPr>
              <w:t>1.</w:t>
            </w:r>
          </w:p>
        </w:tc>
        <w:tc>
          <w:tcPr>
            <w:tcW w:w="5142" w:type="dxa"/>
            <w:tcBorders>
              <w:top w:val="nil"/>
              <w:left w:val="nil"/>
              <w:bottom w:val="nil"/>
              <w:right w:val="single" w:sz="8" w:space="0" w:color="auto"/>
            </w:tcBorders>
            <w:vAlign w:val="bottom"/>
          </w:tcPr>
          <w:p w14:paraId="36B097F7" w14:textId="77777777" w:rsidR="006049D2" w:rsidRPr="00AC3E9C" w:rsidRDefault="006049D2" w:rsidP="00A15D92">
            <w:pPr>
              <w:autoSpaceDE w:val="0"/>
              <w:autoSpaceDN w:val="0"/>
              <w:adjustRightInd w:val="0"/>
              <w:spacing w:line="276" w:lineRule="auto"/>
              <w:ind w:left="100"/>
            </w:pPr>
            <w:r w:rsidRPr="00AC3E9C">
              <w:rPr>
                <w:sz w:val="23"/>
                <w:szCs w:val="23"/>
              </w:rPr>
              <w:t>Vă simțeați nervos, anxios sau la limită</w:t>
            </w:r>
          </w:p>
        </w:tc>
        <w:tc>
          <w:tcPr>
            <w:tcW w:w="784" w:type="dxa"/>
            <w:tcBorders>
              <w:top w:val="nil"/>
              <w:left w:val="nil"/>
              <w:bottom w:val="nil"/>
              <w:right w:val="single" w:sz="8" w:space="0" w:color="auto"/>
            </w:tcBorders>
            <w:vAlign w:val="bottom"/>
          </w:tcPr>
          <w:p w14:paraId="2FC2AFCB" w14:textId="77777777" w:rsidR="006049D2" w:rsidRPr="00AC3E9C" w:rsidRDefault="006049D2" w:rsidP="00A15D92">
            <w:pPr>
              <w:autoSpaceDE w:val="0"/>
              <w:autoSpaceDN w:val="0"/>
              <w:adjustRightInd w:val="0"/>
              <w:spacing w:line="276" w:lineRule="auto"/>
              <w:jc w:val="center"/>
            </w:pPr>
            <w:r w:rsidRPr="00AC3E9C">
              <w:rPr>
                <w:w w:val="77"/>
                <w:sz w:val="23"/>
                <w:szCs w:val="23"/>
              </w:rPr>
              <w:t>0</w:t>
            </w:r>
          </w:p>
        </w:tc>
        <w:tc>
          <w:tcPr>
            <w:tcW w:w="898" w:type="dxa"/>
            <w:tcBorders>
              <w:top w:val="nil"/>
              <w:left w:val="nil"/>
              <w:bottom w:val="nil"/>
              <w:right w:val="single" w:sz="8" w:space="0" w:color="auto"/>
            </w:tcBorders>
            <w:vAlign w:val="bottom"/>
          </w:tcPr>
          <w:p w14:paraId="5ADEDDD4" w14:textId="77777777" w:rsidR="006049D2" w:rsidRPr="00AC3E9C" w:rsidRDefault="006049D2" w:rsidP="00A15D92">
            <w:pPr>
              <w:autoSpaceDE w:val="0"/>
              <w:autoSpaceDN w:val="0"/>
              <w:adjustRightInd w:val="0"/>
              <w:spacing w:line="276" w:lineRule="auto"/>
              <w:jc w:val="center"/>
            </w:pPr>
            <w:r w:rsidRPr="00AC3E9C">
              <w:rPr>
                <w:w w:val="93"/>
                <w:sz w:val="23"/>
                <w:szCs w:val="23"/>
              </w:rPr>
              <w:t>1</w:t>
            </w:r>
          </w:p>
        </w:tc>
        <w:tc>
          <w:tcPr>
            <w:tcW w:w="1166" w:type="dxa"/>
            <w:tcBorders>
              <w:top w:val="nil"/>
              <w:left w:val="nil"/>
              <w:bottom w:val="nil"/>
              <w:right w:val="single" w:sz="8" w:space="0" w:color="auto"/>
            </w:tcBorders>
            <w:vAlign w:val="bottom"/>
          </w:tcPr>
          <w:p w14:paraId="32F0FB1D" w14:textId="77777777" w:rsidR="006049D2" w:rsidRPr="00AC3E9C" w:rsidRDefault="006049D2" w:rsidP="00A15D92">
            <w:pPr>
              <w:autoSpaceDE w:val="0"/>
              <w:autoSpaceDN w:val="0"/>
              <w:adjustRightInd w:val="0"/>
              <w:spacing w:line="276" w:lineRule="auto"/>
              <w:jc w:val="center"/>
            </w:pPr>
            <w:r w:rsidRPr="00AC3E9C">
              <w:rPr>
                <w:w w:val="77"/>
                <w:sz w:val="23"/>
                <w:szCs w:val="23"/>
              </w:rPr>
              <w:t>2</w:t>
            </w:r>
          </w:p>
        </w:tc>
        <w:tc>
          <w:tcPr>
            <w:tcW w:w="1013" w:type="dxa"/>
            <w:tcBorders>
              <w:top w:val="nil"/>
              <w:left w:val="nil"/>
              <w:bottom w:val="nil"/>
              <w:right w:val="single" w:sz="8" w:space="0" w:color="auto"/>
            </w:tcBorders>
            <w:vAlign w:val="bottom"/>
          </w:tcPr>
          <w:p w14:paraId="61DE4CFE" w14:textId="77777777" w:rsidR="006049D2" w:rsidRPr="00AC3E9C" w:rsidRDefault="006049D2" w:rsidP="00A15D92">
            <w:pPr>
              <w:autoSpaceDE w:val="0"/>
              <w:autoSpaceDN w:val="0"/>
              <w:adjustRightInd w:val="0"/>
              <w:spacing w:line="276" w:lineRule="auto"/>
              <w:jc w:val="center"/>
            </w:pPr>
            <w:r w:rsidRPr="00AC3E9C">
              <w:rPr>
                <w:w w:val="77"/>
                <w:sz w:val="23"/>
                <w:szCs w:val="23"/>
              </w:rPr>
              <w:t>3</w:t>
            </w:r>
          </w:p>
        </w:tc>
      </w:tr>
      <w:tr w:rsidR="006049D2" w:rsidRPr="00AC3E9C" w14:paraId="34BAD8CA" w14:textId="77777777" w:rsidTr="006049D2">
        <w:trPr>
          <w:trHeight w:val="109"/>
        </w:trPr>
        <w:tc>
          <w:tcPr>
            <w:tcW w:w="688" w:type="dxa"/>
            <w:tcBorders>
              <w:top w:val="nil"/>
              <w:left w:val="single" w:sz="8" w:space="0" w:color="auto"/>
              <w:bottom w:val="single" w:sz="8" w:space="0" w:color="auto"/>
              <w:right w:val="nil"/>
            </w:tcBorders>
            <w:vAlign w:val="bottom"/>
          </w:tcPr>
          <w:p w14:paraId="37225EFD" w14:textId="77777777" w:rsidR="006049D2" w:rsidRPr="00AC3E9C" w:rsidRDefault="006049D2" w:rsidP="00A15D92">
            <w:pPr>
              <w:autoSpaceDE w:val="0"/>
              <w:autoSpaceDN w:val="0"/>
              <w:adjustRightInd w:val="0"/>
              <w:spacing w:line="276" w:lineRule="auto"/>
              <w:rPr>
                <w:sz w:val="20"/>
                <w:szCs w:val="20"/>
              </w:rPr>
            </w:pPr>
          </w:p>
        </w:tc>
        <w:tc>
          <w:tcPr>
            <w:tcW w:w="5142" w:type="dxa"/>
            <w:tcBorders>
              <w:top w:val="nil"/>
              <w:left w:val="nil"/>
              <w:bottom w:val="single" w:sz="8" w:space="0" w:color="auto"/>
              <w:right w:val="single" w:sz="8" w:space="0" w:color="auto"/>
            </w:tcBorders>
            <w:vAlign w:val="bottom"/>
          </w:tcPr>
          <w:p w14:paraId="3CA2EB53" w14:textId="77777777" w:rsidR="006049D2" w:rsidRPr="00AC3E9C" w:rsidRDefault="006049D2" w:rsidP="00A15D92">
            <w:pPr>
              <w:autoSpaceDE w:val="0"/>
              <w:autoSpaceDN w:val="0"/>
              <w:adjustRightInd w:val="0"/>
              <w:spacing w:line="276" w:lineRule="auto"/>
              <w:rPr>
                <w:sz w:val="20"/>
                <w:szCs w:val="20"/>
              </w:rPr>
            </w:pPr>
          </w:p>
        </w:tc>
        <w:tc>
          <w:tcPr>
            <w:tcW w:w="784" w:type="dxa"/>
            <w:tcBorders>
              <w:top w:val="nil"/>
              <w:left w:val="nil"/>
              <w:bottom w:val="single" w:sz="8" w:space="0" w:color="auto"/>
              <w:right w:val="single" w:sz="8" w:space="0" w:color="auto"/>
            </w:tcBorders>
            <w:vAlign w:val="bottom"/>
          </w:tcPr>
          <w:p w14:paraId="512A99B5" w14:textId="77777777" w:rsidR="006049D2" w:rsidRPr="00AC3E9C" w:rsidRDefault="006049D2" w:rsidP="00A15D92">
            <w:pPr>
              <w:autoSpaceDE w:val="0"/>
              <w:autoSpaceDN w:val="0"/>
              <w:adjustRightInd w:val="0"/>
              <w:spacing w:line="276" w:lineRule="auto"/>
              <w:rPr>
                <w:sz w:val="20"/>
                <w:szCs w:val="20"/>
              </w:rPr>
            </w:pPr>
          </w:p>
        </w:tc>
        <w:tc>
          <w:tcPr>
            <w:tcW w:w="898" w:type="dxa"/>
            <w:tcBorders>
              <w:top w:val="nil"/>
              <w:left w:val="nil"/>
              <w:bottom w:val="single" w:sz="8" w:space="0" w:color="auto"/>
              <w:right w:val="single" w:sz="8" w:space="0" w:color="auto"/>
            </w:tcBorders>
            <w:vAlign w:val="bottom"/>
          </w:tcPr>
          <w:p w14:paraId="6A578453" w14:textId="77777777" w:rsidR="006049D2" w:rsidRPr="00AC3E9C" w:rsidRDefault="006049D2" w:rsidP="00A15D92">
            <w:pPr>
              <w:autoSpaceDE w:val="0"/>
              <w:autoSpaceDN w:val="0"/>
              <w:adjustRightInd w:val="0"/>
              <w:spacing w:line="276" w:lineRule="auto"/>
              <w:rPr>
                <w:sz w:val="20"/>
                <w:szCs w:val="20"/>
              </w:rPr>
            </w:pPr>
          </w:p>
        </w:tc>
        <w:tc>
          <w:tcPr>
            <w:tcW w:w="1166" w:type="dxa"/>
            <w:tcBorders>
              <w:top w:val="nil"/>
              <w:left w:val="nil"/>
              <w:bottom w:val="single" w:sz="8" w:space="0" w:color="auto"/>
              <w:right w:val="single" w:sz="8" w:space="0" w:color="auto"/>
            </w:tcBorders>
            <w:vAlign w:val="bottom"/>
          </w:tcPr>
          <w:p w14:paraId="3A7C609C" w14:textId="77777777" w:rsidR="006049D2" w:rsidRPr="00AC3E9C" w:rsidRDefault="006049D2" w:rsidP="00A15D92">
            <w:pPr>
              <w:autoSpaceDE w:val="0"/>
              <w:autoSpaceDN w:val="0"/>
              <w:adjustRightInd w:val="0"/>
              <w:spacing w:line="276" w:lineRule="auto"/>
              <w:rPr>
                <w:sz w:val="20"/>
                <w:szCs w:val="20"/>
              </w:rPr>
            </w:pPr>
          </w:p>
        </w:tc>
        <w:tc>
          <w:tcPr>
            <w:tcW w:w="1013" w:type="dxa"/>
            <w:tcBorders>
              <w:top w:val="nil"/>
              <w:left w:val="nil"/>
              <w:bottom w:val="single" w:sz="8" w:space="0" w:color="auto"/>
              <w:right w:val="single" w:sz="8" w:space="0" w:color="auto"/>
            </w:tcBorders>
            <w:vAlign w:val="bottom"/>
          </w:tcPr>
          <w:p w14:paraId="50930F32" w14:textId="77777777" w:rsidR="006049D2" w:rsidRPr="00AC3E9C" w:rsidRDefault="006049D2" w:rsidP="00A15D92">
            <w:pPr>
              <w:autoSpaceDE w:val="0"/>
              <w:autoSpaceDN w:val="0"/>
              <w:adjustRightInd w:val="0"/>
              <w:spacing w:line="276" w:lineRule="auto"/>
              <w:rPr>
                <w:sz w:val="20"/>
                <w:szCs w:val="20"/>
              </w:rPr>
            </w:pPr>
          </w:p>
        </w:tc>
      </w:tr>
      <w:tr w:rsidR="006049D2" w:rsidRPr="00AC3E9C" w14:paraId="754D44B4" w14:textId="77777777" w:rsidTr="006049D2">
        <w:trPr>
          <w:trHeight w:val="307"/>
        </w:trPr>
        <w:tc>
          <w:tcPr>
            <w:tcW w:w="688" w:type="dxa"/>
            <w:tcBorders>
              <w:top w:val="nil"/>
              <w:left w:val="single" w:sz="8" w:space="0" w:color="auto"/>
              <w:bottom w:val="nil"/>
              <w:right w:val="nil"/>
            </w:tcBorders>
            <w:vAlign w:val="bottom"/>
          </w:tcPr>
          <w:p w14:paraId="7F1B9F3C" w14:textId="77777777" w:rsidR="006049D2" w:rsidRPr="00AC3E9C" w:rsidRDefault="006049D2" w:rsidP="00A15D92">
            <w:pPr>
              <w:autoSpaceDE w:val="0"/>
              <w:autoSpaceDN w:val="0"/>
              <w:adjustRightInd w:val="0"/>
              <w:spacing w:line="276" w:lineRule="auto"/>
              <w:jc w:val="right"/>
            </w:pPr>
            <w:r w:rsidRPr="00AC3E9C">
              <w:rPr>
                <w:sz w:val="23"/>
                <w:szCs w:val="23"/>
              </w:rPr>
              <w:t>2.</w:t>
            </w:r>
          </w:p>
        </w:tc>
        <w:tc>
          <w:tcPr>
            <w:tcW w:w="5142" w:type="dxa"/>
            <w:tcBorders>
              <w:top w:val="nil"/>
              <w:left w:val="nil"/>
              <w:bottom w:val="nil"/>
              <w:right w:val="single" w:sz="8" w:space="0" w:color="auto"/>
            </w:tcBorders>
            <w:vAlign w:val="bottom"/>
          </w:tcPr>
          <w:p w14:paraId="61B8C98A" w14:textId="77777777" w:rsidR="006049D2" w:rsidRPr="00AC3E9C" w:rsidRDefault="006049D2" w:rsidP="00A15D92">
            <w:pPr>
              <w:autoSpaceDE w:val="0"/>
              <w:autoSpaceDN w:val="0"/>
              <w:adjustRightInd w:val="0"/>
              <w:spacing w:line="276" w:lineRule="auto"/>
              <w:ind w:left="100"/>
            </w:pPr>
            <w:r w:rsidRPr="00AC3E9C">
              <w:rPr>
                <w:sz w:val="23"/>
                <w:szCs w:val="23"/>
              </w:rPr>
              <w:t xml:space="preserve">Nu puteați înceta sau controla îngrijorarea </w:t>
            </w:r>
          </w:p>
        </w:tc>
        <w:tc>
          <w:tcPr>
            <w:tcW w:w="784" w:type="dxa"/>
            <w:tcBorders>
              <w:top w:val="nil"/>
              <w:left w:val="nil"/>
              <w:bottom w:val="nil"/>
              <w:right w:val="single" w:sz="8" w:space="0" w:color="auto"/>
            </w:tcBorders>
            <w:vAlign w:val="bottom"/>
          </w:tcPr>
          <w:p w14:paraId="0918A002" w14:textId="77777777" w:rsidR="006049D2" w:rsidRPr="00AC3E9C" w:rsidRDefault="006049D2" w:rsidP="00A15D92">
            <w:pPr>
              <w:autoSpaceDE w:val="0"/>
              <w:autoSpaceDN w:val="0"/>
              <w:adjustRightInd w:val="0"/>
              <w:spacing w:line="276" w:lineRule="auto"/>
              <w:jc w:val="center"/>
            </w:pPr>
            <w:r w:rsidRPr="00AC3E9C">
              <w:rPr>
                <w:w w:val="77"/>
                <w:sz w:val="23"/>
                <w:szCs w:val="23"/>
              </w:rPr>
              <w:t>0</w:t>
            </w:r>
          </w:p>
        </w:tc>
        <w:tc>
          <w:tcPr>
            <w:tcW w:w="898" w:type="dxa"/>
            <w:tcBorders>
              <w:top w:val="nil"/>
              <w:left w:val="nil"/>
              <w:bottom w:val="nil"/>
              <w:right w:val="single" w:sz="8" w:space="0" w:color="auto"/>
            </w:tcBorders>
            <w:vAlign w:val="bottom"/>
          </w:tcPr>
          <w:p w14:paraId="10BF1D49" w14:textId="77777777" w:rsidR="006049D2" w:rsidRPr="00AC3E9C" w:rsidRDefault="006049D2" w:rsidP="00A15D92">
            <w:pPr>
              <w:autoSpaceDE w:val="0"/>
              <w:autoSpaceDN w:val="0"/>
              <w:adjustRightInd w:val="0"/>
              <w:spacing w:line="276" w:lineRule="auto"/>
              <w:jc w:val="center"/>
            </w:pPr>
            <w:r w:rsidRPr="00AC3E9C">
              <w:rPr>
                <w:w w:val="93"/>
                <w:sz w:val="23"/>
                <w:szCs w:val="23"/>
              </w:rPr>
              <w:t>1</w:t>
            </w:r>
          </w:p>
        </w:tc>
        <w:tc>
          <w:tcPr>
            <w:tcW w:w="1166" w:type="dxa"/>
            <w:tcBorders>
              <w:top w:val="nil"/>
              <w:left w:val="nil"/>
              <w:bottom w:val="nil"/>
              <w:right w:val="single" w:sz="8" w:space="0" w:color="auto"/>
            </w:tcBorders>
            <w:vAlign w:val="bottom"/>
          </w:tcPr>
          <w:p w14:paraId="0ED3219C" w14:textId="77777777" w:rsidR="006049D2" w:rsidRPr="00AC3E9C" w:rsidRDefault="006049D2" w:rsidP="00A15D92">
            <w:pPr>
              <w:autoSpaceDE w:val="0"/>
              <w:autoSpaceDN w:val="0"/>
              <w:adjustRightInd w:val="0"/>
              <w:spacing w:line="276" w:lineRule="auto"/>
              <w:jc w:val="center"/>
            </w:pPr>
            <w:r w:rsidRPr="00AC3E9C">
              <w:rPr>
                <w:w w:val="77"/>
                <w:sz w:val="23"/>
                <w:szCs w:val="23"/>
              </w:rPr>
              <w:t>2</w:t>
            </w:r>
          </w:p>
        </w:tc>
        <w:tc>
          <w:tcPr>
            <w:tcW w:w="1013" w:type="dxa"/>
            <w:tcBorders>
              <w:top w:val="nil"/>
              <w:left w:val="nil"/>
              <w:bottom w:val="nil"/>
              <w:right w:val="single" w:sz="8" w:space="0" w:color="auto"/>
            </w:tcBorders>
            <w:vAlign w:val="bottom"/>
          </w:tcPr>
          <w:p w14:paraId="54BD17F7" w14:textId="77777777" w:rsidR="006049D2" w:rsidRPr="00AC3E9C" w:rsidRDefault="006049D2" w:rsidP="00A15D92">
            <w:pPr>
              <w:autoSpaceDE w:val="0"/>
              <w:autoSpaceDN w:val="0"/>
              <w:adjustRightInd w:val="0"/>
              <w:spacing w:line="276" w:lineRule="auto"/>
              <w:jc w:val="center"/>
            </w:pPr>
            <w:r w:rsidRPr="00AC3E9C">
              <w:rPr>
                <w:w w:val="77"/>
                <w:sz w:val="23"/>
                <w:szCs w:val="23"/>
              </w:rPr>
              <w:t>3</w:t>
            </w:r>
          </w:p>
        </w:tc>
      </w:tr>
      <w:tr w:rsidR="006049D2" w:rsidRPr="00AC3E9C" w14:paraId="78A64CEC" w14:textId="77777777" w:rsidTr="006049D2">
        <w:trPr>
          <w:trHeight w:val="244"/>
        </w:trPr>
        <w:tc>
          <w:tcPr>
            <w:tcW w:w="688" w:type="dxa"/>
            <w:tcBorders>
              <w:top w:val="nil"/>
              <w:left w:val="single" w:sz="8" w:space="0" w:color="auto"/>
              <w:bottom w:val="single" w:sz="8" w:space="0" w:color="auto"/>
              <w:right w:val="nil"/>
            </w:tcBorders>
            <w:vAlign w:val="bottom"/>
          </w:tcPr>
          <w:p w14:paraId="3051B5C3" w14:textId="77777777" w:rsidR="006049D2" w:rsidRPr="00AC3E9C" w:rsidRDefault="006049D2" w:rsidP="00A15D92">
            <w:pPr>
              <w:autoSpaceDE w:val="0"/>
              <w:autoSpaceDN w:val="0"/>
              <w:adjustRightInd w:val="0"/>
              <w:spacing w:line="276" w:lineRule="auto"/>
              <w:rPr>
                <w:sz w:val="20"/>
                <w:szCs w:val="20"/>
              </w:rPr>
            </w:pPr>
          </w:p>
        </w:tc>
        <w:tc>
          <w:tcPr>
            <w:tcW w:w="5142" w:type="dxa"/>
            <w:tcBorders>
              <w:top w:val="nil"/>
              <w:left w:val="nil"/>
              <w:bottom w:val="single" w:sz="8" w:space="0" w:color="auto"/>
              <w:right w:val="single" w:sz="8" w:space="0" w:color="auto"/>
            </w:tcBorders>
            <w:vAlign w:val="bottom"/>
          </w:tcPr>
          <w:p w14:paraId="49B6C3CB" w14:textId="77777777" w:rsidR="006049D2" w:rsidRPr="00AC3E9C" w:rsidRDefault="006049D2" w:rsidP="00A15D92">
            <w:pPr>
              <w:autoSpaceDE w:val="0"/>
              <w:autoSpaceDN w:val="0"/>
              <w:adjustRightInd w:val="0"/>
              <w:spacing w:line="276" w:lineRule="auto"/>
              <w:rPr>
                <w:sz w:val="20"/>
                <w:szCs w:val="20"/>
              </w:rPr>
            </w:pPr>
          </w:p>
        </w:tc>
        <w:tc>
          <w:tcPr>
            <w:tcW w:w="784" w:type="dxa"/>
            <w:tcBorders>
              <w:top w:val="nil"/>
              <w:left w:val="nil"/>
              <w:bottom w:val="single" w:sz="8" w:space="0" w:color="auto"/>
              <w:right w:val="single" w:sz="8" w:space="0" w:color="auto"/>
            </w:tcBorders>
            <w:vAlign w:val="bottom"/>
          </w:tcPr>
          <w:p w14:paraId="0382274E" w14:textId="77777777" w:rsidR="006049D2" w:rsidRPr="00AC3E9C" w:rsidRDefault="006049D2" w:rsidP="00A15D92">
            <w:pPr>
              <w:autoSpaceDE w:val="0"/>
              <w:autoSpaceDN w:val="0"/>
              <w:adjustRightInd w:val="0"/>
              <w:spacing w:line="276" w:lineRule="auto"/>
              <w:rPr>
                <w:sz w:val="20"/>
                <w:szCs w:val="20"/>
              </w:rPr>
            </w:pPr>
          </w:p>
        </w:tc>
        <w:tc>
          <w:tcPr>
            <w:tcW w:w="898" w:type="dxa"/>
            <w:tcBorders>
              <w:top w:val="nil"/>
              <w:left w:val="nil"/>
              <w:bottom w:val="single" w:sz="8" w:space="0" w:color="auto"/>
              <w:right w:val="single" w:sz="8" w:space="0" w:color="auto"/>
            </w:tcBorders>
            <w:vAlign w:val="bottom"/>
          </w:tcPr>
          <w:p w14:paraId="332A85AC" w14:textId="77777777" w:rsidR="006049D2" w:rsidRPr="00AC3E9C" w:rsidRDefault="006049D2" w:rsidP="00A15D92">
            <w:pPr>
              <w:autoSpaceDE w:val="0"/>
              <w:autoSpaceDN w:val="0"/>
              <w:adjustRightInd w:val="0"/>
              <w:spacing w:line="276" w:lineRule="auto"/>
              <w:rPr>
                <w:sz w:val="20"/>
                <w:szCs w:val="20"/>
              </w:rPr>
            </w:pPr>
          </w:p>
        </w:tc>
        <w:tc>
          <w:tcPr>
            <w:tcW w:w="1166" w:type="dxa"/>
            <w:tcBorders>
              <w:top w:val="nil"/>
              <w:left w:val="nil"/>
              <w:bottom w:val="single" w:sz="8" w:space="0" w:color="auto"/>
              <w:right w:val="single" w:sz="8" w:space="0" w:color="auto"/>
            </w:tcBorders>
            <w:vAlign w:val="bottom"/>
          </w:tcPr>
          <w:p w14:paraId="0156E304" w14:textId="77777777" w:rsidR="006049D2" w:rsidRPr="00AC3E9C" w:rsidRDefault="006049D2" w:rsidP="00A15D92">
            <w:pPr>
              <w:autoSpaceDE w:val="0"/>
              <w:autoSpaceDN w:val="0"/>
              <w:adjustRightInd w:val="0"/>
              <w:spacing w:line="276" w:lineRule="auto"/>
              <w:rPr>
                <w:sz w:val="20"/>
                <w:szCs w:val="20"/>
              </w:rPr>
            </w:pPr>
          </w:p>
        </w:tc>
        <w:tc>
          <w:tcPr>
            <w:tcW w:w="1013" w:type="dxa"/>
            <w:tcBorders>
              <w:top w:val="nil"/>
              <w:left w:val="nil"/>
              <w:bottom w:val="single" w:sz="8" w:space="0" w:color="auto"/>
              <w:right w:val="single" w:sz="8" w:space="0" w:color="auto"/>
            </w:tcBorders>
            <w:vAlign w:val="bottom"/>
          </w:tcPr>
          <w:p w14:paraId="7D4FC786" w14:textId="77777777" w:rsidR="006049D2" w:rsidRPr="00AC3E9C" w:rsidRDefault="006049D2" w:rsidP="00A15D92">
            <w:pPr>
              <w:autoSpaceDE w:val="0"/>
              <w:autoSpaceDN w:val="0"/>
              <w:adjustRightInd w:val="0"/>
              <w:spacing w:line="276" w:lineRule="auto"/>
              <w:rPr>
                <w:sz w:val="20"/>
                <w:szCs w:val="20"/>
              </w:rPr>
            </w:pPr>
          </w:p>
        </w:tc>
      </w:tr>
      <w:tr w:rsidR="006049D2" w:rsidRPr="00AC3E9C" w14:paraId="5E90BE17" w14:textId="77777777" w:rsidTr="006049D2">
        <w:trPr>
          <w:trHeight w:val="307"/>
        </w:trPr>
        <w:tc>
          <w:tcPr>
            <w:tcW w:w="688" w:type="dxa"/>
            <w:tcBorders>
              <w:top w:val="nil"/>
              <w:left w:val="single" w:sz="8" w:space="0" w:color="auto"/>
              <w:bottom w:val="nil"/>
              <w:right w:val="nil"/>
            </w:tcBorders>
            <w:vAlign w:val="bottom"/>
          </w:tcPr>
          <w:p w14:paraId="1EE1FF09" w14:textId="77777777" w:rsidR="006049D2" w:rsidRPr="00AC3E9C" w:rsidRDefault="006049D2" w:rsidP="00A15D92">
            <w:pPr>
              <w:autoSpaceDE w:val="0"/>
              <w:autoSpaceDN w:val="0"/>
              <w:adjustRightInd w:val="0"/>
              <w:spacing w:line="276" w:lineRule="auto"/>
              <w:jc w:val="right"/>
            </w:pPr>
            <w:r w:rsidRPr="00AC3E9C">
              <w:rPr>
                <w:sz w:val="23"/>
                <w:szCs w:val="23"/>
              </w:rPr>
              <w:t>3.</w:t>
            </w:r>
          </w:p>
        </w:tc>
        <w:tc>
          <w:tcPr>
            <w:tcW w:w="5142" w:type="dxa"/>
            <w:tcBorders>
              <w:top w:val="nil"/>
              <w:left w:val="nil"/>
              <w:bottom w:val="nil"/>
              <w:right w:val="single" w:sz="8" w:space="0" w:color="auto"/>
            </w:tcBorders>
            <w:vAlign w:val="bottom"/>
          </w:tcPr>
          <w:p w14:paraId="5F01B523" w14:textId="77777777" w:rsidR="006049D2" w:rsidRPr="00AC3E9C" w:rsidRDefault="006049D2" w:rsidP="00A15D92">
            <w:pPr>
              <w:autoSpaceDE w:val="0"/>
              <w:autoSpaceDN w:val="0"/>
              <w:adjustRightInd w:val="0"/>
              <w:spacing w:line="276" w:lineRule="auto"/>
              <w:ind w:left="100"/>
            </w:pPr>
            <w:r w:rsidRPr="00AC3E9C">
              <w:rPr>
                <w:sz w:val="23"/>
                <w:szCs w:val="23"/>
              </w:rPr>
              <w:t>Îngrijorare prea mare în privința diferitor lucruri</w:t>
            </w:r>
          </w:p>
        </w:tc>
        <w:tc>
          <w:tcPr>
            <w:tcW w:w="784" w:type="dxa"/>
            <w:tcBorders>
              <w:top w:val="nil"/>
              <w:left w:val="nil"/>
              <w:bottom w:val="nil"/>
              <w:right w:val="single" w:sz="8" w:space="0" w:color="auto"/>
            </w:tcBorders>
            <w:vAlign w:val="bottom"/>
          </w:tcPr>
          <w:p w14:paraId="5F8EFABF" w14:textId="77777777" w:rsidR="006049D2" w:rsidRPr="00AC3E9C" w:rsidRDefault="006049D2" w:rsidP="00A15D92">
            <w:pPr>
              <w:autoSpaceDE w:val="0"/>
              <w:autoSpaceDN w:val="0"/>
              <w:adjustRightInd w:val="0"/>
              <w:spacing w:line="276" w:lineRule="auto"/>
              <w:jc w:val="center"/>
            </w:pPr>
            <w:r w:rsidRPr="00AC3E9C">
              <w:rPr>
                <w:w w:val="77"/>
                <w:sz w:val="23"/>
                <w:szCs w:val="23"/>
              </w:rPr>
              <w:t>0</w:t>
            </w:r>
          </w:p>
        </w:tc>
        <w:tc>
          <w:tcPr>
            <w:tcW w:w="898" w:type="dxa"/>
            <w:tcBorders>
              <w:top w:val="nil"/>
              <w:left w:val="nil"/>
              <w:bottom w:val="nil"/>
              <w:right w:val="single" w:sz="8" w:space="0" w:color="auto"/>
            </w:tcBorders>
            <w:vAlign w:val="bottom"/>
          </w:tcPr>
          <w:p w14:paraId="0B3654F8" w14:textId="77777777" w:rsidR="006049D2" w:rsidRPr="00AC3E9C" w:rsidRDefault="006049D2" w:rsidP="00A15D92">
            <w:pPr>
              <w:autoSpaceDE w:val="0"/>
              <w:autoSpaceDN w:val="0"/>
              <w:adjustRightInd w:val="0"/>
              <w:spacing w:line="276" w:lineRule="auto"/>
              <w:jc w:val="center"/>
            </w:pPr>
            <w:r w:rsidRPr="00AC3E9C">
              <w:rPr>
                <w:w w:val="93"/>
                <w:sz w:val="23"/>
                <w:szCs w:val="23"/>
              </w:rPr>
              <w:t>1</w:t>
            </w:r>
          </w:p>
        </w:tc>
        <w:tc>
          <w:tcPr>
            <w:tcW w:w="1166" w:type="dxa"/>
            <w:tcBorders>
              <w:top w:val="nil"/>
              <w:left w:val="nil"/>
              <w:bottom w:val="nil"/>
              <w:right w:val="single" w:sz="8" w:space="0" w:color="auto"/>
            </w:tcBorders>
            <w:vAlign w:val="bottom"/>
          </w:tcPr>
          <w:p w14:paraId="3E6670EE" w14:textId="77777777" w:rsidR="006049D2" w:rsidRPr="00AC3E9C" w:rsidRDefault="006049D2" w:rsidP="00A15D92">
            <w:pPr>
              <w:autoSpaceDE w:val="0"/>
              <w:autoSpaceDN w:val="0"/>
              <w:adjustRightInd w:val="0"/>
              <w:spacing w:line="276" w:lineRule="auto"/>
              <w:jc w:val="center"/>
            </w:pPr>
            <w:r w:rsidRPr="00AC3E9C">
              <w:rPr>
                <w:w w:val="77"/>
                <w:sz w:val="23"/>
                <w:szCs w:val="23"/>
              </w:rPr>
              <w:t>2</w:t>
            </w:r>
          </w:p>
        </w:tc>
        <w:tc>
          <w:tcPr>
            <w:tcW w:w="1013" w:type="dxa"/>
            <w:tcBorders>
              <w:top w:val="nil"/>
              <w:left w:val="nil"/>
              <w:bottom w:val="nil"/>
              <w:right w:val="single" w:sz="8" w:space="0" w:color="auto"/>
            </w:tcBorders>
            <w:vAlign w:val="bottom"/>
          </w:tcPr>
          <w:p w14:paraId="7B073532" w14:textId="77777777" w:rsidR="006049D2" w:rsidRPr="00AC3E9C" w:rsidRDefault="006049D2" w:rsidP="00A15D92">
            <w:pPr>
              <w:autoSpaceDE w:val="0"/>
              <w:autoSpaceDN w:val="0"/>
              <w:adjustRightInd w:val="0"/>
              <w:spacing w:line="276" w:lineRule="auto"/>
              <w:jc w:val="center"/>
            </w:pPr>
            <w:r w:rsidRPr="00AC3E9C">
              <w:rPr>
                <w:w w:val="77"/>
                <w:sz w:val="23"/>
                <w:szCs w:val="23"/>
              </w:rPr>
              <w:t>3</w:t>
            </w:r>
          </w:p>
        </w:tc>
      </w:tr>
      <w:tr w:rsidR="006049D2" w:rsidRPr="00AC3E9C" w14:paraId="0B3E9579" w14:textId="77777777" w:rsidTr="006049D2">
        <w:trPr>
          <w:trHeight w:val="244"/>
        </w:trPr>
        <w:tc>
          <w:tcPr>
            <w:tcW w:w="688" w:type="dxa"/>
            <w:tcBorders>
              <w:top w:val="nil"/>
              <w:left w:val="single" w:sz="8" w:space="0" w:color="auto"/>
              <w:bottom w:val="single" w:sz="8" w:space="0" w:color="auto"/>
              <w:right w:val="nil"/>
            </w:tcBorders>
            <w:vAlign w:val="bottom"/>
          </w:tcPr>
          <w:p w14:paraId="71D96D2A" w14:textId="77777777" w:rsidR="006049D2" w:rsidRPr="00AC3E9C" w:rsidRDefault="006049D2" w:rsidP="00A15D92">
            <w:pPr>
              <w:autoSpaceDE w:val="0"/>
              <w:autoSpaceDN w:val="0"/>
              <w:adjustRightInd w:val="0"/>
              <w:spacing w:line="276" w:lineRule="auto"/>
              <w:rPr>
                <w:sz w:val="20"/>
                <w:szCs w:val="20"/>
              </w:rPr>
            </w:pPr>
          </w:p>
        </w:tc>
        <w:tc>
          <w:tcPr>
            <w:tcW w:w="5142" w:type="dxa"/>
            <w:tcBorders>
              <w:top w:val="nil"/>
              <w:left w:val="nil"/>
              <w:bottom w:val="single" w:sz="8" w:space="0" w:color="auto"/>
              <w:right w:val="single" w:sz="8" w:space="0" w:color="auto"/>
            </w:tcBorders>
            <w:vAlign w:val="bottom"/>
          </w:tcPr>
          <w:p w14:paraId="3D3DEB47" w14:textId="77777777" w:rsidR="006049D2" w:rsidRPr="00AC3E9C" w:rsidRDefault="006049D2" w:rsidP="00A15D92">
            <w:pPr>
              <w:autoSpaceDE w:val="0"/>
              <w:autoSpaceDN w:val="0"/>
              <w:adjustRightInd w:val="0"/>
              <w:spacing w:line="276" w:lineRule="auto"/>
              <w:rPr>
                <w:sz w:val="20"/>
                <w:szCs w:val="20"/>
              </w:rPr>
            </w:pPr>
          </w:p>
        </w:tc>
        <w:tc>
          <w:tcPr>
            <w:tcW w:w="784" w:type="dxa"/>
            <w:tcBorders>
              <w:top w:val="nil"/>
              <w:left w:val="nil"/>
              <w:bottom w:val="single" w:sz="8" w:space="0" w:color="auto"/>
              <w:right w:val="single" w:sz="8" w:space="0" w:color="auto"/>
            </w:tcBorders>
            <w:vAlign w:val="bottom"/>
          </w:tcPr>
          <w:p w14:paraId="0B77E8EC" w14:textId="77777777" w:rsidR="006049D2" w:rsidRPr="00AC3E9C" w:rsidRDefault="006049D2" w:rsidP="00A15D92">
            <w:pPr>
              <w:autoSpaceDE w:val="0"/>
              <w:autoSpaceDN w:val="0"/>
              <w:adjustRightInd w:val="0"/>
              <w:spacing w:line="276" w:lineRule="auto"/>
              <w:rPr>
                <w:sz w:val="20"/>
                <w:szCs w:val="20"/>
              </w:rPr>
            </w:pPr>
          </w:p>
        </w:tc>
        <w:tc>
          <w:tcPr>
            <w:tcW w:w="898" w:type="dxa"/>
            <w:tcBorders>
              <w:top w:val="nil"/>
              <w:left w:val="nil"/>
              <w:bottom w:val="single" w:sz="8" w:space="0" w:color="auto"/>
              <w:right w:val="single" w:sz="8" w:space="0" w:color="auto"/>
            </w:tcBorders>
            <w:vAlign w:val="bottom"/>
          </w:tcPr>
          <w:p w14:paraId="122F6F51" w14:textId="77777777" w:rsidR="006049D2" w:rsidRPr="00AC3E9C" w:rsidRDefault="006049D2" w:rsidP="00A15D92">
            <w:pPr>
              <w:autoSpaceDE w:val="0"/>
              <w:autoSpaceDN w:val="0"/>
              <w:adjustRightInd w:val="0"/>
              <w:spacing w:line="276" w:lineRule="auto"/>
              <w:rPr>
                <w:sz w:val="20"/>
                <w:szCs w:val="20"/>
              </w:rPr>
            </w:pPr>
          </w:p>
        </w:tc>
        <w:tc>
          <w:tcPr>
            <w:tcW w:w="1166" w:type="dxa"/>
            <w:tcBorders>
              <w:top w:val="nil"/>
              <w:left w:val="nil"/>
              <w:bottom w:val="single" w:sz="8" w:space="0" w:color="auto"/>
              <w:right w:val="single" w:sz="8" w:space="0" w:color="auto"/>
            </w:tcBorders>
            <w:vAlign w:val="bottom"/>
          </w:tcPr>
          <w:p w14:paraId="40CE3823" w14:textId="77777777" w:rsidR="006049D2" w:rsidRPr="00AC3E9C" w:rsidRDefault="006049D2" w:rsidP="00A15D92">
            <w:pPr>
              <w:autoSpaceDE w:val="0"/>
              <w:autoSpaceDN w:val="0"/>
              <w:adjustRightInd w:val="0"/>
              <w:spacing w:line="276" w:lineRule="auto"/>
              <w:rPr>
                <w:sz w:val="20"/>
                <w:szCs w:val="20"/>
              </w:rPr>
            </w:pPr>
          </w:p>
        </w:tc>
        <w:tc>
          <w:tcPr>
            <w:tcW w:w="1013" w:type="dxa"/>
            <w:tcBorders>
              <w:top w:val="nil"/>
              <w:left w:val="nil"/>
              <w:bottom w:val="single" w:sz="8" w:space="0" w:color="auto"/>
              <w:right w:val="single" w:sz="8" w:space="0" w:color="auto"/>
            </w:tcBorders>
            <w:vAlign w:val="bottom"/>
          </w:tcPr>
          <w:p w14:paraId="424C7C05" w14:textId="77777777" w:rsidR="006049D2" w:rsidRPr="00AC3E9C" w:rsidRDefault="006049D2" w:rsidP="00A15D92">
            <w:pPr>
              <w:autoSpaceDE w:val="0"/>
              <w:autoSpaceDN w:val="0"/>
              <w:adjustRightInd w:val="0"/>
              <w:spacing w:line="276" w:lineRule="auto"/>
              <w:rPr>
                <w:sz w:val="20"/>
                <w:szCs w:val="20"/>
              </w:rPr>
            </w:pPr>
          </w:p>
        </w:tc>
      </w:tr>
      <w:tr w:rsidR="006049D2" w:rsidRPr="00AC3E9C" w14:paraId="08998C2B" w14:textId="77777777" w:rsidTr="006049D2">
        <w:trPr>
          <w:trHeight w:val="307"/>
        </w:trPr>
        <w:tc>
          <w:tcPr>
            <w:tcW w:w="688" w:type="dxa"/>
            <w:tcBorders>
              <w:top w:val="nil"/>
              <w:left w:val="single" w:sz="8" w:space="0" w:color="auto"/>
              <w:bottom w:val="nil"/>
              <w:right w:val="nil"/>
            </w:tcBorders>
            <w:vAlign w:val="bottom"/>
          </w:tcPr>
          <w:p w14:paraId="7AF90BA2" w14:textId="77777777" w:rsidR="006049D2" w:rsidRPr="00AC3E9C" w:rsidRDefault="006049D2" w:rsidP="00A15D92">
            <w:pPr>
              <w:autoSpaceDE w:val="0"/>
              <w:autoSpaceDN w:val="0"/>
              <w:adjustRightInd w:val="0"/>
              <w:spacing w:line="276" w:lineRule="auto"/>
              <w:jc w:val="right"/>
            </w:pPr>
            <w:r w:rsidRPr="00AC3E9C">
              <w:rPr>
                <w:sz w:val="23"/>
                <w:szCs w:val="23"/>
              </w:rPr>
              <w:t>4.</w:t>
            </w:r>
          </w:p>
        </w:tc>
        <w:tc>
          <w:tcPr>
            <w:tcW w:w="5142" w:type="dxa"/>
            <w:tcBorders>
              <w:top w:val="nil"/>
              <w:left w:val="nil"/>
              <w:bottom w:val="nil"/>
              <w:right w:val="single" w:sz="8" w:space="0" w:color="auto"/>
            </w:tcBorders>
            <w:vAlign w:val="bottom"/>
          </w:tcPr>
          <w:p w14:paraId="3F404D66" w14:textId="77777777" w:rsidR="006049D2" w:rsidRPr="00AC3E9C" w:rsidRDefault="006049D2" w:rsidP="00A15D92">
            <w:pPr>
              <w:autoSpaceDE w:val="0"/>
              <w:autoSpaceDN w:val="0"/>
              <w:adjustRightInd w:val="0"/>
              <w:spacing w:line="276" w:lineRule="auto"/>
              <w:ind w:left="100"/>
            </w:pPr>
            <w:r w:rsidRPr="00AC3E9C">
              <w:rPr>
                <w:sz w:val="23"/>
                <w:szCs w:val="23"/>
              </w:rPr>
              <w:t xml:space="preserve">Dificultate de a vă relaxa </w:t>
            </w:r>
          </w:p>
        </w:tc>
        <w:tc>
          <w:tcPr>
            <w:tcW w:w="784" w:type="dxa"/>
            <w:tcBorders>
              <w:top w:val="nil"/>
              <w:left w:val="nil"/>
              <w:bottom w:val="nil"/>
              <w:right w:val="single" w:sz="8" w:space="0" w:color="auto"/>
            </w:tcBorders>
            <w:vAlign w:val="bottom"/>
          </w:tcPr>
          <w:p w14:paraId="20E60C29" w14:textId="77777777" w:rsidR="006049D2" w:rsidRPr="00AC3E9C" w:rsidRDefault="006049D2" w:rsidP="00A15D92">
            <w:pPr>
              <w:autoSpaceDE w:val="0"/>
              <w:autoSpaceDN w:val="0"/>
              <w:adjustRightInd w:val="0"/>
              <w:spacing w:line="276" w:lineRule="auto"/>
              <w:jc w:val="center"/>
            </w:pPr>
            <w:r w:rsidRPr="00AC3E9C">
              <w:rPr>
                <w:w w:val="77"/>
                <w:sz w:val="23"/>
                <w:szCs w:val="23"/>
              </w:rPr>
              <w:t>0</w:t>
            </w:r>
          </w:p>
        </w:tc>
        <w:tc>
          <w:tcPr>
            <w:tcW w:w="898" w:type="dxa"/>
            <w:tcBorders>
              <w:top w:val="nil"/>
              <w:left w:val="nil"/>
              <w:bottom w:val="nil"/>
              <w:right w:val="single" w:sz="8" w:space="0" w:color="auto"/>
            </w:tcBorders>
            <w:vAlign w:val="bottom"/>
          </w:tcPr>
          <w:p w14:paraId="346D4D06" w14:textId="77777777" w:rsidR="006049D2" w:rsidRPr="00AC3E9C" w:rsidRDefault="006049D2" w:rsidP="00A15D92">
            <w:pPr>
              <w:autoSpaceDE w:val="0"/>
              <w:autoSpaceDN w:val="0"/>
              <w:adjustRightInd w:val="0"/>
              <w:spacing w:line="276" w:lineRule="auto"/>
              <w:jc w:val="center"/>
            </w:pPr>
            <w:r w:rsidRPr="00AC3E9C">
              <w:rPr>
                <w:w w:val="93"/>
                <w:sz w:val="23"/>
                <w:szCs w:val="23"/>
              </w:rPr>
              <w:t>1</w:t>
            </w:r>
          </w:p>
        </w:tc>
        <w:tc>
          <w:tcPr>
            <w:tcW w:w="1166" w:type="dxa"/>
            <w:tcBorders>
              <w:top w:val="nil"/>
              <w:left w:val="nil"/>
              <w:bottom w:val="nil"/>
              <w:right w:val="single" w:sz="8" w:space="0" w:color="auto"/>
            </w:tcBorders>
            <w:vAlign w:val="bottom"/>
          </w:tcPr>
          <w:p w14:paraId="6030A7A2" w14:textId="77777777" w:rsidR="006049D2" w:rsidRPr="00AC3E9C" w:rsidRDefault="006049D2" w:rsidP="00A15D92">
            <w:pPr>
              <w:autoSpaceDE w:val="0"/>
              <w:autoSpaceDN w:val="0"/>
              <w:adjustRightInd w:val="0"/>
              <w:spacing w:line="276" w:lineRule="auto"/>
              <w:jc w:val="center"/>
            </w:pPr>
            <w:r w:rsidRPr="00AC3E9C">
              <w:rPr>
                <w:w w:val="77"/>
                <w:sz w:val="23"/>
                <w:szCs w:val="23"/>
              </w:rPr>
              <w:t>2</w:t>
            </w:r>
          </w:p>
        </w:tc>
        <w:tc>
          <w:tcPr>
            <w:tcW w:w="1013" w:type="dxa"/>
            <w:tcBorders>
              <w:top w:val="nil"/>
              <w:left w:val="nil"/>
              <w:bottom w:val="nil"/>
              <w:right w:val="single" w:sz="8" w:space="0" w:color="auto"/>
            </w:tcBorders>
            <w:vAlign w:val="bottom"/>
          </w:tcPr>
          <w:p w14:paraId="459BE47E" w14:textId="77777777" w:rsidR="006049D2" w:rsidRPr="00AC3E9C" w:rsidRDefault="006049D2" w:rsidP="00A15D92">
            <w:pPr>
              <w:autoSpaceDE w:val="0"/>
              <w:autoSpaceDN w:val="0"/>
              <w:adjustRightInd w:val="0"/>
              <w:spacing w:line="276" w:lineRule="auto"/>
              <w:jc w:val="center"/>
            </w:pPr>
            <w:r w:rsidRPr="00AC3E9C">
              <w:rPr>
                <w:w w:val="77"/>
                <w:sz w:val="23"/>
                <w:szCs w:val="23"/>
              </w:rPr>
              <w:t>3</w:t>
            </w:r>
          </w:p>
        </w:tc>
      </w:tr>
      <w:tr w:rsidR="006049D2" w:rsidRPr="00AC3E9C" w14:paraId="688955D2" w14:textId="77777777" w:rsidTr="006049D2">
        <w:trPr>
          <w:trHeight w:val="244"/>
        </w:trPr>
        <w:tc>
          <w:tcPr>
            <w:tcW w:w="688" w:type="dxa"/>
            <w:tcBorders>
              <w:top w:val="nil"/>
              <w:left w:val="single" w:sz="8" w:space="0" w:color="auto"/>
              <w:bottom w:val="single" w:sz="8" w:space="0" w:color="auto"/>
              <w:right w:val="nil"/>
            </w:tcBorders>
            <w:vAlign w:val="bottom"/>
          </w:tcPr>
          <w:p w14:paraId="05A311A9" w14:textId="77777777" w:rsidR="006049D2" w:rsidRPr="00AC3E9C" w:rsidRDefault="006049D2" w:rsidP="00A15D92">
            <w:pPr>
              <w:autoSpaceDE w:val="0"/>
              <w:autoSpaceDN w:val="0"/>
              <w:adjustRightInd w:val="0"/>
              <w:spacing w:line="276" w:lineRule="auto"/>
              <w:rPr>
                <w:sz w:val="20"/>
                <w:szCs w:val="20"/>
              </w:rPr>
            </w:pPr>
          </w:p>
        </w:tc>
        <w:tc>
          <w:tcPr>
            <w:tcW w:w="5142" w:type="dxa"/>
            <w:tcBorders>
              <w:top w:val="nil"/>
              <w:left w:val="nil"/>
              <w:bottom w:val="single" w:sz="8" w:space="0" w:color="auto"/>
              <w:right w:val="single" w:sz="8" w:space="0" w:color="auto"/>
            </w:tcBorders>
            <w:vAlign w:val="bottom"/>
          </w:tcPr>
          <w:p w14:paraId="5BE9312C" w14:textId="77777777" w:rsidR="006049D2" w:rsidRPr="00AC3E9C" w:rsidRDefault="006049D2" w:rsidP="00A15D92">
            <w:pPr>
              <w:autoSpaceDE w:val="0"/>
              <w:autoSpaceDN w:val="0"/>
              <w:adjustRightInd w:val="0"/>
              <w:spacing w:line="276" w:lineRule="auto"/>
              <w:rPr>
                <w:sz w:val="20"/>
                <w:szCs w:val="20"/>
              </w:rPr>
            </w:pPr>
          </w:p>
        </w:tc>
        <w:tc>
          <w:tcPr>
            <w:tcW w:w="784" w:type="dxa"/>
            <w:tcBorders>
              <w:top w:val="nil"/>
              <w:left w:val="nil"/>
              <w:bottom w:val="single" w:sz="8" w:space="0" w:color="auto"/>
              <w:right w:val="single" w:sz="8" w:space="0" w:color="auto"/>
            </w:tcBorders>
            <w:vAlign w:val="bottom"/>
          </w:tcPr>
          <w:p w14:paraId="1C104858" w14:textId="77777777" w:rsidR="006049D2" w:rsidRPr="00AC3E9C" w:rsidRDefault="006049D2" w:rsidP="00A15D92">
            <w:pPr>
              <w:autoSpaceDE w:val="0"/>
              <w:autoSpaceDN w:val="0"/>
              <w:adjustRightInd w:val="0"/>
              <w:spacing w:line="276" w:lineRule="auto"/>
              <w:rPr>
                <w:sz w:val="20"/>
                <w:szCs w:val="20"/>
              </w:rPr>
            </w:pPr>
          </w:p>
        </w:tc>
        <w:tc>
          <w:tcPr>
            <w:tcW w:w="898" w:type="dxa"/>
            <w:tcBorders>
              <w:top w:val="nil"/>
              <w:left w:val="nil"/>
              <w:bottom w:val="single" w:sz="8" w:space="0" w:color="auto"/>
              <w:right w:val="single" w:sz="8" w:space="0" w:color="auto"/>
            </w:tcBorders>
            <w:vAlign w:val="bottom"/>
          </w:tcPr>
          <w:p w14:paraId="37B405E7" w14:textId="77777777" w:rsidR="006049D2" w:rsidRPr="00AC3E9C" w:rsidRDefault="006049D2" w:rsidP="00A15D92">
            <w:pPr>
              <w:autoSpaceDE w:val="0"/>
              <w:autoSpaceDN w:val="0"/>
              <w:adjustRightInd w:val="0"/>
              <w:spacing w:line="276" w:lineRule="auto"/>
              <w:rPr>
                <w:sz w:val="20"/>
                <w:szCs w:val="20"/>
              </w:rPr>
            </w:pPr>
          </w:p>
        </w:tc>
        <w:tc>
          <w:tcPr>
            <w:tcW w:w="1166" w:type="dxa"/>
            <w:tcBorders>
              <w:top w:val="nil"/>
              <w:left w:val="nil"/>
              <w:bottom w:val="single" w:sz="8" w:space="0" w:color="auto"/>
              <w:right w:val="single" w:sz="8" w:space="0" w:color="auto"/>
            </w:tcBorders>
            <w:vAlign w:val="bottom"/>
          </w:tcPr>
          <w:p w14:paraId="10532FA9" w14:textId="77777777" w:rsidR="006049D2" w:rsidRPr="00AC3E9C" w:rsidRDefault="006049D2" w:rsidP="00A15D92">
            <w:pPr>
              <w:autoSpaceDE w:val="0"/>
              <w:autoSpaceDN w:val="0"/>
              <w:adjustRightInd w:val="0"/>
              <w:spacing w:line="276" w:lineRule="auto"/>
              <w:rPr>
                <w:sz w:val="20"/>
                <w:szCs w:val="20"/>
              </w:rPr>
            </w:pPr>
          </w:p>
        </w:tc>
        <w:tc>
          <w:tcPr>
            <w:tcW w:w="1013" w:type="dxa"/>
            <w:tcBorders>
              <w:top w:val="nil"/>
              <w:left w:val="nil"/>
              <w:bottom w:val="single" w:sz="8" w:space="0" w:color="auto"/>
              <w:right w:val="single" w:sz="8" w:space="0" w:color="auto"/>
            </w:tcBorders>
            <w:vAlign w:val="bottom"/>
          </w:tcPr>
          <w:p w14:paraId="62581779" w14:textId="77777777" w:rsidR="006049D2" w:rsidRPr="00AC3E9C" w:rsidRDefault="006049D2" w:rsidP="00A15D92">
            <w:pPr>
              <w:autoSpaceDE w:val="0"/>
              <w:autoSpaceDN w:val="0"/>
              <w:adjustRightInd w:val="0"/>
              <w:spacing w:line="276" w:lineRule="auto"/>
              <w:rPr>
                <w:sz w:val="20"/>
                <w:szCs w:val="20"/>
              </w:rPr>
            </w:pPr>
          </w:p>
        </w:tc>
      </w:tr>
      <w:tr w:rsidR="006049D2" w:rsidRPr="00AC3E9C" w14:paraId="147DC858" w14:textId="77777777" w:rsidTr="006049D2">
        <w:trPr>
          <w:trHeight w:val="307"/>
        </w:trPr>
        <w:tc>
          <w:tcPr>
            <w:tcW w:w="688" w:type="dxa"/>
            <w:tcBorders>
              <w:top w:val="nil"/>
              <w:left w:val="single" w:sz="8" w:space="0" w:color="auto"/>
              <w:bottom w:val="nil"/>
              <w:right w:val="nil"/>
            </w:tcBorders>
            <w:vAlign w:val="bottom"/>
          </w:tcPr>
          <w:p w14:paraId="77AE4376" w14:textId="77777777" w:rsidR="006049D2" w:rsidRPr="00AC3E9C" w:rsidRDefault="006049D2" w:rsidP="00A15D92">
            <w:pPr>
              <w:autoSpaceDE w:val="0"/>
              <w:autoSpaceDN w:val="0"/>
              <w:adjustRightInd w:val="0"/>
              <w:spacing w:line="276" w:lineRule="auto"/>
              <w:jc w:val="right"/>
            </w:pPr>
            <w:r w:rsidRPr="00AC3E9C">
              <w:rPr>
                <w:sz w:val="23"/>
                <w:szCs w:val="23"/>
              </w:rPr>
              <w:t>5.</w:t>
            </w:r>
          </w:p>
        </w:tc>
        <w:tc>
          <w:tcPr>
            <w:tcW w:w="5142" w:type="dxa"/>
            <w:tcBorders>
              <w:top w:val="nil"/>
              <w:left w:val="nil"/>
              <w:bottom w:val="nil"/>
              <w:right w:val="single" w:sz="8" w:space="0" w:color="auto"/>
            </w:tcBorders>
            <w:vAlign w:val="bottom"/>
          </w:tcPr>
          <w:p w14:paraId="735EEE77" w14:textId="71AE8C5B" w:rsidR="006049D2" w:rsidRPr="00AC3E9C" w:rsidRDefault="006049D2" w:rsidP="00A15D92">
            <w:pPr>
              <w:autoSpaceDE w:val="0"/>
              <w:autoSpaceDN w:val="0"/>
              <w:adjustRightInd w:val="0"/>
              <w:spacing w:line="276" w:lineRule="auto"/>
              <w:ind w:left="100"/>
            </w:pPr>
            <w:r w:rsidRPr="00AC3E9C">
              <w:rPr>
                <w:sz w:val="23"/>
                <w:szCs w:val="23"/>
              </w:rPr>
              <w:t xml:space="preserve">Erați </w:t>
            </w:r>
            <w:r w:rsidR="003364F5" w:rsidRPr="00AC3E9C">
              <w:rPr>
                <w:sz w:val="23"/>
                <w:szCs w:val="23"/>
              </w:rPr>
              <w:t>atât</w:t>
            </w:r>
            <w:r w:rsidRPr="00AC3E9C">
              <w:rPr>
                <w:sz w:val="23"/>
                <w:szCs w:val="23"/>
              </w:rPr>
              <w:t xml:space="preserve"> de agitat, că cu greu puteați sta pe loc </w:t>
            </w:r>
          </w:p>
        </w:tc>
        <w:tc>
          <w:tcPr>
            <w:tcW w:w="784" w:type="dxa"/>
            <w:tcBorders>
              <w:top w:val="nil"/>
              <w:left w:val="nil"/>
              <w:bottom w:val="nil"/>
              <w:right w:val="single" w:sz="8" w:space="0" w:color="auto"/>
            </w:tcBorders>
            <w:vAlign w:val="bottom"/>
          </w:tcPr>
          <w:p w14:paraId="1BEF3AF3" w14:textId="77777777" w:rsidR="006049D2" w:rsidRPr="00AC3E9C" w:rsidRDefault="006049D2" w:rsidP="00A15D92">
            <w:pPr>
              <w:autoSpaceDE w:val="0"/>
              <w:autoSpaceDN w:val="0"/>
              <w:adjustRightInd w:val="0"/>
              <w:spacing w:line="276" w:lineRule="auto"/>
              <w:jc w:val="center"/>
            </w:pPr>
            <w:r w:rsidRPr="00AC3E9C">
              <w:rPr>
                <w:w w:val="77"/>
                <w:sz w:val="23"/>
                <w:szCs w:val="23"/>
              </w:rPr>
              <w:t>0</w:t>
            </w:r>
          </w:p>
        </w:tc>
        <w:tc>
          <w:tcPr>
            <w:tcW w:w="898" w:type="dxa"/>
            <w:tcBorders>
              <w:top w:val="nil"/>
              <w:left w:val="nil"/>
              <w:bottom w:val="nil"/>
              <w:right w:val="single" w:sz="8" w:space="0" w:color="auto"/>
            </w:tcBorders>
            <w:vAlign w:val="bottom"/>
          </w:tcPr>
          <w:p w14:paraId="43B54F86" w14:textId="77777777" w:rsidR="006049D2" w:rsidRPr="00AC3E9C" w:rsidRDefault="006049D2" w:rsidP="00A15D92">
            <w:pPr>
              <w:autoSpaceDE w:val="0"/>
              <w:autoSpaceDN w:val="0"/>
              <w:adjustRightInd w:val="0"/>
              <w:spacing w:line="276" w:lineRule="auto"/>
              <w:jc w:val="center"/>
            </w:pPr>
            <w:r w:rsidRPr="00AC3E9C">
              <w:rPr>
                <w:w w:val="93"/>
                <w:sz w:val="23"/>
                <w:szCs w:val="23"/>
              </w:rPr>
              <w:t>1</w:t>
            </w:r>
          </w:p>
        </w:tc>
        <w:tc>
          <w:tcPr>
            <w:tcW w:w="1166" w:type="dxa"/>
            <w:tcBorders>
              <w:top w:val="nil"/>
              <w:left w:val="nil"/>
              <w:bottom w:val="nil"/>
              <w:right w:val="single" w:sz="8" w:space="0" w:color="auto"/>
            </w:tcBorders>
            <w:vAlign w:val="bottom"/>
          </w:tcPr>
          <w:p w14:paraId="1DB899F4" w14:textId="77777777" w:rsidR="006049D2" w:rsidRPr="00AC3E9C" w:rsidRDefault="006049D2" w:rsidP="00A15D92">
            <w:pPr>
              <w:autoSpaceDE w:val="0"/>
              <w:autoSpaceDN w:val="0"/>
              <w:adjustRightInd w:val="0"/>
              <w:spacing w:line="276" w:lineRule="auto"/>
              <w:jc w:val="center"/>
            </w:pPr>
            <w:r w:rsidRPr="00AC3E9C">
              <w:rPr>
                <w:w w:val="77"/>
                <w:sz w:val="23"/>
                <w:szCs w:val="23"/>
              </w:rPr>
              <w:t>2</w:t>
            </w:r>
          </w:p>
        </w:tc>
        <w:tc>
          <w:tcPr>
            <w:tcW w:w="1013" w:type="dxa"/>
            <w:tcBorders>
              <w:top w:val="nil"/>
              <w:left w:val="nil"/>
              <w:bottom w:val="nil"/>
              <w:right w:val="single" w:sz="8" w:space="0" w:color="auto"/>
            </w:tcBorders>
            <w:vAlign w:val="bottom"/>
          </w:tcPr>
          <w:p w14:paraId="4DF6EA0D" w14:textId="77777777" w:rsidR="006049D2" w:rsidRPr="00AC3E9C" w:rsidRDefault="006049D2" w:rsidP="00A15D92">
            <w:pPr>
              <w:autoSpaceDE w:val="0"/>
              <w:autoSpaceDN w:val="0"/>
              <w:adjustRightInd w:val="0"/>
              <w:spacing w:line="276" w:lineRule="auto"/>
              <w:jc w:val="center"/>
            </w:pPr>
            <w:r w:rsidRPr="00AC3E9C">
              <w:rPr>
                <w:w w:val="77"/>
                <w:sz w:val="23"/>
                <w:szCs w:val="23"/>
              </w:rPr>
              <w:t>3</w:t>
            </w:r>
          </w:p>
        </w:tc>
      </w:tr>
      <w:tr w:rsidR="006049D2" w:rsidRPr="00AC3E9C" w14:paraId="4E811890" w14:textId="77777777" w:rsidTr="006049D2">
        <w:trPr>
          <w:trHeight w:val="244"/>
        </w:trPr>
        <w:tc>
          <w:tcPr>
            <w:tcW w:w="688" w:type="dxa"/>
            <w:tcBorders>
              <w:top w:val="nil"/>
              <w:left w:val="single" w:sz="8" w:space="0" w:color="auto"/>
              <w:bottom w:val="single" w:sz="8" w:space="0" w:color="auto"/>
              <w:right w:val="nil"/>
            </w:tcBorders>
            <w:vAlign w:val="bottom"/>
          </w:tcPr>
          <w:p w14:paraId="387BA6B8" w14:textId="77777777" w:rsidR="006049D2" w:rsidRPr="00AC3E9C" w:rsidRDefault="006049D2" w:rsidP="00A15D92">
            <w:pPr>
              <w:autoSpaceDE w:val="0"/>
              <w:autoSpaceDN w:val="0"/>
              <w:adjustRightInd w:val="0"/>
              <w:spacing w:line="276" w:lineRule="auto"/>
              <w:rPr>
                <w:sz w:val="20"/>
                <w:szCs w:val="20"/>
              </w:rPr>
            </w:pPr>
          </w:p>
        </w:tc>
        <w:tc>
          <w:tcPr>
            <w:tcW w:w="5142" w:type="dxa"/>
            <w:tcBorders>
              <w:top w:val="nil"/>
              <w:left w:val="nil"/>
              <w:bottom w:val="single" w:sz="8" w:space="0" w:color="auto"/>
              <w:right w:val="single" w:sz="8" w:space="0" w:color="auto"/>
            </w:tcBorders>
            <w:vAlign w:val="bottom"/>
          </w:tcPr>
          <w:p w14:paraId="7AB7B702" w14:textId="77777777" w:rsidR="006049D2" w:rsidRPr="00AC3E9C" w:rsidRDefault="006049D2" w:rsidP="00A15D92">
            <w:pPr>
              <w:autoSpaceDE w:val="0"/>
              <w:autoSpaceDN w:val="0"/>
              <w:adjustRightInd w:val="0"/>
              <w:spacing w:line="276" w:lineRule="auto"/>
              <w:rPr>
                <w:sz w:val="20"/>
                <w:szCs w:val="20"/>
              </w:rPr>
            </w:pPr>
          </w:p>
        </w:tc>
        <w:tc>
          <w:tcPr>
            <w:tcW w:w="784" w:type="dxa"/>
            <w:tcBorders>
              <w:top w:val="nil"/>
              <w:left w:val="nil"/>
              <w:bottom w:val="single" w:sz="8" w:space="0" w:color="auto"/>
              <w:right w:val="single" w:sz="8" w:space="0" w:color="auto"/>
            </w:tcBorders>
            <w:vAlign w:val="bottom"/>
          </w:tcPr>
          <w:p w14:paraId="74F4C395" w14:textId="77777777" w:rsidR="006049D2" w:rsidRPr="00AC3E9C" w:rsidRDefault="006049D2" w:rsidP="00A15D92">
            <w:pPr>
              <w:autoSpaceDE w:val="0"/>
              <w:autoSpaceDN w:val="0"/>
              <w:adjustRightInd w:val="0"/>
              <w:spacing w:line="276" w:lineRule="auto"/>
              <w:rPr>
                <w:sz w:val="20"/>
                <w:szCs w:val="20"/>
              </w:rPr>
            </w:pPr>
          </w:p>
        </w:tc>
        <w:tc>
          <w:tcPr>
            <w:tcW w:w="898" w:type="dxa"/>
            <w:tcBorders>
              <w:top w:val="nil"/>
              <w:left w:val="nil"/>
              <w:bottom w:val="single" w:sz="8" w:space="0" w:color="auto"/>
              <w:right w:val="single" w:sz="8" w:space="0" w:color="auto"/>
            </w:tcBorders>
            <w:vAlign w:val="bottom"/>
          </w:tcPr>
          <w:p w14:paraId="6D000EB5" w14:textId="77777777" w:rsidR="006049D2" w:rsidRPr="00AC3E9C" w:rsidRDefault="006049D2" w:rsidP="00A15D92">
            <w:pPr>
              <w:autoSpaceDE w:val="0"/>
              <w:autoSpaceDN w:val="0"/>
              <w:adjustRightInd w:val="0"/>
              <w:spacing w:line="276" w:lineRule="auto"/>
              <w:rPr>
                <w:sz w:val="20"/>
                <w:szCs w:val="20"/>
              </w:rPr>
            </w:pPr>
          </w:p>
        </w:tc>
        <w:tc>
          <w:tcPr>
            <w:tcW w:w="1166" w:type="dxa"/>
            <w:tcBorders>
              <w:top w:val="nil"/>
              <w:left w:val="nil"/>
              <w:bottom w:val="single" w:sz="8" w:space="0" w:color="auto"/>
              <w:right w:val="single" w:sz="8" w:space="0" w:color="auto"/>
            </w:tcBorders>
            <w:vAlign w:val="bottom"/>
          </w:tcPr>
          <w:p w14:paraId="36411F07" w14:textId="77777777" w:rsidR="006049D2" w:rsidRPr="00AC3E9C" w:rsidRDefault="006049D2" w:rsidP="00A15D92">
            <w:pPr>
              <w:autoSpaceDE w:val="0"/>
              <w:autoSpaceDN w:val="0"/>
              <w:adjustRightInd w:val="0"/>
              <w:spacing w:line="276" w:lineRule="auto"/>
              <w:rPr>
                <w:sz w:val="20"/>
                <w:szCs w:val="20"/>
              </w:rPr>
            </w:pPr>
          </w:p>
        </w:tc>
        <w:tc>
          <w:tcPr>
            <w:tcW w:w="1013" w:type="dxa"/>
            <w:tcBorders>
              <w:top w:val="nil"/>
              <w:left w:val="nil"/>
              <w:bottom w:val="single" w:sz="8" w:space="0" w:color="auto"/>
              <w:right w:val="single" w:sz="8" w:space="0" w:color="auto"/>
            </w:tcBorders>
            <w:vAlign w:val="bottom"/>
          </w:tcPr>
          <w:p w14:paraId="7B503152" w14:textId="77777777" w:rsidR="006049D2" w:rsidRPr="00AC3E9C" w:rsidRDefault="006049D2" w:rsidP="00A15D92">
            <w:pPr>
              <w:autoSpaceDE w:val="0"/>
              <w:autoSpaceDN w:val="0"/>
              <w:adjustRightInd w:val="0"/>
              <w:spacing w:line="276" w:lineRule="auto"/>
              <w:rPr>
                <w:sz w:val="20"/>
                <w:szCs w:val="20"/>
              </w:rPr>
            </w:pPr>
          </w:p>
        </w:tc>
      </w:tr>
      <w:tr w:rsidR="006049D2" w:rsidRPr="00AC3E9C" w14:paraId="7934F1D4" w14:textId="77777777" w:rsidTr="006049D2">
        <w:trPr>
          <w:trHeight w:val="307"/>
        </w:trPr>
        <w:tc>
          <w:tcPr>
            <w:tcW w:w="688" w:type="dxa"/>
            <w:tcBorders>
              <w:top w:val="nil"/>
              <w:left w:val="single" w:sz="8" w:space="0" w:color="auto"/>
              <w:bottom w:val="nil"/>
              <w:right w:val="nil"/>
            </w:tcBorders>
            <w:vAlign w:val="bottom"/>
          </w:tcPr>
          <w:p w14:paraId="49983D3B" w14:textId="77777777" w:rsidR="006049D2" w:rsidRPr="00AC3E9C" w:rsidRDefault="006049D2" w:rsidP="00A15D92">
            <w:pPr>
              <w:autoSpaceDE w:val="0"/>
              <w:autoSpaceDN w:val="0"/>
              <w:adjustRightInd w:val="0"/>
              <w:spacing w:line="276" w:lineRule="auto"/>
              <w:jc w:val="right"/>
            </w:pPr>
            <w:r w:rsidRPr="00AC3E9C">
              <w:rPr>
                <w:sz w:val="23"/>
                <w:szCs w:val="23"/>
              </w:rPr>
              <w:t>6.</w:t>
            </w:r>
          </w:p>
        </w:tc>
        <w:tc>
          <w:tcPr>
            <w:tcW w:w="5142" w:type="dxa"/>
            <w:tcBorders>
              <w:top w:val="nil"/>
              <w:left w:val="nil"/>
              <w:bottom w:val="nil"/>
              <w:right w:val="single" w:sz="8" w:space="0" w:color="auto"/>
            </w:tcBorders>
            <w:vAlign w:val="bottom"/>
          </w:tcPr>
          <w:p w14:paraId="7071D001" w14:textId="77777777" w:rsidR="006049D2" w:rsidRPr="00AC3E9C" w:rsidRDefault="006049D2" w:rsidP="00A15D92">
            <w:pPr>
              <w:autoSpaceDE w:val="0"/>
              <w:autoSpaceDN w:val="0"/>
              <w:adjustRightInd w:val="0"/>
              <w:spacing w:line="276" w:lineRule="auto"/>
              <w:ind w:left="100"/>
            </w:pPr>
            <w:r w:rsidRPr="00AC3E9C">
              <w:rPr>
                <w:sz w:val="23"/>
                <w:szCs w:val="23"/>
              </w:rPr>
              <w:t>Vă enervați și vă iritați ușor</w:t>
            </w:r>
          </w:p>
        </w:tc>
        <w:tc>
          <w:tcPr>
            <w:tcW w:w="784" w:type="dxa"/>
            <w:tcBorders>
              <w:top w:val="nil"/>
              <w:left w:val="nil"/>
              <w:bottom w:val="nil"/>
              <w:right w:val="single" w:sz="8" w:space="0" w:color="auto"/>
            </w:tcBorders>
            <w:vAlign w:val="bottom"/>
          </w:tcPr>
          <w:p w14:paraId="5945B2D1" w14:textId="77777777" w:rsidR="006049D2" w:rsidRPr="00AC3E9C" w:rsidRDefault="006049D2" w:rsidP="00A15D92">
            <w:pPr>
              <w:autoSpaceDE w:val="0"/>
              <w:autoSpaceDN w:val="0"/>
              <w:adjustRightInd w:val="0"/>
              <w:spacing w:line="276" w:lineRule="auto"/>
              <w:jc w:val="center"/>
            </w:pPr>
            <w:r w:rsidRPr="00AC3E9C">
              <w:rPr>
                <w:w w:val="77"/>
                <w:sz w:val="23"/>
                <w:szCs w:val="23"/>
              </w:rPr>
              <w:t>0</w:t>
            </w:r>
          </w:p>
        </w:tc>
        <w:tc>
          <w:tcPr>
            <w:tcW w:w="898" w:type="dxa"/>
            <w:tcBorders>
              <w:top w:val="nil"/>
              <w:left w:val="nil"/>
              <w:bottom w:val="nil"/>
              <w:right w:val="single" w:sz="8" w:space="0" w:color="auto"/>
            </w:tcBorders>
            <w:vAlign w:val="bottom"/>
          </w:tcPr>
          <w:p w14:paraId="61E9F0E3" w14:textId="77777777" w:rsidR="006049D2" w:rsidRPr="00AC3E9C" w:rsidRDefault="006049D2" w:rsidP="00A15D92">
            <w:pPr>
              <w:autoSpaceDE w:val="0"/>
              <w:autoSpaceDN w:val="0"/>
              <w:adjustRightInd w:val="0"/>
              <w:spacing w:line="276" w:lineRule="auto"/>
              <w:jc w:val="center"/>
            </w:pPr>
            <w:r w:rsidRPr="00AC3E9C">
              <w:rPr>
                <w:w w:val="93"/>
                <w:sz w:val="23"/>
                <w:szCs w:val="23"/>
              </w:rPr>
              <w:t>1</w:t>
            </w:r>
          </w:p>
        </w:tc>
        <w:tc>
          <w:tcPr>
            <w:tcW w:w="1166" w:type="dxa"/>
            <w:tcBorders>
              <w:top w:val="nil"/>
              <w:left w:val="nil"/>
              <w:bottom w:val="nil"/>
              <w:right w:val="single" w:sz="8" w:space="0" w:color="auto"/>
            </w:tcBorders>
            <w:vAlign w:val="bottom"/>
          </w:tcPr>
          <w:p w14:paraId="66CB230F" w14:textId="77777777" w:rsidR="006049D2" w:rsidRPr="00AC3E9C" w:rsidRDefault="006049D2" w:rsidP="00A15D92">
            <w:pPr>
              <w:autoSpaceDE w:val="0"/>
              <w:autoSpaceDN w:val="0"/>
              <w:adjustRightInd w:val="0"/>
              <w:spacing w:line="276" w:lineRule="auto"/>
              <w:jc w:val="center"/>
            </w:pPr>
            <w:r w:rsidRPr="00AC3E9C">
              <w:rPr>
                <w:w w:val="77"/>
                <w:sz w:val="23"/>
                <w:szCs w:val="23"/>
              </w:rPr>
              <w:t>2</w:t>
            </w:r>
          </w:p>
        </w:tc>
        <w:tc>
          <w:tcPr>
            <w:tcW w:w="1013" w:type="dxa"/>
            <w:tcBorders>
              <w:top w:val="nil"/>
              <w:left w:val="nil"/>
              <w:bottom w:val="nil"/>
              <w:right w:val="single" w:sz="8" w:space="0" w:color="auto"/>
            </w:tcBorders>
            <w:vAlign w:val="bottom"/>
          </w:tcPr>
          <w:p w14:paraId="1A0CD430" w14:textId="77777777" w:rsidR="006049D2" w:rsidRPr="00AC3E9C" w:rsidRDefault="006049D2" w:rsidP="00A15D92">
            <w:pPr>
              <w:autoSpaceDE w:val="0"/>
              <w:autoSpaceDN w:val="0"/>
              <w:adjustRightInd w:val="0"/>
              <w:spacing w:line="276" w:lineRule="auto"/>
              <w:jc w:val="center"/>
            </w:pPr>
            <w:r w:rsidRPr="00AC3E9C">
              <w:rPr>
                <w:w w:val="77"/>
                <w:sz w:val="23"/>
                <w:szCs w:val="23"/>
              </w:rPr>
              <w:t>3</w:t>
            </w:r>
          </w:p>
        </w:tc>
      </w:tr>
      <w:tr w:rsidR="006049D2" w:rsidRPr="00AC3E9C" w14:paraId="4177FABA" w14:textId="77777777" w:rsidTr="006049D2">
        <w:trPr>
          <w:trHeight w:val="244"/>
        </w:trPr>
        <w:tc>
          <w:tcPr>
            <w:tcW w:w="688" w:type="dxa"/>
            <w:tcBorders>
              <w:top w:val="nil"/>
              <w:left w:val="single" w:sz="8" w:space="0" w:color="auto"/>
              <w:bottom w:val="single" w:sz="8" w:space="0" w:color="auto"/>
              <w:right w:val="nil"/>
            </w:tcBorders>
            <w:vAlign w:val="bottom"/>
          </w:tcPr>
          <w:p w14:paraId="7F2E3B49" w14:textId="77777777" w:rsidR="006049D2" w:rsidRPr="00AC3E9C" w:rsidRDefault="006049D2" w:rsidP="00A15D92">
            <w:pPr>
              <w:autoSpaceDE w:val="0"/>
              <w:autoSpaceDN w:val="0"/>
              <w:adjustRightInd w:val="0"/>
              <w:spacing w:line="276" w:lineRule="auto"/>
              <w:rPr>
                <w:sz w:val="20"/>
                <w:szCs w:val="20"/>
              </w:rPr>
            </w:pPr>
          </w:p>
        </w:tc>
        <w:tc>
          <w:tcPr>
            <w:tcW w:w="5142" w:type="dxa"/>
            <w:tcBorders>
              <w:top w:val="nil"/>
              <w:left w:val="nil"/>
              <w:bottom w:val="single" w:sz="8" w:space="0" w:color="auto"/>
              <w:right w:val="single" w:sz="8" w:space="0" w:color="auto"/>
            </w:tcBorders>
            <w:vAlign w:val="bottom"/>
          </w:tcPr>
          <w:p w14:paraId="2BA567AA" w14:textId="77777777" w:rsidR="006049D2" w:rsidRPr="00AC3E9C" w:rsidRDefault="006049D2" w:rsidP="00A15D92">
            <w:pPr>
              <w:autoSpaceDE w:val="0"/>
              <w:autoSpaceDN w:val="0"/>
              <w:adjustRightInd w:val="0"/>
              <w:spacing w:line="276" w:lineRule="auto"/>
              <w:rPr>
                <w:sz w:val="20"/>
                <w:szCs w:val="20"/>
              </w:rPr>
            </w:pPr>
          </w:p>
        </w:tc>
        <w:tc>
          <w:tcPr>
            <w:tcW w:w="784" w:type="dxa"/>
            <w:tcBorders>
              <w:top w:val="nil"/>
              <w:left w:val="nil"/>
              <w:bottom w:val="single" w:sz="8" w:space="0" w:color="auto"/>
              <w:right w:val="single" w:sz="8" w:space="0" w:color="auto"/>
            </w:tcBorders>
            <w:vAlign w:val="bottom"/>
          </w:tcPr>
          <w:p w14:paraId="0386C040" w14:textId="77777777" w:rsidR="006049D2" w:rsidRPr="00AC3E9C" w:rsidRDefault="006049D2" w:rsidP="00A15D92">
            <w:pPr>
              <w:autoSpaceDE w:val="0"/>
              <w:autoSpaceDN w:val="0"/>
              <w:adjustRightInd w:val="0"/>
              <w:spacing w:line="276" w:lineRule="auto"/>
              <w:rPr>
                <w:sz w:val="20"/>
                <w:szCs w:val="20"/>
              </w:rPr>
            </w:pPr>
          </w:p>
        </w:tc>
        <w:tc>
          <w:tcPr>
            <w:tcW w:w="898" w:type="dxa"/>
            <w:tcBorders>
              <w:top w:val="nil"/>
              <w:left w:val="nil"/>
              <w:bottom w:val="single" w:sz="8" w:space="0" w:color="auto"/>
              <w:right w:val="single" w:sz="8" w:space="0" w:color="auto"/>
            </w:tcBorders>
            <w:vAlign w:val="bottom"/>
          </w:tcPr>
          <w:p w14:paraId="638A0268" w14:textId="77777777" w:rsidR="006049D2" w:rsidRPr="00AC3E9C" w:rsidRDefault="006049D2" w:rsidP="00A15D92">
            <w:pPr>
              <w:autoSpaceDE w:val="0"/>
              <w:autoSpaceDN w:val="0"/>
              <w:adjustRightInd w:val="0"/>
              <w:spacing w:line="276" w:lineRule="auto"/>
              <w:rPr>
                <w:sz w:val="20"/>
                <w:szCs w:val="20"/>
              </w:rPr>
            </w:pPr>
          </w:p>
        </w:tc>
        <w:tc>
          <w:tcPr>
            <w:tcW w:w="1166" w:type="dxa"/>
            <w:tcBorders>
              <w:top w:val="nil"/>
              <w:left w:val="nil"/>
              <w:bottom w:val="single" w:sz="8" w:space="0" w:color="auto"/>
              <w:right w:val="single" w:sz="8" w:space="0" w:color="auto"/>
            </w:tcBorders>
            <w:vAlign w:val="bottom"/>
          </w:tcPr>
          <w:p w14:paraId="408B4199" w14:textId="77777777" w:rsidR="006049D2" w:rsidRPr="00AC3E9C" w:rsidRDefault="006049D2" w:rsidP="00A15D92">
            <w:pPr>
              <w:autoSpaceDE w:val="0"/>
              <w:autoSpaceDN w:val="0"/>
              <w:adjustRightInd w:val="0"/>
              <w:spacing w:line="276" w:lineRule="auto"/>
              <w:rPr>
                <w:sz w:val="20"/>
                <w:szCs w:val="20"/>
              </w:rPr>
            </w:pPr>
          </w:p>
        </w:tc>
        <w:tc>
          <w:tcPr>
            <w:tcW w:w="1013" w:type="dxa"/>
            <w:tcBorders>
              <w:top w:val="nil"/>
              <w:left w:val="nil"/>
              <w:bottom w:val="single" w:sz="8" w:space="0" w:color="auto"/>
              <w:right w:val="single" w:sz="8" w:space="0" w:color="auto"/>
            </w:tcBorders>
            <w:vAlign w:val="bottom"/>
          </w:tcPr>
          <w:p w14:paraId="3960610D" w14:textId="77777777" w:rsidR="006049D2" w:rsidRPr="00AC3E9C" w:rsidRDefault="006049D2" w:rsidP="00A15D92">
            <w:pPr>
              <w:autoSpaceDE w:val="0"/>
              <w:autoSpaceDN w:val="0"/>
              <w:adjustRightInd w:val="0"/>
              <w:spacing w:line="276" w:lineRule="auto"/>
              <w:rPr>
                <w:sz w:val="20"/>
                <w:szCs w:val="20"/>
              </w:rPr>
            </w:pPr>
          </w:p>
        </w:tc>
      </w:tr>
      <w:tr w:rsidR="006049D2" w:rsidRPr="00AC3E9C" w14:paraId="7BE31155" w14:textId="77777777" w:rsidTr="006049D2">
        <w:trPr>
          <w:trHeight w:val="307"/>
        </w:trPr>
        <w:tc>
          <w:tcPr>
            <w:tcW w:w="688" w:type="dxa"/>
            <w:tcBorders>
              <w:top w:val="nil"/>
              <w:left w:val="single" w:sz="8" w:space="0" w:color="auto"/>
              <w:bottom w:val="nil"/>
              <w:right w:val="nil"/>
            </w:tcBorders>
            <w:vAlign w:val="bottom"/>
          </w:tcPr>
          <w:p w14:paraId="32DA8498" w14:textId="77777777" w:rsidR="006049D2" w:rsidRPr="00AC3E9C" w:rsidRDefault="006049D2" w:rsidP="00A15D92">
            <w:pPr>
              <w:autoSpaceDE w:val="0"/>
              <w:autoSpaceDN w:val="0"/>
              <w:adjustRightInd w:val="0"/>
              <w:spacing w:line="276" w:lineRule="auto"/>
              <w:jc w:val="right"/>
            </w:pPr>
            <w:r w:rsidRPr="00AC3E9C">
              <w:rPr>
                <w:sz w:val="23"/>
                <w:szCs w:val="23"/>
              </w:rPr>
              <w:t>7.</w:t>
            </w:r>
          </w:p>
        </w:tc>
        <w:tc>
          <w:tcPr>
            <w:tcW w:w="5142" w:type="dxa"/>
            <w:tcBorders>
              <w:top w:val="nil"/>
              <w:left w:val="nil"/>
              <w:bottom w:val="nil"/>
              <w:right w:val="single" w:sz="8" w:space="0" w:color="auto"/>
            </w:tcBorders>
            <w:vAlign w:val="bottom"/>
          </w:tcPr>
          <w:p w14:paraId="041D7897" w14:textId="7B5DFF15" w:rsidR="006049D2" w:rsidRPr="00AC3E9C" w:rsidRDefault="006049D2" w:rsidP="00A15D92">
            <w:pPr>
              <w:autoSpaceDE w:val="0"/>
              <w:autoSpaceDN w:val="0"/>
              <w:adjustRightInd w:val="0"/>
              <w:spacing w:line="276" w:lineRule="auto"/>
              <w:ind w:left="100"/>
            </w:pPr>
            <w:r w:rsidRPr="00AC3E9C">
              <w:rPr>
                <w:sz w:val="23"/>
                <w:szCs w:val="23"/>
              </w:rPr>
              <w:t xml:space="preserve">Simțeați frica că vi s-ar putea </w:t>
            </w:r>
            <w:r w:rsidR="003364F5" w:rsidRPr="00AC3E9C">
              <w:rPr>
                <w:sz w:val="23"/>
                <w:szCs w:val="23"/>
              </w:rPr>
              <w:t>întâmpla</w:t>
            </w:r>
            <w:r w:rsidRPr="00AC3E9C">
              <w:rPr>
                <w:sz w:val="23"/>
                <w:szCs w:val="23"/>
              </w:rPr>
              <w:t xml:space="preserve"> ceva strașnic  </w:t>
            </w:r>
          </w:p>
        </w:tc>
        <w:tc>
          <w:tcPr>
            <w:tcW w:w="784" w:type="dxa"/>
            <w:tcBorders>
              <w:top w:val="nil"/>
              <w:left w:val="nil"/>
              <w:bottom w:val="nil"/>
              <w:right w:val="single" w:sz="8" w:space="0" w:color="auto"/>
            </w:tcBorders>
            <w:vAlign w:val="bottom"/>
          </w:tcPr>
          <w:p w14:paraId="79A7E343" w14:textId="77777777" w:rsidR="006049D2" w:rsidRPr="00AC3E9C" w:rsidRDefault="006049D2" w:rsidP="00A15D92">
            <w:pPr>
              <w:autoSpaceDE w:val="0"/>
              <w:autoSpaceDN w:val="0"/>
              <w:adjustRightInd w:val="0"/>
              <w:spacing w:line="276" w:lineRule="auto"/>
              <w:jc w:val="center"/>
            </w:pPr>
            <w:r w:rsidRPr="00AC3E9C">
              <w:rPr>
                <w:w w:val="77"/>
                <w:sz w:val="23"/>
                <w:szCs w:val="23"/>
              </w:rPr>
              <w:t>0</w:t>
            </w:r>
          </w:p>
        </w:tc>
        <w:tc>
          <w:tcPr>
            <w:tcW w:w="898" w:type="dxa"/>
            <w:tcBorders>
              <w:top w:val="nil"/>
              <w:left w:val="nil"/>
              <w:bottom w:val="nil"/>
              <w:right w:val="single" w:sz="8" w:space="0" w:color="auto"/>
            </w:tcBorders>
            <w:vAlign w:val="bottom"/>
          </w:tcPr>
          <w:p w14:paraId="38C67A33" w14:textId="77777777" w:rsidR="006049D2" w:rsidRPr="00AC3E9C" w:rsidRDefault="006049D2" w:rsidP="00A15D92">
            <w:pPr>
              <w:autoSpaceDE w:val="0"/>
              <w:autoSpaceDN w:val="0"/>
              <w:adjustRightInd w:val="0"/>
              <w:spacing w:line="276" w:lineRule="auto"/>
              <w:jc w:val="center"/>
            </w:pPr>
            <w:r w:rsidRPr="00AC3E9C">
              <w:rPr>
                <w:w w:val="93"/>
                <w:sz w:val="23"/>
                <w:szCs w:val="23"/>
              </w:rPr>
              <w:t>1</w:t>
            </w:r>
          </w:p>
        </w:tc>
        <w:tc>
          <w:tcPr>
            <w:tcW w:w="1166" w:type="dxa"/>
            <w:tcBorders>
              <w:top w:val="nil"/>
              <w:left w:val="nil"/>
              <w:bottom w:val="nil"/>
              <w:right w:val="single" w:sz="8" w:space="0" w:color="auto"/>
            </w:tcBorders>
            <w:vAlign w:val="bottom"/>
          </w:tcPr>
          <w:p w14:paraId="314ACFEB" w14:textId="77777777" w:rsidR="006049D2" w:rsidRPr="00AC3E9C" w:rsidRDefault="006049D2" w:rsidP="00A15D92">
            <w:pPr>
              <w:autoSpaceDE w:val="0"/>
              <w:autoSpaceDN w:val="0"/>
              <w:adjustRightInd w:val="0"/>
              <w:spacing w:line="276" w:lineRule="auto"/>
              <w:jc w:val="center"/>
            </w:pPr>
            <w:r w:rsidRPr="00AC3E9C">
              <w:rPr>
                <w:w w:val="77"/>
                <w:sz w:val="23"/>
                <w:szCs w:val="23"/>
              </w:rPr>
              <w:t>2</w:t>
            </w:r>
          </w:p>
        </w:tc>
        <w:tc>
          <w:tcPr>
            <w:tcW w:w="1013" w:type="dxa"/>
            <w:tcBorders>
              <w:top w:val="nil"/>
              <w:left w:val="nil"/>
              <w:bottom w:val="nil"/>
              <w:right w:val="single" w:sz="8" w:space="0" w:color="auto"/>
            </w:tcBorders>
            <w:vAlign w:val="bottom"/>
          </w:tcPr>
          <w:p w14:paraId="1E173899" w14:textId="77777777" w:rsidR="006049D2" w:rsidRPr="00AC3E9C" w:rsidRDefault="006049D2" w:rsidP="00A15D92">
            <w:pPr>
              <w:autoSpaceDE w:val="0"/>
              <w:autoSpaceDN w:val="0"/>
              <w:adjustRightInd w:val="0"/>
              <w:spacing w:line="276" w:lineRule="auto"/>
              <w:jc w:val="center"/>
            </w:pPr>
            <w:r w:rsidRPr="00AC3E9C">
              <w:rPr>
                <w:w w:val="77"/>
                <w:sz w:val="23"/>
                <w:szCs w:val="23"/>
              </w:rPr>
              <w:t>3</w:t>
            </w:r>
          </w:p>
        </w:tc>
      </w:tr>
      <w:tr w:rsidR="006049D2" w:rsidRPr="00AC3E9C" w14:paraId="0D8D9D9D" w14:textId="77777777" w:rsidTr="006049D2">
        <w:trPr>
          <w:trHeight w:val="109"/>
        </w:trPr>
        <w:tc>
          <w:tcPr>
            <w:tcW w:w="688" w:type="dxa"/>
            <w:tcBorders>
              <w:top w:val="nil"/>
              <w:left w:val="single" w:sz="8" w:space="0" w:color="auto"/>
              <w:bottom w:val="single" w:sz="8" w:space="0" w:color="auto"/>
              <w:right w:val="nil"/>
            </w:tcBorders>
            <w:vAlign w:val="bottom"/>
          </w:tcPr>
          <w:p w14:paraId="511CDC38" w14:textId="77777777" w:rsidR="006049D2" w:rsidRPr="00AC3E9C" w:rsidRDefault="006049D2" w:rsidP="00A15D92">
            <w:pPr>
              <w:autoSpaceDE w:val="0"/>
              <w:autoSpaceDN w:val="0"/>
              <w:adjustRightInd w:val="0"/>
              <w:spacing w:line="276" w:lineRule="auto"/>
              <w:rPr>
                <w:sz w:val="20"/>
                <w:szCs w:val="20"/>
              </w:rPr>
            </w:pPr>
          </w:p>
        </w:tc>
        <w:tc>
          <w:tcPr>
            <w:tcW w:w="5142" w:type="dxa"/>
            <w:tcBorders>
              <w:top w:val="nil"/>
              <w:left w:val="nil"/>
              <w:bottom w:val="single" w:sz="8" w:space="0" w:color="auto"/>
              <w:right w:val="single" w:sz="8" w:space="0" w:color="auto"/>
            </w:tcBorders>
            <w:vAlign w:val="bottom"/>
          </w:tcPr>
          <w:p w14:paraId="5B393160" w14:textId="77777777" w:rsidR="006049D2" w:rsidRPr="00AC3E9C" w:rsidRDefault="006049D2" w:rsidP="00A15D92">
            <w:pPr>
              <w:autoSpaceDE w:val="0"/>
              <w:autoSpaceDN w:val="0"/>
              <w:adjustRightInd w:val="0"/>
              <w:spacing w:line="276" w:lineRule="auto"/>
              <w:rPr>
                <w:sz w:val="20"/>
                <w:szCs w:val="20"/>
              </w:rPr>
            </w:pPr>
          </w:p>
        </w:tc>
        <w:tc>
          <w:tcPr>
            <w:tcW w:w="784" w:type="dxa"/>
            <w:tcBorders>
              <w:top w:val="nil"/>
              <w:left w:val="nil"/>
              <w:bottom w:val="single" w:sz="8" w:space="0" w:color="auto"/>
              <w:right w:val="single" w:sz="8" w:space="0" w:color="auto"/>
            </w:tcBorders>
            <w:vAlign w:val="bottom"/>
          </w:tcPr>
          <w:p w14:paraId="3C281255" w14:textId="77777777" w:rsidR="006049D2" w:rsidRPr="00AC3E9C" w:rsidRDefault="006049D2" w:rsidP="00A15D92">
            <w:pPr>
              <w:autoSpaceDE w:val="0"/>
              <w:autoSpaceDN w:val="0"/>
              <w:adjustRightInd w:val="0"/>
              <w:spacing w:line="276" w:lineRule="auto"/>
              <w:rPr>
                <w:sz w:val="20"/>
                <w:szCs w:val="20"/>
              </w:rPr>
            </w:pPr>
          </w:p>
        </w:tc>
        <w:tc>
          <w:tcPr>
            <w:tcW w:w="898" w:type="dxa"/>
            <w:tcBorders>
              <w:top w:val="nil"/>
              <w:left w:val="nil"/>
              <w:bottom w:val="single" w:sz="8" w:space="0" w:color="auto"/>
              <w:right w:val="single" w:sz="8" w:space="0" w:color="auto"/>
            </w:tcBorders>
            <w:vAlign w:val="bottom"/>
          </w:tcPr>
          <w:p w14:paraId="68541447" w14:textId="77777777" w:rsidR="006049D2" w:rsidRPr="00AC3E9C" w:rsidRDefault="006049D2" w:rsidP="00A15D92">
            <w:pPr>
              <w:autoSpaceDE w:val="0"/>
              <w:autoSpaceDN w:val="0"/>
              <w:adjustRightInd w:val="0"/>
              <w:spacing w:line="276" w:lineRule="auto"/>
              <w:rPr>
                <w:sz w:val="20"/>
                <w:szCs w:val="20"/>
              </w:rPr>
            </w:pPr>
          </w:p>
        </w:tc>
        <w:tc>
          <w:tcPr>
            <w:tcW w:w="1166" w:type="dxa"/>
            <w:tcBorders>
              <w:top w:val="nil"/>
              <w:left w:val="nil"/>
              <w:bottom w:val="single" w:sz="8" w:space="0" w:color="auto"/>
              <w:right w:val="single" w:sz="8" w:space="0" w:color="auto"/>
            </w:tcBorders>
            <w:vAlign w:val="bottom"/>
          </w:tcPr>
          <w:p w14:paraId="7C9AD9FB" w14:textId="77777777" w:rsidR="006049D2" w:rsidRPr="00AC3E9C" w:rsidRDefault="006049D2" w:rsidP="00A15D92">
            <w:pPr>
              <w:autoSpaceDE w:val="0"/>
              <w:autoSpaceDN w:val="0"/>
              <w:adjustRightInd w:val="0"/>
              <w:spacing w:line="276" w:lineRule="auto"/>
              <w:rPr>
                <w:sz w:val="20"/>
                <w:szCs w:val="20"/>
              </w:rPr>
            </w:pPr>
          </w:p>
        </w:tc>
        <w:tc>
          <w:tcPr>
            <w:tcW w:w="1013" w:type="dxa"/>
            <w:tcBorders>
              <w:top w:val="nil"/>
              <w:left w:val="nil"/>
              <w:bottom w:val="single" w:sz="8" w:space="0" w:color="auto"/>
              <w:right w:val="single" w:sz="8" w:space="0" w:color="auto"/>
            </w:tcBorders>
            <w:vAlign w:val="bottom"/>
          </w:tcPr>
          <w:p w14:paraId="5BA96B7E" w14:textId="77777777" w:rsidR="006049D2" w:rsidRPr="00AC3E9C" w:rsidRDefault="006049D2" w:rsidP="00A15D92">
            <w:pPr>
              <w:autoSpaceDE w:val="0"/>
              <w:autoSpaceDN w:val="0"/>
              <w:adjustRightInd w:val="0"/>
              <w:spacing w:line="276" w:lineRule="auto"/>
              <w:rPr>
                <w:sz w:val="20"/>
                <w:szCs w:val="20"/>
              </w:rPr>
            </w:pPr>
          </w:p>
        </w:tc>
      </w:tr>
    </w:tbl>
    <w:p w14:paraId="0CE4458A" w14:textId="77777777" w:rsidR="006049D2" w:rsidRPr="00AC3E9C" w:rsidRDefault="006049D2" w:rsidP="006049D2">
      <w:pPr>
        <w:autoSpaceDE w:val="0"/>
        <w:autoSpaceDN w:val="0"/>
        <w:adjustRightInd w:val="0"/>
        <w:spacing w:after="120" w:line="276" w:lineRule="auto"/>
        <w:ind w:firstLine="567"/>
        <w:jc w:val="both"/>
      </w:pPr>
    </w:p>
    <w:tbl>
      <w:tblPr>
        <w:tblW w:w="0" w:type="auto"/>
        <w:tblLayout w:type="fixed"/>
        <w:tblCellMar>
          <w:left w:w="0" w:type="dxa"/>
          <w:right w:w="0" w:type="dxa"/>
        </w:tblCellMar>
        <w:tblLook w:val="0000" w:firstRow="0" w:lastRow="0" w:firstColumn="0" w:lastColumn="0" w:noHBand="0" w:noVBand="0"/>
      </w:tblPr>
      <w:tblGrid>
        <w:gridCol w:w="2507"/>
        <w:gridCol w:w="1038"/>
        <w:gridCol w:w="744"/>
        <w:gridCol w:w="2037"/>
        <w:gridCol w:w="3408"/>
      </w:tblGrid>
      <w:tr w:rsidR="006049D2" w:rsidRPr="00AC3E9C" w14:paraId="57375435" w14:textId="77777777" w:rsidTr="00A15D92">
        <w:trPr>
          <w:trHeight w:val="471"/>
        </w:trPr>
        <w:tc>
          <w:tcPr>
            <w:tcW w:w="2507" w:type="dxa"/>
            <w:tcBorders>
              <w:top w:val="nil"/>
              <w:left w:val="nil"/>
              <w:bottom w:val="nil"/>
              <w:right w:val="single" w:sz="8" w:space="0" w:color="auto"/>
            </w:tcBorders>
            <w:vAlign w:val="bottom"/>
          </w:tcPr>
          <w:p w14:paraId="2C4C66C5" w14:textId="77777777" w:rsidR="006049D2" w:rsidRPr="00AC3E9C" w:rsidRDefault="006049D2" w:rsidP="00A15D92">
            <w:pPr>
              <w:autoSpaceDE w:val="0"/>
              <w:autoSpaceDN w:val="0"/>
              <w:adjustRightInd w:val="0"/>
              <w:spacing w:line="276" w:lineRule="auto"/>
            </w:pPr>
            <w:r w:rsidRPr="00AC3E9C">
              <w:rPr>
                <w:b/>
                <w:bCs/>
                <w:w w:val="89"/>
                <w:sz w:val="27"/>
                <w:szCs w:val="27"/>
              </w:rPr>
              <w:t>Scorul total:</w:t>
            </w:r>
          </w:p>
        </w:tc>
        <w:tc>
          <w:tcPr>
            <w:tcW w:w="1038" w:type="dxa"/>
            <w:tcBorders>
              <w:top w:val="single" w:sz="8" w:space="0" w:color="auto"/>
              <w:left w:val="nil"/>
              <w:bottom w:val="nil"/>
              <w:right w:val="single" w:sz="8" w:space="0" w:color="auto"/>
            </w:tcBorders>
            <w:vAlign w:val="bottom"/>
          </w:tcPr>
          <w:p w14:paraId="0A0F70C8" w14:textId="77777777" w:rsidR="006049D2" w:rsidRPr="00AC3E9C" w:rsidRDefault="006049D2" w:rsidP="00A15D92">
            <w:pPr>
              <w:autoSpaceDE w:val="0"/>
              <w:autoSpaceDN w:val="0"/>
              <w:adjustRightInd w:val="0"/>
              <w:spacing w:line="276" w:lineRule="auto"/>
            </w:pPr>
          </w:p>
        </w:tc>
        <w:tc>
          <w:tcPr>
            <w:tcW w:w="744" w:type="dxa"/>
            <w:tcBorders>
              <w:top w:val="nil"/>
              <w:left w:val="nil"/>
              <w:bottom w:val="nil"/>
              <w:right w:val="nil"/>
            </w:tcBorders>
            <w:vAlign w:val="bottom"/>
          </w:tcPr>
          <w:p w14:paraId="0D665AA3" w14:textId="77777777" w:rsidR="006049D2" w:rsidRPr="00AC3E9C" w:rsidRDefault="006049D2" w:rsidP="00A15D92">
            <w:pPr>
              <w:autoSpaceDE w:val="0"/>
              <w:autoSpaceDN w:val="0"/>
              <w:adjustRightInd w:val="0"/>
              <w:spacing w:line="276" w:lineRule="auto"/>
              <w:ind w:right="105"/>
              <w:jc w:val="right"/>
            </w:pPr>
            <w:r w:rsidRPr="00AC3E9C">
              <w:rPr>
                <w:b/>
                <w:bCs/>
                <w:sz w:val="27"/>
                <w:szCs w:val="27"/>
              </w:rPr>
              <w:t>=</w:t>
            </w:r>
          </w:p>
        </w:tc>
        <w:tc>
          <w:tcPr>
            <w:tcW w:w="2037" w:type="dxa"/>
            <w:tcBorders>
              <w:top w:val="nil"/>
              <w:left w:val="nil"/>
              <w:bottom w:val="nil"/>
              <w:right w:val="nil"/>
            </w:tcBorders>
            <w:vAlign w:val="bottom"/>
          </w:tcPr>
          <w:p w14:paraId="2AAFD89D" w14:textId="77777777" w:rsidR="006049D2" w:rsidRPr="00AC3E9C" w:rsidRDefault="006049D2" w:rsidP="00A15D92">
            <w:pPr>
              <w:autoSpaceDE w:val="0"/>
              <w:autoSpaceDN w:val="0"/>
              <w:adjustRightInd w:val="0"/>
              <w:spacing w:line="276" w:lineRule="auto"/>
              <w:ind w:left="240"/>
            </w:pPr>
            <w:r w:rsidRPr="00AC3E9C">
              <w:rPr>
                <w:b/>
                <w:bCs/>
                <w:sz w:val="27"/>
                <w:szCs w:val="27"/>
              </w:rPr>
              <w:t>Adăugați coloanele</w:t>
            </w:r>
          </w:p>
        </w:tc>
        <w:tc>
          <w:tcPr>
            <w:tcW w:w="3408" w:type="dxa"/>
            <w:tcBorders>
              <w:top w:val="nil"/>
              <w:left w:val="nil"/>
              <w:bottom w:val="nil"/>
              <w:right w:val="nil"/>
            </w:tcBorders>
            <w:vAlign w:val="bottom"/>
          </w:tcPr>
          <w:p w14:paraId="3715B7C2" w14:textId="77777777" w:rsidR="006049D2" w:rsidRPr="00AC3E9C" w:rsidRDefault="006049D2" w:rsidP="00A15D92">
            <w:pPr>
              <w:autoSpaceDE w:val="0"/>
              <w:autoSpaceDN w:val="0"/>
              <w:adjustRightInd w:val="0"/>
              <w:spacing w:line="276" w:lineRule="auto"/>
              <w:jc w:val="right"/>
            </w:pPr>
            <w:r w:rsidRPr="00AC3E9C">
              <w:rPr>
                <w:b/>
                <w:bCs/>
                <w:w w:val="97"/>
                <w:sz w:val="27"/>
                <w:szCs w:val="27"/>
              </w:rPr>
              <w:t>_______+ _______+_______</w:t>
            </w:r>
          </w:p>
        </w:tc>
      </w:tr>
      <w:tr w:rsidR="006049D2" w:rsidRPr="00AC3E9C" w14:paraId="72D175EB" w14:textId="77777777" w:rsidTr="00A15D92">
        <w:trPr>
          <w:trHeight w:val="108"/>
        </w:trPr>
        <w:tc>
          <w:tcPr>
            <w:tcW w:w="2507" w:type="dxa"/>
            <w:tcBorders>
              <w:top w:val="nil"/>
              <w:left w:val="nil"/>
              <w:bottom w:val="nil"/>
              <w:right w:val="single" w:sz="8" w:space="0" w:color="auto"/>
            </w:tcBorders>
            <w:vAlign w:val="bottom"/>
          </w:tcPr>
          <w:p w14:paraId="00A66114" w14:textId="77777777" w:rsidR="006049D2" w:rsidRPr="00AC3E9C" w:rsidRDefault="006049D2" w:rsidP="00A15D92">
            <w:pPr>
              <w:autoSpaceDE w:val="0"/>
              <w:autoSpaceDN w:val="0"/>
              <w:adjustRightInd w:val="0"/>
              <w:spacing w:line="276" w:lineRule="auto"/>
              <w:rPr>
                <w:sz w:val="8"/>
                <w:szCs w:val="8"/>
              </w:rPr>
            </w:pPr>
          </w:p>
        </w:tc>
        <w:tc>
          <w:tcPr>
            <w:tcW w:w="1038" w:type="dxa"/>
            <w:tcBorders>
              <w:top w:val="nil"/>
              <w:left w:val="nil"/>
              <w:bottom w:val="single" w:sz="8" w:space="0" w:color="auto"/>
              <w:right w:val="single" w:sz="8" w:space="0" w:color="auto"/>
            </w:tcBorders>
            <w:vAlign w:val="bottom"/>
          </w:tcPr>
          <w:p w14:paraId="09E6FE5B" w14:textId="77777777" w:rsidR="006049D2" w:rsidRPr="00AC3E9C" w:rsidRDefault="006049D2" w:rsidP="00A15D92">
            <w:pPr>
              <w:autoSpaceDE w:val="0"/>
              <w:autoSpaceDN w:val="0"/>
              <w:adjustRightInd w:val="0"/>
              <w:spacing w:line="276" w:lineRule="auto"/>
              <w:rPr>
                <w:sz w:val="8"/>
                <w:szCs w:val="8"/>
              </w:rPr>
            </w:pPr>
          </w:p>
        </w:tc>
        <w:tc>
          <w:tcPr>
            <w:tcW w:w="744" w:type="dxa"/>
            <w:tcBorders>
              <w:top w:val="nil"/>
              <w:left w:val="nil"/>
              <w:bottom w:val="nil"/>
              <w:right w:val="nil"/>
            </w:tcBorders>
            <w:vAlign w:val="bottom"/>
          </w:tcPr>
          <w:p w14:paraId="7DB8A479" w14:textId="77777777" w:rsidR="006049D2" w:rsidRPr="00AC3E9C" w:rsidRDefault="006049D2" w:rsidP="00A15D92">
            <w:pPr>
              <w:autoSpaceDE w:val="0"/>
              <w:autoSpaceDN w:val="0"/>
              <w:adjustRightInd w:val="0"/>
              <w:spacing w:line="276" w:lineRule="auto"/>
              <w:rPr>
                <w:sz w:val="8"/>
                <w:szCs w:val="8"/>
              </w:rPr>
            </w:pPr>
          </w:p>
        </w:tc>
        <w:tc>
          <w:tcPr>
            <w:tcW w:w="2037" w:type="dxa"/>
            <w:tcBorders>
              <w:top w:val="nil"/>
              <w:left w:val="nil"/>
              <w:bottom w:val="nil"/>
              <w:right w:val="nil"/>
            </w:tcBorders>
            <w:vAlign w:val="bottom"/>
          </w:tcPr>
          <w:p w14:paraId="2F8AC33C" w14:textId="77777777" w:rsidR="006049D2" w:rsidRPr="00AC3E9C" w:rsidRDefault="006049D2" w:rsidP="00A15D92">
            <w:pPr>
              <w:autoSpaceDE w:val="0"/>
              <w:autoSpaceDN w:val="0"/>
              <w:adjustRightInd w:val="0"/>
              <w:spacing w:line="276" w:lineRule="auto"/>
              <w:rPr>
                <w:sz w:val="8"/>
                <w:szCs w:val="8"/>
              </w:rPr>
            </w:pPr>
          </w:p>
        </w:tc>
        <w:tc>
          <w:tcPr>
            <w:tcW w:w="3408" w:type="dxa"/>
            <w:tcBorders>
              <w:top w:val="nil"/>
              <w:left w:val="nil"/>
              <w:bottom w:val="nil"/>
              <w:right w:val="nil"/>
            </w:tcBorders>
            <w:vAlign w:val="bottom"/>
          </w:tcPr>
          <w:p w14:paraId="7970AE09" w14:textId="77777777" w:rsidR="006049D2" w:rsidRPr="00AC3E9C" w:rsidRDefault="006049D2" w:rsidP="00A15D92">
            <w:pPr>
              <w:autoSpaceDE w:val="0"/>
              <w:autoSpaceDN w:val="0"/>
              <w:adjustRightInd w:val="0"/>
              <w:spacing w:line="276" w:lineRule="auto"/>
              <w:rPr>
                <w:sz w:val="8"/>
                <w:szCs w:val="8"/>
              </w:rPr>
            </w:pPr>
          </w:p>
        </w:tc>
      </w:tr>
    </w:tbl>
    <w:p w14:paraId="68A5B2E0" w14:textId="77777777" w:rsidR="006049D2" w:rsidRPr="00AC3E9C" w:rsidRDefault="006049D2" w:rsidP="006049D2">
      <w:pPr>
        <w:autoSpaceDE w:val="0"/>
        <w:autoSpaceDN w:val="0"/>
        <w:adjustRightInd w:val="0"/>
        <w:spacing w:after="120" w:line="276" w:lineRule="auto"/>
        <w:ind w:firstLine="567"/>
        <w:jc w:val="both"/>
      </w:pPr>
    </w:p>
    <w:p w14:paraId="37CC3AFB" w14:textId="77777777" w:rsidR="006049D2" w:rsidRPr="00AC3E9C" w:rsidRDefault="006049D2" w:rsidP="006049D2">
      <w:pPr>
        <w:overflowPunct w:val="0"/>
        <w:autoSpaceDE w:val="0"/>
        <w:autoSpaceDN w:val="0"/>
        <w:adjustRightInd w:val="0"/>
        <w:spacing w:after="120" w:line="276" w:lineRule="auto"/>
        <w:ind w:firstLine="567"/>
        <w:jc w:val="both"/>
      </w:pPr>
      <w:r w:rsidRPr="00AC3E9C">
        <w:rPr>
          <w:sz w:val="23"/>
          <w:szCs w:val="23"/>
        </w:rPr>
        <w:t xml:space="preserve">Dacă ați bifat </w:t>
      </w:r>
      <w:r w:rsidRPr="00AC3E9C">
        <w:rPr>
          <w:sz w:val="23"/>
          <w:szCs w:val="23"/>
          <w:u w:val="single"/>
        </w:rPr>
        <w:t>anumite</w:t>
      </w:r>
      <w:r w:rsidRPr="00AC3E9C">
        <w:rPr>
          <w:sz w:val="23"/>
          <w:szCs w:val="23"/>
        </w:rPr>
        <w:t xml:space="preserve"> probleme, în ce măsură aceste probleme au făcut </w:t>
      </w:r>
      <w:r w:rsidRPr="00AC3E9C">
        <w:rPr>
          <w:sz w:val="23"/>
          <w:szCs w:val="23"/>
          <w:u w:val="single"/>
        </w:rPr>
        <w:t>dificil</w:t>
      </w:r>
      <w:r w:rsidRPr="00AC3E9C">
        <w:rPr>
          <w:sz w:val="23"/>
          <w:szCs w:val="23"/>
        </w:rPr>
        <w:t xml:space="preserve"> pentru dumneavoastră lucrul, treburile casnice sau relațiile cu alte persoane?</w:t>
      </w:r>
    </w:p>
    <w:p w14:paraId="30FF6F79" w14:textId="77777777" w:rsidR="006049D2" w:rsidRPr="00AC3E9C" w:rsidRDefault="006049D2" w:rsidP="006049D2">
      <w:pPr>
        <w:overflowPunct w:val="0"/>
        <w:autoSpaceDE w:val="0"/>
        <w:autoSpaceDN w:val="0"/>
        <w:adjustRightInd w:val="0"/>
        <w:spacing w:after="120" w:line="276" w:lineRule="auto"/>
        <w:ind w:firstLine="567"/>
        <w:jc w:val="both"/>
      </w:pPr>
    </w:p>
    <w:tbl>
      <w:tblPr>
        <w:tblW w:w="0" w:type="auto"/>
        <w:tblInd w:w="236" w:type="dxa"/>
        <w:tblLayout w:type="fixed"/>
        <w:tblCellMar>
          <w:left w:w="0" w:type="dxa"/>
          <w:right w:w="0" w:type="dxa"/>
        </w:tblCellMar>
        <w:tblLook w:val="0000" w:firstRow="0" w:lastRow="0" w:firstColumn="0" w:lastColumn="0" w:noHBand="0" w:noVBand="0"/>
      </w:tblPr>
      <w:tblGrid>
        <w:gridCol w:w="1500"/>
        <w:gridCol w:w="2940"/>
        <w:gridCol w:w="2180"/>
        <w:gridCol w:w="2300"/>
      </w:tblGrid>
      <w:tr w:rsidR="006049D2" w:rsidRPr="00AC3E9C" w14:paraId="1A6DF856" w14:textId="77777777" w:rsidTr="006049D2">
        <w:trPr>
          <w:trHeight w:val="308"/>
        </w:trPr>
        <w:tc>
          <w:tcPr>
            <w:tcW w:w="1500" w:type="dxa"/>
            <w:tcBorders>
              <w:top w:val="nil"/>
              <w:left w:val="nil"/>
              <w:bottom w:val="nil"/>
              <w:right w:val="nil"/>
            </w:tcBorders>
            <w:vAlign w:val="bottom"/>
          </w:tcPr>
          <w:p w14:paraId="526448F3" w14:textId="77777777" w:rsidR="006049D2" w:rsidRPr="00AC3E9C" w:rsidRDefault="006049D2" w:rsidP="00A15D92">
            <w:pPr>
              <w:autoSpaceDE w:val="0"/>
              <w:autoSpaceDN w:val="0"/>
              <w:adjustRightInd w:val="0"/>
              <w:spacing w:line="276" w:lineRule="auto"/>
            </w:pPr>
            <w:r w:rsidRPr="00AC3E9C">
              <w:rPr>
                <w:b/>
                <w:bCs/>
              </w:rPr>
              <w:t>Defel</w:t>
            </w:r>
          </w:p>
        </w:tc>
        <w:tc>
          <w:tcPr>
            <w:tcW w:w="2940" w:type="dxa"/>
            <w:tcBorders>
              <w:top w:val="nil"/>
              <w:left w:val="nil"/>
              <w:bottom w:val="nil"/>
              <w:right w:val="nil"/>
            </w:tcBorders>
            <w:vAlign w:val="bottom"/>
          </w:tcPr>
          <w:p w14:paraId="6C4F83DE" w14:textId="599279F3" w:rsidR="006049D2" w:rsidRPr="00AC3E9C" w:rsidRDefault="003364F5" w:rsidP="00A15D92">
            <w:pPr>
              <w:autoSpaceDE w:val="0"/>
              <w:autoSpaceDN w:val="0"/>
              <w:adjustRightInd w:val="0"/>
              <w:spacing w:line="276" w:lineRule="auto"/>
              <w:ind w:right="334"/>
              <w:jc w:val="right"/>
            </w:pPr>
            <w:r w:rsidRPr="00AC3E9C">
              <w:rPr>
                <w:b/>
                <w:bCs/>
              </w:rPr>
              <w:t>Întrucâtva</w:t>
            </w:r>
            <w:r w:rsidR="006049D2" w:rsidRPr="00AC3E9C">
              <w:rPr>
                <w:b/>
                <w:bCs/>
              </w:rPr>
              <w:t xml:space="preserve"> dificil</w:t>
            </w:r>
          </w:p>
        </w:tc>
        <w:tc>
          <w:tcPr>
            <w:tcW w:w="2180" w:type="dxa"/>
            <w:tcBorders>
              <w:top w:val="nil"/>
              <w:left w:val="nil"/>
              <w:bottom w:val="nil"/>
              <w:right w:val="nil"/>
            </w:tcBorders>
            <w:vAlign w:val="bottom"/>
          </w:tcPr>
          <w:p w14:paraId="4182C393" w14:textId="77777777" w:rsidR="006049D2" w:rsidRPr="00AC3E9C" w:rsidRDefault="006049D2" w:rsidP="00A15D92">
            <w:pPr>
              <w:autoSpaceDE w:val="0"/>
              <w:autoSpaceDN w:val="0"/>
              <w:adjustRightInd w:val="0"/>
              <w:spacing w:line="276" w:lineRule="auto"/>
              <w:jc w:val="center"/>
            </w:pPr>
            <w:r w:rsidRPr="00AC3E9C">
              <w:rPr>
                <w:b/>
                <w:bCs/>
                <w:w w:val="96"/>
              </w:rPr>
              <w:t>Foarte dificil</w:t>
            </w:r>
          </w:p>
        </w:tc>
        <w:tc>
          <w:tcPr>
            <w:tcW w:w="2300" w:type="dxa"/>
            <w:tcBorders>
              <w:top w:val="nil"/>
              <w:left w:val="nil"/>
              <w:bottom w:val="nil"/>
              <w:right w:val="nil"/>
            </w:tcBorders>
            <w:vAlign w:val="bottom"/>
          </w:tcPr>
          <w:p w14:paraId="5095B5D8" w14:textId="77777777" w:rsidR="006049D2" w:rsidRPr="00AC3E9C" w:rsidRDefault="006049D2" w:rsidP="00A15D92">
            <w:pPr>
              <w:autoSpaceDE w:val="0"/>
              <w:autoSpaceDN w:val="0"/>
              <w:adjustRightInd w:val="0"/>
              <w:spacing w:line="276" w:lineRule="auto"/>
              <w:jc w:val="center"/>
            </w:pPr>
            <w:r w:rsidRPr="00AC3E9C">
              <w:rPr>
                <w:b/>
                <w:bCs/>
              </w:rPr>
              <w:t>Extrem de dificil</w:t>
            </w:r>
          </w:p>
        </w:tc>
      </w:tr>
      <w:tr w:rsidR="006049D2" w:rsidRPr="00AC3E9C" w14:paraId="6DC2615B" w14:textId="77777777" w:rsidTr="006049D2">
        <w:trPr>
          <w:trHeight w:val="628"/>
        </w:trPr>
        <w:tc>
          <w:tcPr>
            <w:tcW w:w="1500" w:type="dxa"/>
            <w:tcBorders>
              <w:top w:val="nil"/>
              <w:left w:val="nil"/>
              <w:bottom w:val="nil"/>
              <w:right w:val="nil"/>
            </w:tcBorders>
            <w:vAlign w:val="bottom"/>
          </w:tcPr>
          <w:p w14:paraId="07DCBF0E" w14:textId="77777777" w:rsidR="006049D2" w:rsidRPr="00AC3E9C" w:rsidRDefault="006049D2" w:rsidP="00A15D92">
            <w:pPr>
              <w:autoSpaceDE w:val="0"/>
              <w:autoSpaceDN w:val="0"/>
              <w:adjustRightInd w:val="0"/>
              <w:spacing w:line="276" w:lineRule="auto"/>
            </w:pPr>
            <w:r w:rsidRPr="00AC3E9C">
              <w:t>______</w:t>
            </w:r>
          </w:p>
        </w:tc>
        <w:tc>
          <w:tcPr>
            <w:tcW w:w="2940" w:type="dxa"/>
            <w:tcBorders>
              <w:top w:val="nil"/>
              <w:left w:val="nil"/>
              <w:bottom w:val="nil"/>
              <w:right w:val="nil"/>
            </w:tcBorders>
            <w:vAlign w:val="bottom"/>
          </w:tcPr>
          <w:p w14:paraId="3A9A3E53" w14:textId="77777777" w:rsidR="006049D2" w:rsidRPr="00AC3E9C" w:rsidRDefault="006049D2" w:rsidP="00A15D92">
            <w:pPr>
              <w:autoSpaceDE w:val="0"/>
              <w:autoSpaceDN w:val="0"/>
              <w:adjustRightInd w:val="0"/>
              <w:spacing w:line="276" w:lineRule="auto"/>
              <w:ind w:right="994"/>
              <w:jc w:val="right"/>
            </w:pPr>
            <w:r w:rsidRPr="00AC3E9C">
              <w:t>______</w:t>
            </w:r>
          </w:p>
        </w:tc>
        <w:tc>
          <w:tcPr>
            <w:tcW w:w="2180" w:type="dxa"/>
            <w:tcBorders>
              <w:top w:val="nil"/>
              <w:left w:val="nil"/>
              <w:bottom w:val="nil"/>
              <w:right w:val="nil"/>
            </w:tcBorders>
            <w:vAlign w:val="bottom"/>
          </w:tcPr>
          <w:p w14:paraId="4A55BF82" w14:textId="77777777" w:rsidR="006049D2" w:rsidRPr="00AC3E9C" w:rsidRDefault="006049D2" w:rsidP="00A15D92">
            <w:pPr>
              <w:autoSpaceDE w:val="0"/>
              <w:autoSpaceDN w:val="0"/>
              <w:adjustRightInd w:val="0"/>
              <w:spacing w:line="276" w:lineRule="auto"/>
              <w:ind w:right="514"/>
              <w:jc w:val="right"/>
            </w:pPr>
            <w:r w:rsidRPr="00AC3E9C">
              <w:t>______</w:t>
            </w:r>
          </w:p>
        </w:tc>
        <w:tc>
          <w:tcPr>
            <w:tcW w:w="2300" w:type="dxa"/>
            <w:tcBorders>
              <w:top w:val="nil"/>
              <w:left w:val="nil"/>
              <w:bottom w:val="nil"/>
              <w:right w:val="nil"/>
            </w:tcBorders>
            <w:vAlign w:val="bottom"/>
          </w:tcPr>
          <w:p w14:paraId="56A0B165" w14:textId="77777777" w:rsidR="006049D2" w:rsidRPr="00AC3E9C" w:rsidRDefault="006049D2" w:rsidP="00A15D92">
            <w:pPr>
              <w:autoSpaceDE w:val="0"/>
              <w:autoSpaceDN w:val="0"/>
              <w:adjustRightInd w:val="0"/>
              <w:spacing w:line="276" w:lineRule="auto"/>
              <w:ind w:right="494"/>
              <w:jc w:val="right"/>
            </w:pPr>
            <w:r w:rsidRPr="00AC3E9C">
              <w:t>______</w:t>
            </w:r>
          </w:p>
        </w:tc>
      </w:tr>
    </w:tbl>
    <w:p w14:paraId="551DCEF4" w14:textId="77777777" w:rsidR="006049D2" w:rsidRPr="00AC3E9C" w:rsidRDefault="006049D2" w:rsidP="006049D2">
      <w:pPr>
        <w:autoSpaceDE w:val="0"/>
        <w:autoSpaceDN w:val="0"/>
        <w:adjustRightInd w:val="0"/>
        <w:spacing w:after="120" w:line="276" w:lineRule="auto"/>
        <w:ind w:firstLine="567"/>
        <w:jc w:val="both"/>
      </w:pPr>
    </w:p>
    <w:p w14:paraId="739939E2" w14:textId="77777777" w:rsidR="006049D2" w:rsidRPr="00AC3E9C" w:rsidRDefault="006049D2" w:rsidP="006049D2">
      <w:pPr>
        <w:autoSpaceDE w:val="0"/>
        <w:autoSpaceDN w:val="0"/>
        <w:adjustRightInd w:val="0"/>
        <w:spacing w:after="120" w:line="276" w:lineRule="auto"/>
        <w:ind w:firstLine="567"/>
        <w:jc w:val="both"/>
        <w:rPr>
          <w:b/>
          <w:bCs/>
          <w:sz w:val="27"/>
          <w:szCs w:val="27"/>
        </w:rPr>
      </w:pPr>
      <w:r w:rsidRPr="00AC3E9C">
        <w:rPr>
          <w:b/>
          <w:bCs/>
          <w:sz w:val="27"/>
          <w:szCs w:val="27"/>
        </w:rPr>
        <w:t>Interpretarea scorului:</w:t>
      </w:r>
    </w:p>
    <w:tbl>
      <w:tblPr>
        <w:tblW w:w="9450" w:type="dxa"/>
        <w:tblInd w:w="80" w:type="dxa"/>
        <w:tblLayout w:type="fixed"/>
        <w:tblCellMar>
          <w:left w:w="0" w:type="dxa"/>
          <w:right w:w="0" w:type="dxa"/>
        </w:tblCellMar>
        <w:tblLook w:val="0000" w:firstRow="0" w:lastRow="0" w:firstColumn="0" w:lastColumn="0" w:noHBand="0" w:noVBand="0"/>
      </w:tblPr>
      <w:tblGrid>
        <w:gridCol w:w="3250"/>
        <w:gridCol w:w="6200"/>
      </w:tblGrid>
      <w:tr w:rsidR="006049D2" w:rsidRPr="00AC3E9C" w14:paraId="19B6C3E7" w14:textId="77777777" w:rsidTr="006049D2">
        <w:trPr>
          <w:trHeight w:val="317"/>
        </w:trPr>
        <w:tc>
          <w:tcPr>
            <w:tcW w:w="3250" w:type="dxa"/>
            <w:tcBorders>
              <w:top w:val="single" w:sz="8" w:space="0" w:color="auto"/>
              <w:left w:val="single" w:sz="8" w:space="0" w:color="auto"/>
              <w:bottom w:val="nil"/>
              <w:right w:val="single" w:sz="8" w:space="0" w:color="auto"/>
            </w:tcBorders>
            <w:vAlign w:val="bottom"/>
          </w:tcPr>
          <w:p w14:paraId="584E8BBC" w14:textId="77777777" w:rsidR="006049D2" w:rsidRPr="00AC3E9C" w:rsidRDefault="006049D2" w:rsidP="00A15D92">
            <w:pPr>
              <w:autoSpaceDE w:val="0"/>
              <w:autoSpaceDN w:val="0"/>
              <w:adjustRightInd w:val="0"/>
              <w:spacing w:line="276" w:lineRule="auto"/>
              <w:ind w:left="100"/>
            </w:pPr>
            <w:r w:rsidRPr="00AC3E9C">
              <w:rPr>
                <w:b/>
                <w:bCs/>
                <w:sz w:val="23"/>
                <w:szCs w:val="23"/>
              </w:rPr>
              <w:t xml:space="preserve">Scor total </w:t>
            </w:r>
          </w:p>
        </w:tc>
        <w:tc>
          <w:tcPr>
            <w:tcW w:w="6200" w:type="dxa"/>
            <w:tcBorders>
              <w:top w:val="single" w:sz="8" w:space="0" w:color="auto"/>
              <w:left w:val="nil"/>
              <w:bottom w:val="nil"/>
              <w:right w:val="single" w:sz="8" w:space="0" w:color="auto"/>
            </w:tcBorders>
            <w:vAlign w:val="bottom"/>
          </w:tcPr>
          <w:p w14:paraId="58539638" w14:textId="77777777" w:rsidR="006049D2" w:rsidRPr="00AC3E9C" w:rsidRDefault="006049D2" w:rsidP="00A15D92">
            <w:pPr>
              <w:autoSpaceDE w:val="0"/>
              <w:autoSpaceDN w:val="0"/>
              <w:adjustRightInd w:val="0"/>
              <w:spacing w:line="276" w:lineRule="auto"/>
              <w:ind w:left="80"/>
            </w:pPr>
            <w:r w:rsidRPr="00AC3E9C">
              <w:rPr>
                <w:b/>
                <w:bCs/>
                <w:sz w:val="23"/>
                <w:szCs w:val="23"/>
              </w:rPr>
              <w:t>Interpretare</w:t>
            </w:r>
          </w:p>
        </w:tc>
      </w:tr>
      <w:tr w:rsidR="006049D2" w:rsidRPr="00AC3E9C" w14:paraId="3C34E567" w14:textId="77777777" w:rsidTr="006049D2">
        <w:trPr>
          <w:trHeight w:val="117"/>
        </w:trPr>
        <w:tc>
          <w:tcPr>
            <w:tcW w:w="3250" w:type="dxa"/>
            <w:tcBorders>
              <w:top w:val="nil"/>
              <w:left w:val="single" w:sz="8" w:space="0" w:color="auto"/>
              <w:bottom w:val="single" w:sz="8" w:space="0" w:color="auto"/>
              <w:right w:val="single" w:sz="8" w:space="0" w:color="auto"/>
            </w:tcBorders>
            <w:vAlign w:val="bottom"/>
          </w:tcPr>
          <w:p w14:paraId="13863B6E" w14:textId="77777777" w:rsidR="006049D2" w:rsidRPr="00AC3E9C" w:rsidRDefault="006049D2" w:rsidP="00A15D92">
            <w:pPr>
              <w:autoSpaceDE w:val="0"/>
              <w:autoSpaceDN w:val="0"/>
              <w:adjustRightInd w:val="0"/>
              <w:spacing w:line="276" w:lineRule="auto"/>
              <w:rPr>
                <w:sz w:val="10"/>
                <w:szCs w:val="10"/>
              </w:rPr>
            </w:pPr>
          </w:p>
        </w:tc>
        <w:tc>
          <w:tcPr>
            <w:tcW w:w="6200" w:type="dxa"/>
            <w:tcBorders>
              <w:top w:val="nil"/>
              <w:left w:val="nil"/>
              <w:bottom w:val="single" w:sz="8" w:space="0" w:color="auto"/>
              <w:right w:val="single" w:sz="8" w:space="0" w:color="auto"/>
            </w:tcBorders>
            <w:vAlign w:val="bottom"/>
          </w:tcPr>
          <w:p w14:paraId="1FA29B84" w14:textId="77777777" w:rsidR="006049D2" w:rsidRPr="00AC3E9C" w:rsidRDefault="006049D2" w:rsidP="00A15D92">
            <w:pPr>
              <w:autoSpaceDE w:val="0"/>
              <w:autoSpaceDN w:val="0"/>
              <w:adjustRightInd w:val="0"/>
              <w:spacing w:line="276" w:lineRule="auto"/>
              <w:rPr>
                <w:sz w:val="10"/>
                <w:szCs w:val="10"/>
              </w:rPr>
            </w:pPr>
          </w:p>
        </w:tc>
      </w:tr>
      <w:tr w:rsidR="006049D2" w:rsidRPr="00AC3E9C" w14:paraId="6555E8BE" w14:textId="77777777" w:rsidTr="006049D2">
        <w:trPr>
          <w:trHeight w:val="231"/>
        </w:trPr>
        <w:tc>
          <w:tcPr>
            <w:tcW w:w="3250" w:type="dxa"/>
            <w:tcBorders>
              <w:top w:val="nil"/>
              <w:left w:val="single" w:sz="8" w:space="0" w:color="auto"/>
              <w:bottom w:val="nil"/>
              <w:right w:val="single" w:sz="8" w:space="0" w:color="auto"/>
            </w:tcBorders>
            <w:vAlign w:val="bottom"/>
          </w:tcPr>
          <w:p w14:paraId="54518113" w14:textId="77777777" w:rsidR="006049D2" w:rsidRPr="00AC3E9C" w:rsidRDefault="006049D2" w:rsidP="00A15D92">
            <w:pPr>
              <w:autoSpaceDE w:val="0"/>
              <w:autoSpaceDN w:val="0"/>
              <w:adjustRightInd w:val="0"/>
              <w:spacing w:line="276" w:lineRule="auto"/>
              <w:jc w:val="center"/>
            </w:pPr>
            <w:r w:rsidRPr="00AC3E9C">
              <w:rPr>
                <w:w w:val="94"/>
                <w:sz w:val="23"/>
                <w:szCs w:val="23"/>
              </w:rPr>
              <w:t>≥10</w:t>
            </w:r>
          </w:p>
        </w:tc>
        <w:tc>
          <w:tcPr>
            <w:tcW w:w="6200" w:type="dxa"/>
            <w:tcBorders>
              <w:top w:val="nil"/>
              <w:left w:val="nil"/>
              <w:bottom w:val="nil"/>
              <w:right w:val="single" w:sz="8" w:space="0" w:color="auto"/>
            </w:tcBorders>
            <w:vAlign w:val="bottom"/>
          </w:tcPr>
          <w:p w14:paraId="55D19BE1" w14:textId="77777777" w:rsidR="006049D2" w:rsidRPr="00AC3E9C" w:rsidRDefault="006049D2" w:rsidP="00A15D92">
            <w:pPr>
              <w:autoSpaceDE w:val="0"/>
              <w:autoSpaceDN w:val="0"/>
              <w:adjustRightInd w:val="0"/>
              <w:spacing w:line="276" w:lineRule="auto"/>
              <w:ind w:left="80"/>
            </w:pPr>
            <w:r w:rsidRPr="00AC3E9C">
              <w:rPr>
                <w:sz w:val="23"/>
                <w:szCs w:val="23"/>
              </w:rPr>
              <w:t>Posibilă diagnoză de tulburare generalizată de anxietate; de confirmat printr-o evaluare ulterioară</w:t>
            </w:r>
          </w:p>
        </w:tc>
      </w:tr>
      <w:tr w:rsidR="006049D2" w:rsidRPr="00AC3E9C" w14:paraId="59C86497" w14:textId="77777777" w:rsidTr="006049D2">
        <w:trPr>
          <w:trHeight w:val="110"/>
        </w:trPr>
        <w:tc>
          <w:tcPr>
            <w:tcW w:w="3250" w:type="dxa"/>
            <w:tcBorders>
              <w:top w:val="nil"/>
              <w:left w:val="single" w:sz="8" w:space="0" w:color="auto"/>
              <w:bottom w:val="single" w:sz="8" w:space="0" w:color="auto"/>
              <w:right w:val="single" w:sz="8" w:space="0" w:color="auto"/>
            </w:tcBorders>
            <w:vAlign w:val="bottom"/>
          </w:tcPr>
          <w:p w14:paraId="2BCEB158" w14:textId="77777777" w:rsidR="006049D2" w:rsidRPr="00AC3E9C" w:rsidRDefault="006049D2" w:rsidP="00A15D92">
            <w:pPr>
              <w:autoSpaceDE w:val="0"/>
              <w:autoSpaceDN w:val="0"/>
              <w:adjustRightInd w:val="0"/>
              <w:spacing w:line="276" w:lineRule="auto"/>
            </w:pPr>
          </w:p>
        </w:tc>
        <w:tc>
          <w:tcPr>
            <w:tcW w:w="6200" w:type="dxa"/>
            <w:tcBorders>
              <w:top w:val="nil"/>
              <w:left w:val="nil"/>
              <w:bottom w:val="single" w:sz="8" w:space="0" w:color="auto"/>
              <w:right w:val="single" w:sz="8" w:space="0" w:color="auto"/>
            </w:tcBorders>
            <w:vAlign w:val="bottom"/>
          </w:tcPr>
          <w:p w14:paraId="33763B29" w14:textId="77777777" w:rsidR="006049D2" w:rsidRPr="00AC3E9C" w:rsidRDefault="006049D2" w:rsidP="006049D2">
            <w:pPr>
              <w:autoSpaceDE w:val="0"/>
              <w:autoSpaceDN w:val="0"/>
              <w:adjustRightInd w:val="0"/>
              <w:spacing w:line="276" w:lineRule="auto"/>
            </w:pPr>
          </w:p>
        </w:tc>
      </w:tr>
      <w:tr w:rsidR="006049D2" w:rsidRPr="00AC3E9C" w14:paraId="5C68079C" w14:textId="77777777" w:rsidTr="006049D2">
        <w:trPr>
          <w:trHeight w:val="293"/>
        </w:trPr>
        <w:tc>
          <w:tcPr>
            <w:tcW w:w="3250" w:type="dxa"/>
            <w:tcBorders>
              <w:top w:val="nil"/>
              <w:left w:val="single" w:sz="8" w:space="0" w:color="auto"/>
              <w:bottom w:val="nil"/>
              <w:right w:val="single" w:sz="8" w:space="0" w:color="auto"/>
            </w:tcBorders>
            <w:vAlign w:val="bottom"/>
          </w:tcPr>
          <w:p w14:paraId="77C7E6BE" w14:textId="77777777" w:rsidR="006049D2" w:rsidRPr="00AC3E9C" w:rsidRDefault="006049D2" w:rsidP="00A15D92">
            <w:pPr>
              <w:autoSpaceDE w:val="0"/>
              <w:autoSpaceDN w:val="0"/>
              <w:adjustRightInd w:val="0"/>
              <w:spacing w:line="276" w:lineRule="auto"/>
              <w:jc w:val="center"/>
            </w:pPr>
            <w:r w:rsidRPr="00AC3E9C">
              <w:rPr>
                <w:w w:val="93"/>
                <w:sz w:val="23"/>
                <w:szCs w:val="23"/>
              </w:rPr>
              <w:t>5</w:t>
            </w:r>
          </w:p>
        </w:tc>
        <w:tc>
          <w:tcPr>
            <w:tcW w:w="6200" w:type="dxa"/>
            <w:tcBorders>
              <w:top w:val="nil"/>
              <w:left w:val="nil"/>
              <w:bottom w:val="nil"/>
              <w:right w:val="single" w:sz="8" w:space="0" w:color="auto"/>
            </w:tcBorders>
            <w:vAlign w:val="bottom"/>
          </w:tcPr>
          <w:p w14:paraId="4AEC0AD2" w14:textId="77777777" w:rsidR="006049D2" w:rsidRPr="00AC3E9C" w:rsidRDefault="006049D2" w:rsidP="00A15D92">
            <w:pPr>
              <w:autoSpaceDE w:val="0"/>
              <w:autoSpaceDN w:val="0"/>
              <w:adjustRightInd w:val="0"/>
              <w:spacing w:line="276" w:lineRule="auto"/>
              <w:ind w:left="80"/>
            </w:pPr>
            <w:r w:rsidRPr="00AC3E9C">
              <w:rPr>
                <w:sz w:val="23"/>
                <w:szCs w:val="23"/>
              </w:rPr>
              <w:t>Anxietate ușoară</w:t>
            </w:r>
          </w:p>
        </w:tc>
      </w:tr>
      <w:tr w:rsidR="006049D2" w:rsidRPr="00AC3E9C" w14:paraId="77A33CF6" w14:textId="77777777" w:rsidTr="006049D2">
        <w:trPr>
          <w:trHeight w:val="32"/>
        </w:trPr>
        <w:tc>
          <w:tcPr>
            <w:tcW w:w="3250" w:type="dxa"/>
            <w:tcBorders>
              <w:top w:val="nil"/>
              <w:left w:val="single" w:sz="8" w:space="0" w:color="auto"/>
              <w:bottom w:val="single" w:sz="8" w:space="0" w:color="auto"/>
              <w:right w:val="single" w:sz="8" w:space="0" w:color="auto"/>
            </w:tcBorders>
            <w:vAlign w:val="bottom"/>
          </w:tcPr>
          <w:p w14:paraId="1DF8C60A" w14:textId="77777777" w:rsidR="006049D2" w:rsidRPr="00AC3E9C" w:rsidRDefault="006049D2" w:rsidP="00A15D92">
            <w:pPr>
              <w:autoSpaceDE w:val="0"/>
              <w:autoSpaceDN w:val="0"/>
              <w:adjustRightInd w:val="0"/>
              <w:spacing w:line="276" w:lineRule="auto"/>
              <w:rPr>
                <w:sz w:val="2"/>
                <w:szCs w:val="2"/>
              </w:rPr>
            </w:pPr>
          </w:p>
        </w:tc>
        <w:tc>
          <w:tcPr>
            <w:tcW w:w="6200" w:type="dxa"/>
            <w:tcBorders>
              <w:top w:val="nil"/>
              <w:left w:val="nil"/>
              <w:bottom w:val="single" w:sz="8" w:space="0" w:color="auto"/>
              <w:right w:val="single" w:sz="8" w:space="0" w:color="auto"/>
            </w:tcBorders>
            <w:vAlign w:val="bottom"/>
          </w:tcPr>
          <w:p w14:paraId="6BD2235B" w14:textId="77777777" w:rsidR="006049D2" w:rsidRPr="00AC3E9C" w:rsidRDefault="006049D2" w:rsidP="00A15D92">
            <w:pPr>
              <w:autoSpaceDE w:val="0"/>
              <w:autoSpaceDN w:val="0"/>
              <w:adjustRightInd w:val="0"/>
              <w:spacing w:line="276" w:lineRule="auto"/>
              <w:rPr>
                <w:sz w:val="2"/>
                <w:szCs w:val="2"/>
              </w:rPr>
            </w:pPr>
          </w:p>
        </w:tc>
      </w:tr>
      <w:tr w:rsidR="006049D2" w:rsidRPr="00AC3E9C" w14:paraId="4A8FB77F" w14:textId="77777777" w:rsidTr="006049D2">
        <w:trPr>
          <w:trHeight w:val="293"/>
        </w:trPr>
        <w:tc>
          <w:tcPr>
            <w:tcW w:w="3250" w:type="dxa"/>
            <w:tcBorders>
              <w:top w:val="nil"/>
              <w:left w:val="single" w:sz="8" w:space="0" w:color="auto"/>
              <w:bottom w:val="nil"/>
              <w:right w:val="single" w:sz="8" w:space="0" w:color="auto"/>
            </w:tcBorders>
            <w:vAlign w:val="bottom"/>
          </w:tcPr>
          <w:p w14:paraId="4C66A094" w14:textId="77777777" w:rsidR="006049D2" w:rsidRPr="00AC3E9C" w:rsidRDefault="006049D2" w:rsidP="00A15D92">
            <w:pPr>
              <w:autoSpaceDE w:val="0"/>
              <w:autoSpaceDN w:val="0"/>
              <w:adjustRightInd w:val="0"/>
              <w:spacing w:line="276" w:lineRule="auto"/>
              <w:jc w:val="center"/>
            </w:pPr>
            <w:r w:rsidRPr="00AC3E9C">
              <w:rPr>
                <w:w w:val="85"/>
                <w:sz w:val="23"/>
                <w:szCs w:val="23"/>
              </w:rPr>
              <w:t>10</w:t>
            </w:r>
          </w:p>
        </w:tc>
        <w:tc>
          <w:tcPr>
            <w:tcW w:w="6200" w:type="dxa"/>
            <w:tcBorders>
              <w:top w:val="nil"/>
              <w:left w:val="nil"/>
              <w:bottom w:val="nil"/>
              <w:right w:val="single" w:sz="8" w:space="0" w:color="auto"/>
            </w:tcBorders>
            <w:vAlign w:val="bottom"/>
          </w:tcPr>
          <w:p w14:paraId="182B274F" w14:textId="77777777" w:rsidR="006049D2" w:rsidRPr="00AC3E9C" w:rsidRDefault="006049D2" w:rsidP="00A15D92">
            <w:pPr>
              <w:autoSpaceDE w:val="0"/>
              <w:autoSpaceDN w:val="0"/>
              <w:adjustRightInd w:val="0"/>
              <w:spacing w:line="276" w:lineRule="auto"/>
              <w:ind w:left="80"/>
            </w:pPr>
            <w:r w:rsidRPr="00AC3E9C">
              <w:rPr>
                <w:sz w:val="23"/>
                <w:szCs w:val="23"/>
              </w:rPr>
              <w:t xml:space="preserve">Anxietate moderată </w:t>
            </w:r>
          </w:p>
        </w:tc>
      </w:tr>
      <w:tr w:rsidR="006049D2" w:rsidRPr="00AC3E9C" w14:paraId="66DBA3C3" w14:textId="77777777" w:rsidTr="006049D2">
        <w:trPr>
          <w:trHeight w:val="74"/>
        </w:trPr>
        <w:tc>
          <w:tcPr>
            <w:tcW w:w="3250" w:type="dxa"/>
            <w:tcBorders>
              <w:top w:val="nil"/>
              <w:left w:val="single" w:sz="8" w:space="0" w:color="auto"/>
              <w:bottom w:val="single" w:sz="8" w:space="0" w:color="auto"/>
              <w:right w:val="single" w:sz="8" w:space="0" w:color="auto"/>
            </w:tcBorders>
            <w:vAlign w:val="bottom"/>
          </w:tcPr>
          <w:p w14:paraId="067F6D04" w14:textId="77777777" w:rsidR="006049D2" w:rsidRPr="00AC3E9C" w:rsidRDefault="006049D2" w:rsidP="00A15D92">
            <w:pPr>
              <w:autoSpaceDE w:val="0"/>
              <w:autoSpaceDN w:val="0"/>
              <w:adjustRightInd w:val="0"/>
              <w:spacing w:line="276" w:lineRule="auto"/>
              <w:rPr>
                <w:sz w:val="6"/>
                <w:szCs w:val="6"/>
              </w:rPr>
            </w:pPr>
          </w:p>
        </w:tc>
        <w:tc>
          <w:tcPr>
            <w:tcW w:w="6200" w:type="dxa"/>
            <w:tcBorders>
              <w:top w:val="nil"/>
              <w:left w:val="nil"/>
              <w:bottom w:val="single" w:sz="8" w:space="0" w:color="auto"/>
              <w:right w:val="single" w:sz="8" w:space="0" w:color="auto"/>
            </w:tcBorders>
            <w:vAlign w:val="bottom"/>
          </w:tcPr>
          <w:p w14:paraId="6185D8D1" w14:textId="77777777" w:rsidR="006049D2" w:rsidRPr="00AC3E9C" w:rsidRDefault="006049D2" w:rsidP="00A15D92">
            <w:pPr>
              <w:autoSpaceDE w:val="0"/>
              <w:autoSpaceDN w:val="0"/>
              <w:adjustRightInd w:val="0"/>
              <w:spacing w:line="276" w:lineRule="auto"/>
              <w:rPr>
                <w:sz w:val="6"/>
                <w:szCs w:val="6"/>
              </w:rPr>
            </w:pPr>
          </w:p>
        </w:tc>
      </w:tr>
      <w:tr w:rsidR="006049D2" w:rsidRPr="00AC3E9C" w14:paraId="1AF48E6E" w14:textId="77777777" w:rsidTr="006049D2">
        <w:trPr>
          <w:trHeight w:val="269"/>
        </w:trPr>
        <w:tc>
          <w:tcPr>
            <w:tcW w:w="3250" w:type="dxa"/>
            <w:tcBorders>
              <w:top w:val="nil"/>
              <w:left w:val="single" w:sz="8" w:space="0" w:color="auto"/>
              <w:bottom w:val="single" w:sz="8" w:space="0" w:color="auto"/>
              <w:right w:val="single" w:sz="8" w:space="0" w:color="auto"/>
            </w:tcBorders>
            <w:vAlign w:val="bottom"/>
          </w:tcPr>
          <w:p w14:paraId="132667E1" w14:textId="77777777" w:rsidR="006049D2" w:rsidRPr="00AC3E9C" w:rsidRDefault="006049D2" w:rsidP="00A15D92">
            <w:pPr>
              <w:autoSpaceDE w:val="0"/>
              <w:autoSpaceDN w:val="0"/>
              <w:adjustRightInd w:val="0"/>
              <w:spacing w:line="276" w:lineRule="auto"/>
              <w:jc w:val="center"/>
            </w:pPr>
            <w:r w:rsidRPr="00AC3E9C">
              <w:rPr>
                <w:w w:val="85"/>
                <w:sz w:val="23"/>
                <w:szCs w:val="23"/>
              </w:rPr>
              <w:t>15</w:t>
            </w:r>
          </w:p>
        </w:tc>
        <w:tc>
          <w:tcPr>
            <w:tcW w:w="6200" w:type="dxa"/>
            <w:tcBorders>
              <w:top w:val="nil"/>
              <w:left w:val="nil"/>
              <w:bottom w:val="single" w:sz="8" w:space="0" w:color="auto"/>
              <w:right w:val="single" w:sz="8" w:space="0" w:color="auto"/>
            </w:tcBorders>
            <w:vAlign w:val="bottom"/>
          </w:tcPr>
          <w:p w14:paraId="436BD5C4" w14:textId="77777777" w:rsidR="006049D2" w:rsidRPr="00AC3E9C" w:rsidRDefault="006049D2" w:rsidP="00A15D92">
            <w:pPr>
              <w:autoSpaceDE w:val="0"/>
              <w:autoSpaceDN w:val="0"/>
              <w:adjustRightInd w:val="0"/>
              <w:spacing w:line="276" w:lineRule="auto"/>
              <w:ind w:left="80"/>
            </w:pPr>
            <w:r w:rsidRPr="00AC3E9C">
              <w:rPr>
                <w:sz w:val="23"/>
                <w:szCs w:val="23"/>
              </w:rPr>
              <w:t>Anxietate severă</w:t>
            </w:r>
          </w:p>
        </w:tc>
      </w:tr>
    </w:tbl>
    <w:p w14:paraId="3308DDB7" w14:textId="77777777" w:rsidR="006049D2" w:rsidRPr="00AC3E9C" w:rsidRDefault="006049D2" w:rsidP="006049D2">
      <w:pPr>
        <w:spacing w:after="120" w:line="276" w:lineRule="auto"/>
        <w:ind w:firstLine="567"/>
        <w:jc w:val="both"/>
        <w:rPr>
          <w:b/>
          <w:sz w:val="28"/>
          <w:szCs w:val="28"/>
          <w:lang w:eastAsia="ro-RO"/>
        </w:rPr>
      </w:pPr>
    </w:p>
    <w:p w14:paraId="168B7BC2" w14:textId="77777777" w:rsidR="006049D2" w:rsidRPr="00AC3E9C" w:rsidRDefault="006049D2" w:rsidP="006049D2">
      <w:pPr>
        <w:spacing w:after="120" w:line="276" w:lineRule="auto"/>
        <w:ind w:firstLine="567"/>
        <w:jc w:val="both"/>
        <w:rPr>
          <w:b/>
          <w:sz w:val="28"/>
          <w:szCs w:val="28"/>
          <w:lang w:eastAsia="ro-RO"/>
        </w:rPr>
      </w:pPr>
    </w:p>
    <w:p w14:paraId="00178FEE" w14:textId="77777777" w:rsidR="006049D2" w:rsidRPr="00AC3E9C" w:rsidRDefault="006049D2" w:rsidP="00486CEA">
      <w:pPr>
        <w:pStyle w:val="Titlu1"/>
        <w:spacing w:before="0" w:after="120"/>
        <w:jc w:val="both"/>
        <w:rPr>
          <w:rFonts w:ascii="Times New Roman" w:hAnsi="Times New Roman" w:cs="Times New Roman"/>
          <w:b/>
          <w:color w:val="0070C0"/>
          <w:sz w:val="28"/>
          <w:szCs w:val="28"/>
          <w:lang w:eastAsia="ro-RO"/>
        </w:rPr>
      </w:pPr>
      <w:bookmarkStart w:id="76" w:name="_Toc205462151"/>
      <w:r w:rsidRPr="00AC3E9C">
        <w:rPr>
          <w:rFonts w:ascii="Times New Roman" w:hAnsi="Times New Roman" w:cs="Times New Roman"/>
          <w:b/>
          <w:color w:val="0070C0"/>
          <w:sz w:val="28"/>
          <w:szCs w:val="28"/>
        </w:rPr>
        <w:lastRenderedPageBreak/>
        <w:t xml:space="preserve">ANEXA 10: </w:t>
      </w:r>
      <w:r w:rsidRPr="00AC3E9C">
        <w:rPr>
          <w:rFonts w:ascii="Times New Roman" w:hAnsi="Times New Roman" w:cs="Times New Roman"/>
          <w:b/>
          <w:color w:val="0070C0"/>
          <w:sz w:val="28"/>
          <w:szCs w:val="28"/>
          <w:lang w:eastAsia="ro-RO"/>
        </w:rPr>
        <w:t>SCALA HAMILTON PENTRU ANXIETATE</w:t>
      </w:r>
      <w:bookmarkEnd w:id="76"/>
      <w:r w:rsidRPr="00AC3E9C">
        <w:rPr>
          <w:rFonts w:ascii="Times New Roman" w:hAnsi="Times New Roman" w:cs="Times New Roman"/>
          <w:b/>
          <w:color w:val="0070C0"/>
          <w:sz w:val="28"/>
          <w:szCs w:val="28"/>
          <w:lang w:eastAsia="ro-RO"/>
        </w:rPr>
        <w:t xml:space="preserve"> </w:t>
      </w:r>
    </w:p>
    <w:p w14:paraId="22F957C2" w14:textId="036525A4" w:rsidR="006049D2" w:rsidRPr="00AC3E9C" w:rsidRDefault="006049D2" w:rsidP="006049D2">
      <w:pPr>
        <w:tabs>
          <w:tab w:val="left" w:pos="1230"/>
        </w:tabs>
        <w:spacing w:after="120" w:line="276" w:lineRule="auto"/>
        <w:ind w:firstLine="567"/>
        <w:jc w:val="both"/>
        <w:rPr>
          <w:lang w:eastAsia="ro-RO"/>
        </w:rPr>
      </w:pPr>
      <w:r w:rsidRPr="00AC3E9C">
        <w:rPr>
          <w:lang w:eastAsia="ro-RO"/>
        </w:rPr>
        <w:tab/>
        <w:t xml:space="preserve">Va prezentam o scala in care sunt prezentate o serie de simptome. </w:t>
      </w:r>
      <w:r w:rsidR="003364F5" w:rsidRPr="00AC3E9C">
        <w:rPr>
          <w:lang w:eastAsia="ro-RO"/>
        </w:rPr>
        <w:t>Apreciați</w:t>
      </w:r>
      <w:r w:rsidRPr="00AC3E9C">
        <w:rPr>
          <w:lang w:eastAsia="ro-RO"/>
        </w:rPr>
        <w:t xml:space="preserve"> pe baza scalei gradul de manifestare a simptomelor la </w:t>
      </w:r>
      <w:r w:rsidR="003364F5" w:rsidRPr="00AC3E9C">
        <w:rPr>
          <w:lang w:eastAsia="ro-RO"/>
        </w:rPr>
        <w:t>dumneavoastră</w:t>
      </w:r>
      <w:r w:rsidRPr="00AC3E9C">
        <w:rPr>
          <w:lang w:eastAsia="ro-RO"/>
        </w:rPr>
        <w:t xml:space="preserve"> si </w:t>
      </w:r>
      <w:r w:rsidR="003364F5" w:rsidRPr="00AC3E9C">
        <w:rPr>
          <w:lang w:eastAsia="ro-RO"/>
        </w:rPr>
        <w:t>încercuiți</w:t>
      </w:r>
      <w:r w:rsidRPr="00AC3E9C">
        <w:rPr>
          <w:lang w:eastAsia="ro-RO"/>
        </w:rPr>
        <w:t xml:space="preserve"> cifra </w:t>
      </w:r>
      <w:r w:rsidR="003364F5" w:rsidRPr="00AC3E9C">
        <w:rPr>
          <w:lang w:eastAsia="ro-RO"/>
        </w:rPr>
        <w:t>corespunzătoare</w:t>
      </w:r>
      <w:r w:rsidRPr="00AC3E9C">
        <w:rPr>
          <w:lang w:eastAsia="ro-RO"/>
        </w:rPr>
        <w:t>.</w:t>
      </w:r>
    </w:p>
    <w:p w14:paraId="52A86D17" w14:textId="77777777" w:rsidR="006049D2" w:rsidRPr="00AC3E9C" w:rsidRDefault="006049D2" w:rsidP="006049D2">
      <w:pPr>
        <w:tabs>
          <w:tab w:val="left" w:pos="1110"/>
        </w:tabs>
        <w:spacing w:after="120" w:line="276" w:lineRule="auto"/>
        <w:ind w:firstLine="567"/>
        <w:jc w:val="both"/>
        <w:rPr>
          <w:lang w:eastAsia="ro-RO"/>
        </w:rPr>
      </w:pPr>
      <w:r w:rsidRPr="00AC3E9C">
        <w:rPr>
          <w:lang w:eastAsia="ro-RO"/>
        </w:rPr>
        <w:tab/>
        <w:t>0 – simptom absent</w:t>
      </w:r>
    </w:p>
    <w:p w14:paraId="226DFB00" w14:textId="70EA6DBF" w:rsidR="006049D2" w:rsidRPr="00AC3E9C" w:rsidRDefault="006049D2" w:rsidP="006049D2">
      <w:pPr>
        <w:tabs>
          <w:tab w:val="left" w:pos="1110"/>
        </w:tabs>
        <w:spacing w:after="120" w:line="276" w:lineRule="auto"/>
        <w:ind w:firstLine="567"/>
        <w:jc w:val="both"/>
        <w:rPr>
          <w:lang w:eastAsia="ro-RO"/>
        </w:rPr>
      </w:pPr>
      <w:r w:rsidRPr="00AC3E9C">
        <w:rPr>
          <w:lang w:eastAsia="ro-RO"/>
        </w:rPr>
        <w:t xml:space="preserve">                  1 – simptom </w:t>
      </w:r>
      <w:r w:rsidR="003364F5" w:rsidRPr="00AC3E9C">
        <w:rPr>
          <w:lang w:eastAsia="ro-RO"/>
        </w:rPr>
        <w:t>ușor</w:t>
      </w:r>
    </w:p>
    <w:p w14:paraId="7042FB33" w14:textId="77777777" w:rsidR="006049D2" w:rsidRPr="00AC3E9C" w:rsidRDefault="006049D2" w:rsidP="006049D2">
      <w:pPr>
        <w:tabs>
          <w:tab w:val="left" w:pos="1110"/>
        </w:tabs>
        <w:spacing w:after="120" w:line="276" w:lineRule="auto"/>
        <w:ind w:firstLine="567"/>
        <w:jc w:val="both"/>
        <w:rPr>
          <w:lang w:eastAsia="ro-RO"/>
        </w:rPr>
      </w:pPr>
      <w:r w:rsidRPr="00AC3E9C">
        <w:rPr>
          <w:lang w:eastAsia="ro-RO"/>
        </w:rPr>
        <w:t xml:space="preserve">                  2 – simptom moderat</w:t>
      </w:r>
    </w:p>
    <w:p w14:paraId="54ABC950" w14:textId="77777777" w:rsidR="006049D2" w:rsidRPr="00AC3E9C" w:rsidRDefault="006049D2" w:rsidP="006049D2">
      <w:pPr>
        <w:tabs>
          <w:tab w:val="left" w:pos="1110"/>
        </w:tabs>
        <w:spacing w:after="120" w:line="276" w:lineRule="auto"/>
        <w:ind w:firstLine="567"/>
        <w:jc w:val="both"/>
        <w:rPr>
          <w:lang w:eastAsia="ro-RO"/>
        </w:rPr>
      </w:pPr>
      <w:r w:rsidRPr="00AC3E9C">
        <w:rPr>
          <w:lang w:eastAsia="ro-RO"/>
        </w:rPr>
        <w:t xml:space="preserve">                  3 – simptom sever</w:t>
      </w:r>
    </w:p>
    <w:p w14:paraId="5D56F095" w14:textId="77777777" w:rsidR="006049D2" w:rsidRPr="00AC3E9C" w:rsidRDefault="006049D2" w:rsidP="006049D2">
      <w:pPr>
        <w:tabs>
          <w:tab w:val="left" w:pos="1110"/>
        </w:tabs>
        <w:spacing w:after="120" w:line="276" w:lineRule="auto"/>
        <w:ind w:firstLine="567"/>
        <w:jc w:val="both"/>
        <w:rPr>
          <w:lang w:eastAsia="ro-RO"/>
        </w:rPr>
      </w:pPr>
      <w:r w:rsidRPr="00AC3E9C">
        <w:rPr>
          <w:lang w:eastAsia="ro-RO"/>
        </w:rPr>
        <w:t xml:space="preserve">                  4 – simptom foarte sever</w:t>
      </w:r>
    </w:p>
    <w:p w14:paraId="6B585AE5" w14:textId="77777777" w:rsidR="006049D2" w:rsidRPr="00AC3E9C" w:rsidRDefault="006049D2" w:rsidP="006049D2">
      <w:pPr>
        <w:tabs>
          <w:tab w:val="left" w:pos="5460"/>
        </w:tabs>
        <w:spacing w:after="120" w:line="276" w:lineRule="auto"/>
        <w:ind w:firstLine="567"/>
        <w:jc w:val="both"/>
        <w:rPr>
          <w:lang w:eastAsia="ro-RO"/>
        </w:rPr>
      </w:pPr>
      <w:r w:rsidRPr="00AC3E9C">
        <w:rPr>
          <w:lang w:eastAsia="ro-RO"/>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60"/>
      </w:tblGrid>
      <w:tr w:rsidR="006049D2" w:rsidRPr="00AC3E9C" w14:paraId="58936433" w14:textId="77777777" w:rsidTr="00A15D92">
        <w:tc>
          <w:tcPr>
            <w:tcW w:w="5508" w:type="dxa"/>
          </w:tcPr>
          <w:p w14:paraId="37A3EA12" w14:textId="351422A4" w:rsidR="006049D2" w:rsidRPr="00AC3E9C" w:rsidRDefault="003364F5" w:rsidP="00A15D92">
            <w:pPr>
              <w:spacing w:line="276" w:lineRule="auto"/>
              <w:rPr>
                <w:b/>
                <w:lang w:eastAsia="ro-RO"/>
              </w:rPr>
            </w:pPr>
            <w:r w:rsidRPr="00AC3E9C">
              <w:rPr>
                <w:b/>
                <w:lang w:eastAsia="ro-RO"/>
              </w:rPr>
              <w:t>Dispoziție</w:t>
            </w:r>
            <w:r w:rsidR="006049D2" w:rsidRPr="00AC3E9C">
              <w:rPr>
                <w:b/>
                <w:lang w:eastAsia="ro-RO"/>
              </w:rPr>
              <w:t xml:space="preserve"> anxioasa</w:t>
            </w:r>
          </w:p>
          <w:p w14:paraId="26577727" w14:textId="6A904AC9" w:rsidR="006049D2" w:rsidRPr="00AC3E9C" w:rsidRDefault="006049D2" w:rsidP="00A15D92">
            <w:pPr>
              <w:tabs>
                <w:tab w:val="left" w:pos="5460"/>
              </w:tabs>
              <w:spacing w:line="276" w:lineRule="auto"/>
              <w:rPr>
                <w:lang w:eastAsia="ro-RO"/>
              </w:rPr>
            </w:pPr>
            <w:r w:rsidRPr="00AC3E9C">
              <w:rPr>
                <w:lang w:eastAsia="ro-RO"/>
              </w:rPr>
              <w:t xml:space="preserve">In general manifest </w:t>
            </w:r>
            <w:r w:rsidR="003364F5" w:rsidRPr="00AC3E9C">
              <w:rPr>
                <w:lang w:eastAsia="ro-RO"/>
              </w:rPr>
              <w:t>îngrijorare</w:t>
            </w:r>
            <w:r w:rsidRPr="00AC3E9C">
              <w:rPr>
                <w:lang w:eastAsia="ro-RO"/>
              </w:rPr>
              <w:t xml:space="preserve">.  </w:t>
            </w:r>
          </w:p>
          <w:p w14:paraId="0482D901" w14:textId="47D87E4B"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in care sunt pesimist/a. </w:t>
            </w:r>
          </w:p>
          <w:p w14:paraId="2ACBB9EE" w14:textId="46A2E202"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in care manifest iritabilitate.                                                               </w:t>
            </w:r>
          </w:p>
        </w:tc>
        <w:tc>
          <w:tcPr>
            <w:tcW w:w="3960" w:type="dxa"/>
          </w:tcPr>
          <w:p w14:paraId="64A8ACA3" w14:textId="77777777" w:rsidR="006049D2" w:rsidRPr="00AC3E9C" w:rsidRDefault="006049D2" w:rsidP="00A15D92">
            <w:pPr>
              <w:tabs>
                <w:tab w:val="left" w:pos="5460"/>
              </w:tabs>
              <w:spacing w:line="276" w:lineRule="auto"/>
              <w:rPr>
                <w:lang w:eastAsia="ro-RO"/>
              </w:rPr>
            </w:pPr>
          </w:p>
          <w:p w14:paraId="35F3C680" w14:textId="77777777" w:rsidR="006049D2" w:rsidRPr="00AC3E9C" w:rsidRDefault="006049D2" w:rsidP="00A15D92">
            <w:pPr>
              <w:spacing w:line="276" w:lineRule="auto"/>
              <w:rPr>
                <w:lang w:eastAsia="ro-RO"/>
              </w:rPr>
            </w:pPr>
            <w:r w:rsidRPr="00AC3E9C">
              <w:rPr>
                <w:lang w:eastAsia="ro-RO"/>
              </w:rPr>
              <w:t>0              1           2           3            4</w:t>
            </w:r>
          </w:p>
          <w:p w14:paraId="6412FBCF" w14:textId="77777777" w:rsidR="006049D2" w:rsidRPr="00AC3E9C" w:rsidRDefault="006049D2" w:rsidP="00A15D92">
            <w:pPr>
              <w:spacing w:line="276" w:lineRule="auto"/>
              <w:rPr>
                <w:lang w:eastAsia="ro-RO"/>
              </w:rPr>
            </w:pPr>
            <w:r w:rsidRPr="00AC3E9C">
              <w:rPr>
                <w:lang w:eastAsia="ro-RO"/>
              </w:rPr>
              <w:t>0              1           2           3            4</w:t>
            </w:r>
          </w:p>
          <w:p w14:paraId="47530FD6"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4A8B4AC1" w14:textId="77777777" w:rsidTr="00A15D92">
        <w:tc>
          <w:tcPr>
            <w:tcW w:w="5508" w:type="dxa"/>
          </w:tcPr>
          <w:p w14:paraId="2977E21A" w14:textId="77777777" w:rsidR="006049D2" w:rsidRPr="00AC3E9C" w:rsidRDefault="006049D2" w:rsidP="00A15D92">
            <w:pPr>
              <w:spacing w:line="276" w:lineRule="auto"/>
              <w:rPr>
                <w:b/>
                <w:lang w:eastAsia="ro-RO"/>
              </w:rPr>
            </w:pPr>
            <w:r w:rsidRPr="00AC3E9C">
              <w:rPr>
                <w:b/>
                <w:lang w:eastAsia="ro-RO"/>
              </w:rPr>
              <w:t>Tensiune</w:t>
            </w:r>
          </w:p>
          <w:p w14:paraId="7729D6A9" w14:textId="77777777" w:rsidR="006049D2" w:rsidRPr="00AC3E9C" w:rsidRDefault="006049D2" w:rsidP="00A15D92">
            <w:pPr>
              <w:spacing w:line="276" w:lineRule="auto"/>
              <w:rPr>
                <w:lang w:eastAsia="ro-RO"/>
              </w:rPr>
            </w:pPr>
            <w:r w:rsidRPr="00AC3E9C">
              <w:rPr>
                <w:lang w:eastAsia="ro-RO"/>
              </w:rPr>
              <w:t xml:space="preserve">Uneori am sentimente de tensiune.                                  </w:t>
            </w:r>
          </w:p>
          <w:p w14:paraId="1B1CFBB8" w14:textId="77777777" w:rsidR="006049D2" w:rsidRPr="00AC3E9C" w:rsidRDefault="006049D2" w:rsidP="00A15D92">
            <w:pPr>
              <w:tabs>
                <w:tab w:val="left" w:pos="5460"/>
              </w:tabs>
              <w:spacing w:line="276" w:lineRule="auto"/>
              <w:rPr>
                <w:lang w:eastAsia="ro-RO"/>
              </w:rPr>
            </w:pPr>
            <w:r w:rsidRPr="00AC3E9C">
              <w:rPr>
                <w:lang w:eastAsia="ro-RO"/>
              </w:rPr>
              <w:t xml:space="preserve">Simt ca in general sunt obosit/a.               </w:t>
            </w:r>
          </w:p>
          <w:p w14:paraId="41F19218" w14:textId="01FC1676" w:rsidR="006049D2" w:rsidRPr="00AC3E9C" w:rsidRDefault="006049D2" w:rsidP="00A15D92">
            <w:pPr>
              <w:tabs>
                <w:tab w:val="left" w:pos="5460"/>
              </w:tabs>
              <w:spacing w:line="276" w:lineRule="auto"/>
              <w:rPr>
                <w:lang w:eastAsia="ro-RO"/>
              </w:rPr>
            </w:pPr>
            <w:r w:rsidRPr="00AC3E9C">
              <w:rPr>
                <w:lang w:eastAsia="ro-RO"/>
              </w:rPr>
              <w:t xml:space="preserve">Sunt incapabil/a de a </w:t>
            </w:r>
            <w:r w:rsidR="003364F5" w:rsidRPr="00AC3E9C">
              <w:rPr>
                <w:lang w:eastAsia="ro-RO"/>
              </w:rPr>
              <w:t>mă</w:t>
            </w:r>
            <w:r w:rsidRPr="00AC3E9C">
              <w:rPr>
                <w:lang w:eastAsia="ro-RO"/>
              </w:rPr>
              <w:t xml:space="preserve"> relaxa.                                        </w:t>
            </w:r>
          </w:p>
          <w:p w14:paraId="6B7E6ACC" w14:textId="48B5770E"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in care </w:t>
            </w:r>
            <w:r w:rsidR="003364F5" w:rsidRPr="00AC3E9C">
              <w:rPr>
                <w:lang w:eastAsia="ro-RO"/>
              </w:rPr>
              <w:t>plâng</w:t>
            </w:r>
            <w:r w:rsidRPr="00AC3E9C">
              <w:rPr>
                <w:lang w:eastAsia="ro-RO"/>
              </w:rPr>
              <w:t xml:space="preserve"> </w:t>
            </w:r>
            <w:r w:rsidR="003364F5" w:rsidRPr="00AC3E9C">
              <w:rPr>
                <w:lang w:eastAsia="ro-RO"/>
              </w:rPr>
              <w:t>ușor</w:t>
            </w:r>
            <w:r w:rsidRPr="00AC3E9C">
              <w:rPr>
                <w:lang w:eastAsia="ro-RO"/>
              </w:rPr>
              <w:t xml:space="preserve">.                                          </w:t>
            </w:r>
          </w:p>
          <w:p w14:paraId="6BD40A45" w14:textId="77777777" w:rsidR="006049D2" w:rsidRPr="00AC3E9C" w:rsidRDefault="006049D2" w:rsidP="00A15D92">
            <w:pPr>
              <w:tabs>
                <w:tab w:val="left" w:pos="5460"/>
              </w:tabs>
              <w:spacing w:line="276" w:lineRule="auto"/>
              <w:rPr>
                <w:lang w:eastAsia="ro-RO"/>
              </w:rPr>
            </w:pPr>
            <w:r w:rsidRPr="00AC3E9C">
              <w:rPr>
                <w:lang w:eastAsia="ro-RO"/>
              </w:rPr>
              <w:t xml:space="preserve">Manifest tremur.                                                                 </w:t>
            </w:r>
          </w:p>
          <w:p w14:paraId="409AE424" w14:textId="0BAFEF19" w:rsidR="006049D2" w:rsidRPr="00AC3E9C" w:rsidRDefault="006049D2" w:rsidP="00A15D92">
            <w:pPr>
              <w:tabs>
                <w:tab w:val="left" w:pos="5460"/>
              </w:tabs>
              <w:spacing w:line="276" w:lineRule="auto"/>
              <w:rPr>
                <w:lang w:eastAsia="ro-RO"/>
              </w:rPr>
            </w:pPr>
            <w:r w:rsidRPr="00AC3E9C">
              <w:rPr>
                <w:lang w:eastAsia="ro-RO"/>
              </w:rPr>
              <w:t xml:space="preserve">Manifest sentimente de </w:t>
            </w:r>
            <w:r w:rsidR="003364F5" w:rsidRPr="00AC3E9C">
              <w:rPr>
                <w:lang w:eastAsia="ro-RO"/>
              </w:rPr>
              <w:t>neliniște</w:t>
            </w:r>
            <w:r w:rsidRPr="00AC3E9C">
              <w:rPr>
                <w:lang w:eastAsia="ro-RO"/>
              </w:rPr>
              <w:t xml:space="preserve">.                                       </w:t>
            </w:r>
          </w:p>
        </w:tc>
        <w:tc>
          <w:tcPr>
            <w:tcW w:w="3960" w:type="dxa"/>
          </w:tcPr>
          <w:p w14:paraId="112F0249" w14:textId="77777777" w:rsidR="006049D2" w:rsidRPr="00AC3E9C" w:rsidRDefault="006049D2" w:rsidP="00A15D92">
            <w:pPr>
              <w:tabs>
                <w:tab w:val="left" w:pos="5460"/>
              </w:tabs>
              <w:spacing w:line="276" w:lineRule="auto"/>
              <w:rPr>
                <w:lang w:eastAsia="ro-RO"/>
              </w:rPr>
            </w:pPr>
          </w:p>
          <w:p w14:paraId="53776FC1" w14:textId="77777777" w:rsidR="006049D2" w:rsidRPr="00AC3E9C" w:rsidRDefault="006049D2" w:rsidP="00A15D92">
            <w:pPr>
              <w:spacing w:line="276" w:lineRule="auto"/>
              <w:rPr>
                <w:lang w:eastAsia="ro-RO"/>
              </w:rPr>
            </w:pPr>
            <w:r w:rsidRPr="00AC3E9C">
              <w:rPr>
                <w:lang w:eastAsia="ro-RO"/>
              </w:rPr>
              <w:t>0              1           2           3            4</w:t>
            </w:r>
          </w:p>
          <w:p w14:paraId="280712A9" w14:textId="77777777" w:rsidR="006049D2" w:rsidRPr="00AC3E9C" w:rsidRDefault="006049D2" w:rsidP="00A15D92">
            <w:pPr>
              <w:spacing w:line="276" w:lineRule="auto"/>
              <w:rPr>
                <w:lang w:eastAsia="ro-RO"/>
              </w:rPr>
            </w:pPr>
            <w:r w:rsidRPr="00AC3E9C">
              <w:rPr>
                <w:lang w:eastAsia="ro-RO"/>
              </w:rPr>
              <w:t>0              1           2           3            4</w:t>
            </w:r>
          </w:p>
          <w:p w14:paraId="3263A52D" w14:textId="77777777" w:rsidR="006049D2" w:rsidRPr="00AC3E9C" w:rsidRDefault="006049D2" w:rsidP="00A15D92">
            <w:pPr>
              <w:spacing w:line="276" w:lineRule="auto"/>
              <w:rPr>
                <w:lang w:eastAsia="ro-RO"/>
              </w:rPr>
            </w:pPr>
            <w:r w:rsidRPr="00AC3E9C">
              <w:rPr>
                <w:lang w:eastAsia="ro-RO"/>
              </w:rPr>
              <w:t>0              1           2           3            4</w:t>
            </w:r>
          </w:p>
          <w:p w14:paraId="33C489A3" w14:textId="77777777" w:rsidR="006049D2" w:rsidRPr="00AC3E9C" w:rsidRDefault="006049D2" w:rsidP="00A15D92">
            <w:pPr>
              <w:spacing w:line="276" w:lineRule="auto"/>
              <w:rPr>
                <w:lang w:eastAsia="ro-RO"/>
              </w:rPr>
            </w:pPr>
            <w:r w:rsidRPr="00AC3E9C">
              <w:rPr>
                <w:lang w:eastAsia="ro-RO"/>
              </w:rPr>
              <w:t>0              1           2           3            4</w:t>
            </w:r>
          </w:p>
          <w:p w14:paraId="15E10756" w14:textId="77777777" w:rsidR="006049D2" w:rsidRPr="00AC3E9C" w:rsidRDefault="006049D2" w:rsidP="00A15D92">
            <w:pPr>
              <w:spacing w:line="276" w:lineRule="auto"/>
              <w:rPr>
                <w:lang w:eastAsia="ro-RO"/>
              </w:rPr>
            </w:pPr>
            <w:r w:rsidRPr="00AC3E9C">
              <w:rPr>
                <w:lang w:eastAsia="ro-RO"/>
              </w:rPr>
              <w:t>0              1           2           3            4</w:t>
            </w:r>
          </w:p>
          <w:p w14:paraId="74E32EE7"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0327883E" w14:textId="77777777" w:rsidTr="00A15D92">
        <w:tc>
          <w:tcPr>
            <w:tcW w:w="5508" w:type="dxa"/>
          </w:tcPr>
          <w:p w14:paraId="5CBFAB3F" w14:textId="77777777" w:rsidR="006049D2" w:rsidRPr="00AC3E9C" w:rsidRDefault="006049D2" w:rsidP="00A15D92">
            <w:pPr>
              <w:tabs>
                <w:tab w:val="left" w:pos="5460"/>
              </w:tabs>
              <w:spacing w:line="276" w:lineRule="auto"/>
              <w:rPr>
                <w:b/>
                <w:lang w:eastAsia="ro-RO"/>
              </w:rPr>
            </w:pPr>
            <w:r w:rsidRPr="00AC3E9C">
              <w:rPr>
                <w:b/>
                <w:lang w:eastAsia="ro-RO"/>
              </w:rPr>
              <w:t>Fobii</w:t>
            </w:r>
          </w:p>
          <w:p w14:paraId="4019879F" w14:textId="74FFA652" w:rsidR="006049D2" w:rsidRPr="00AC3E9C" w:rsidRDefault="003364F5" w:rsidP="00A15D92">
            <w:pPr>
              <w:tabs>
                <w:tab w:val="left" w:pos="5460"/>
              </w:tabs>
              <w:spacing w:line="276" w:lineRule="auto"/>
              <w:rPr>
                <w:lang w:eastAsia="ro-RO"/>
              </w:rPr>
            </w:pPr>
            <w:r w:rsidRPr="00AC3E9C">
              <w:rPr>
                <w:lang w:eastAsia="ro-RO"/>
              </w:rPr>
              <w:t>Îmi</w:t>
            </w:r>
            <w:r w:rsidR="006049D2" w:rsidRPr="00AC3E9C">
              <w:rPr>
                <w:lang w:eastAsia="ro-RO"/>
              </w:rPr>
              <w:t xml:space="preserve"> este frica de </w:t>
            </w:r>
            <w:r w:rsidRPr="00AC3E9C">
              <w:rPr>
                <w:lang w:eastAsia="ro-RO"/>
              </w:rPr>
              <w:t>întuneric</w:t>
            </w:r>
            <w:r w:rsidR="006049D2" w:rsidRPr="00AC3E9C">
              <w:rPr>
                <w:lang w:eastAsia="ro-RO"/>
              </w:rPr>
              <w:t>.</w:t>
            </w:r>
          </w:p>
          <w:p w14:paraId="2E74C2A4" w14:textId="7806287E" w:rsidR="006049D2" w:rsidRPr="00AC3E9C" w:rsidRDefault="006049D2" w:rsidP="00A15D92">
            <w:pPr>
              <w:tabs>
                <w:tab w:val="left" w:pos="5460"/>
              </w:tabs>
              <w:spacing w:line="276" w:lineRule="auto"/>
              <w:rPr>
                <w:lang w:eastAsia="ro-RO"/>
              </w:rPr>
            </w:pPr>
            <w:r w:rsidRPr="00AC3E9C">
              <w:rPr>
                <w:lang w:eastAsia="ro-RO"/>
              </w:rPr>
              <w:t xml:space="preserve">Manifest frica de </w:t>
            </w:r>
            <w:r w:rsidR="003364F5" w:rsidRPr="00AC3E9C">
              <w:rPr>
                <w:lang w:eastAsia="ro-RO"/>
              </w:rPr>
              <w:t>necunoscuți</w:t>
            </w:r>
            <w:r w:rsidRPr="00AC3E9C">
              <w:rPr>
                <w:lang w:eastAsia="ro-RO"/>
              </w:rPr>
              <w:t>.</w:t>
            </w:r>
          </w:p>
          <w:p w14:paraId="505BEC49" w14:textId="2771892E" w:rsidR="006049D2" w:rsidRPr="00AC3E9C" w:rsidRDefault="003364F5" w:rsidP="00A15D92">
            <w:pPr>
              <w:tabs>
                <w:tab w:val="left" w:pos="5460"/>
              </w:tabs>
              <w:spacing w:line="276" w:lineRule="auto"/>
              <w:rPr>
                <w:lang w:eastAsia="ro-RO"/>
              </w:rPr>
            </w:pPr>
            <w:r w:rsidRPr="00AC3E9C">
              <w:rPr>
                <w:lang w:eastAsia="ro-RO"/>
              </w:rPr>
              <w:t>Îmi</w:t>
            </w:r>
            <w:r w:rsidR="006049D2" w:rsidRPr="00AC3E9C">
              <w:rPr>
                <w:lang w:eastAsia="ro-RO"/>
              </w:rPr>
              <w:t xml:space="preserve"> este teama sa fiu singur/a.</w:t>
            </w:r>
          </w:p>
          <w:p w14:paraId="71849D22" w14:textId="21AB7952" w:rsidR="006049D2" w:rsidRPr="00AC3E9C" w:rsidRDefault="003364F5" w:rsidP="00A15D92">
            <w:pPr>
              <w:tabs>
                <w:tab w:val="left" w:pos="5460"/>
              </w:tabs>
              <w:spacing w:line="276" w:lineRule="auto"/>
              <w:rPr>
                <w:lang w:eastAsia="ro-RO"/>
              </w:rPr>
            </w:pPr>
            <w:r w:rsidRPr="00AC3E9C">
              <w:rPr>
                <w:lang w:eastAsia="ro-RO"/>
              </w:rPr>
              <w:t>Îmi</w:t>
            </w:r>
            <w:r w:rsidR="006049D2" w:rsidRPr="00AC3E9C">
              <w:rPr>
                <w:lang w:eastAsia="ro-RO"/>
              </w:rPr>
              <w:t xml:space="preserve"> este frica de animale.</w:t>
            </w:r>
          </w:p>
          <w:p w14:paraId="078D21C8" w14:textId="5C959A64" w:rsidR="006049D2" w:rsidRPr="00AC3E9C" w:rsidRDefault="003364F5" w:rsidP="00A15D92">
            <w:pPr>
              <w:tabs>
                <w:tab w:val="left" w:pos="5460"/>
              </w:tabs>
              <w:spacing w:line="276" w:lineRule="auto"/>
              <w:rPr>
                <w:lang w:eastAsia="ro-RO"/>
              </w:rPr>
            </w:pPr>
            <w:r w:rsidRPr="00AC3E9C">
              <w:rPr>
                <w:lang w:eastAsia="ro-RO"/>
              </w:rPr>
              <w:t>Îmi</w:t>
            </w:r>
            <w:r w:rsidR="006049D2" w:rsidRPr="00AC3E9C">
              <w:rPr>
                <w:lang w:eastAsia="ro-RO"/>
              </w:rPr>
              <w:t xml:space="preserve"> este teama de trafic.</w:t>
            </w:r>
          </w:p>
          <w:p w14:paraId="4C55B605" w14:textId="50317D16" w:rsidR="006049D2" w:rsidRPr="00AC3E9C" w:rsidRDefault="006049D2" w:rsidP="00A15D92">
            <w:pPr>
              <w:tabs>
                <w:tab w:val="left" w:pos="5460"/>
              </w:tabs>
              <w:spacing w:line="276" w:lineRule="auto"/>
              <w:rPr>
                <w:lang w:eastAsia="ro-RO"/>
              </w:rPr>
            </w:pPr>
            <w:r w:rsidRPr="00AC3E9C">
              <w:rPr>
                <w:lang w:eastAsia="ro-RO"/>
              </w:rPr>
              <w:t xml:space="preserve">Manifest teama de </w:t>
            </w:r>
            <w:r w:rsidR="003364F5" w:rsidRPr="00AC3E9C">
              <w:rPr>
                <w:lang w:eastAsia="ro-RO"/>
              </w:rPr>
              <w:t>aglomerație</w:t>
            </w:r>
            <w:r w:rsidRPr="00AC3E9C">
              <w:rPr>
                <w:lang w:eastAsia="ro-RO"/>
              </w:rPr>
              <w:t>.</w:t>
            </w:r>
          </w:p>
        </w:tc>
        <w:tc>
          <w:tcPr>
            <w:tcW w:w="3960" w:type="dxa"/>
          </w:tcPr>
          <w:p w14:paraId="0F34B8C8" w14:textId="77777777" w:rsidR="006049D2" w:rsidRPr="00AC3E9C" w:rsidRDefault="006049D2" w:rsidP="00A15D92">
            <w:pPr>
              <w:tabs>
                <w:tab w:val="left" w:pos="5460"/>
              </w:tabs>
              <w:spacing w:line="276" w:lineRule="auto"/>
              <w:rPr>
                <w:lang w:eastAsia="ro-RO"/>
              </w:rPr>
            </w:pPr>
          </w:p>
          <w:p w14:paraId="74A197C3" w14:textId="77777777" w:rsidR="006049D2" w:rsidRPr="00AC3E9C" w:rsidRDefault="006049D2" w:rsidP="00A15D92">
            <w:pPr>
              <w:spacing w:line="276" w:lineRule="auto"/>
              <w:rPr>
                <w:lang w:eastAsia="ro-RO"/>
              </w:rPr>
            </w:pPr>
            <w:r w:rsidRPr="00AC3E9C">
              <w:rPr>
                <w:lang w:eastAsia="ro-RO"/>
              </w:rPr>
              <w:t>0              1           2           3            4</w:t>
            </w:r>
          </w:p>
          <w:p w14:paraId="7647FC23" w14:textId="77777777" w:rsidR="006049D2" w:rsidRPr="00AC3E9C" w:rsidRDefault="006049D2" w:rsidP="00A15D92">
            <w:pPr>
              <w:spacing w:line="276" w:lineRule="auto"/>
              <w:rPr>
                <w:lang w:eastAsia="ro-RO"/>
              </w:rPr>
            </w:pPr>
            <w:r w:rsidRPr="00AC3E9C">
              <w:rPr>
                <w:lang w:eastAsia="ro-RO"/>
              </w:rPr>
              <w:t>0              1           2           3            4</w:t>
            </w:r>
          </w:p>
          <w:p w14:paraId="42A0C4EC" w14:textId="77777777" w:rsidR="006049D2" w:rsidRPr="00AC3E9C" w:rsidRDefault="006049D2" w:rsidP="00A15D92">
            <w:pPr>
              <w:spacing w:line="276" w:lineRule="auto"/>
              <w:rPr>
                <w:lang w:eastAsia="ro-RO"/>
              </w:rPr>
            </w:pPr>
            <w:r w:rsidRPr="00AC3E9C">
              <w:rPr>
                <w:lang w:eastAsia="ro-RO"/>
              </w:rPr>
              <w:t>0              1           2           3            4</w:t>
            </w:r>
          </w:p>
          <w:p w14:paraId="2CAF7577" w14:textId="77777777" w:rsidR="006049D2" w:rsidRPr="00AC3E9C" w:rsidRDefault="006049D2" w:rsidP="00A15D92">
            <w:pPr>
              <w:spacing w:line="276" w:lineRule="auto"/>
              <w:rPr>
                <w:lang w:eastAsia="ro-RO"/>
              </w:rPr>
            </w:pPr>
            <w:r w:rsidRPr="00AC3E9C">
              <w:rPr>
                <w:lang w:eastAsia="ro-RO"/>
              </w:rPr>
              <w:t>0              1           2           3            4</w:t>
            </w:r>
          </w:p>
          <w:p w14:paraId="623A2700" w14:textId="77777777" w:rsidR="006049D2" w:rsidRPr="00AC3E9C" w:rsidRDefault="006049D2" w:rsidP="00A15D92">
            <w:pPr>
              <w:spacing w:line="276" w:lineRule="auto"/>
              <w:rPr>
                <w:lang w:eastAsia="ro-RO"/>
              </w:rPr>
            </w:pPr>
            <w:r w:rsidRPr="00AC3E9C">
              <w:rPr>
                <w:lang w:eastAsia="ro-RO"/>
              </w:rPr>
              <w:t>0              1           2           3            4</w:t>
            </w:r>
          </w:p>
          <w:p w14:paraId="6BF723DB"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77743EF6" w14:textId="77777777" w:rsidTr="00A15D92">
        <w:trPr>
          <w:trHeight w:val="2005"/>
        </w:trPr>
        <w:tc>
          <w:tcPr>
            <w:tcW w:w="5508" w:type="dxa"/>
          </w:tcPr>
          <w:p w14:paraId="1EA2536B" w14:textId="77777777" w:rsidR="006049D2" w:rsidRPr="00AC3E9C" w:rsidRDefault="006049D2" w:rsidP="00A15D92">
            <w:pPr>
              <w:tabs>
                <w:tab w:val="left" w:pos="5460"/>
              </w:tabs>
              <w:spacing w:line="276" w:lineRule="auto"/>
              <w:rPr>
                <w:b/>
                <w:lang w:eastAsia="ro-RO"/>
              </w:rPr>
            </w:pPr>
            <w:r w:rsidRPr="00AC3E9C">
              <w:rPr>
                <w:b/>
                <w:lang w:eastAsia="ro-RO"/>
              </w:rPr>
              <w:t>Insomnie</w:t>
            </w:r>
          </w:p>
          <w:p w14:paraId="5466FFBF" w14:textId="0D8B240D" w:rsidR="006049D2" w:rsidRPr="00AC3E9C" w:rsidRDefault="003364F5" w:rsidP="00A15D92">
            <w:pPr>
              <w:tabs>
                <w:tab w:val="left" w:pos="5460"/>
              </w:tabs>
              <w:spacing w:line="276" w:lineRule="auto"/>
              <w:rPr>
                <w:lang w:eastAsia="ro-RO"/>
              </w:rPr>
            </w:pPr>
            <w:r w:rsidRPr="00AC3E9C">
              <w:rPr>
                <w:lang w:eastAsia="ro-RO"/>
              </w:rPr>
              <w:t>Întâmpin</w:t>
            </w:r>
            <w:r w:rsidR="006049D2" w:rsidRPr="00AC3E9C">
              <w:rPr>
                <w:lang w:eastAsia="ro-RO"/>
              </w:rPr>
              <w:t xml:space="preserve"> </w:t>
            </w:r>
            <w:r w:rsidRPr="00AC3E9C">
              <w:rPr>
                <w:lang w:eastAsia="ro-RO"/>
              </w:rPr>
              <w:t>dificultăți</w:t>
            </w:r>
            <w:r w:rsidR="006049D2" w:rsidRPr="00AC3E9C">
              <w:rPr>
                <w:lang w:eastAsia="ro-RO"/>
              </w:rPr>
              <w:t xml:space="preserve"> la adormire. </w:t>
            </w:r>
          </w:p>
          <w:p w14:paraId="0E6E24FF" w14:textId="0027AC4D"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in care somnul </w:t>
            </w:r>
            <w:r w:rsidR="003364F5" w:rsidRPr="00AC3E9C">
              <w:rPr>
                <w:lang w:eastAsia="ro-RO"/>
              </w:rPr>
              <w:t>îmi</w:t>
            </w:r>
            <w:r w:rsidRPr="00AC3E9C">
              <w:rPr>
                <w:lang w:eastAsia="ro-RO"/>
              </w:rPr>
              <w:t xml:space="preserve"> este </w:t>
            </w:r>
            <w:r w:rsidR="003364F5" w:rsidRPr="00AC3E9C">
              <w:rPr>
                <w:lang w:eastAsia="ro-RO"/>
              </w:rPr>
              <w:t>întrerupt</w:t>
            </w:r>
            <w:r w:rsidRPr="00AC3E9C">
              <w:rPr>
                <w:lang w:eastAsia="ro-RO"/>
              </w:rPr>
              <w:t xml:space="preserve">.                     </w:t>
            </w:r>
          </w:p>
          <w:p w14:paraId="328DFF9D" w14:textId="4AF96CFB" w:rsidR="006049D2" w:rsidRPr="00AC3E9C" w:rsidRDefault="006049D2" w:rsidP="00A15D92">
            <w:pPr>
              <w:tabs>
                <w:tab w:val="right" w:pos="5652"/>
              </w:tabs>
              <w:spacing w:line="276" w:lineRule="auto"/>
              <w:rPr>
                <w:lang w:eastAsia="ro-RO"/>
              </w:rPr>
            </w:pPr>
            <w:r w:rsidRPr="00AC3E9C">
              <w:rPr>
                <w:lang w:eastAsia="ro-RO"/>
              </w:rPr>
              <w:t xml:space="preserve">Consider ca somnul este </w:t>
            </w:r>
            <w:r w:rsidR="003364F5" w:rsidRPr="00AC3E9C">
              <w:rPr>
                <w:lang w:eastAsia="ro-RO"/>
              </w:rPr>
              <w:t>nesatisfăcător</w:t>
            </w:r>
            <w:r w:rsidRPr="00AC3E9C">
              <w:rPr>
                <w:lang w:eastAsia="ro-RO"/>
              </w:rPr>
              <w:t>.</w:t>
            </w:r>
          </w:p>
          <w:p w14:paraId="0C93EDA0" w14:textId="77777777" w:rsidR="006049D2" w:rsidRPr="00AC3E9C" w:rsidRDefault="006049D2" w:rsidP="00A15D92">
            <w:pPr>
              <w:tabs>
                <w:tab w:val="right" w:pos="5652"/>
              </w:tabs>
              <w:spacing w:line="276" w:lineRule="auto"/>
              <w:rPr>
                <w:lang w:eastAsia="ro-RO"/>
              </w:rPr>
            </w:pPr>
            <w:r w:rsidRPr="00AC3E9C">
              <w:rPr>
                <w:lang w:eastAsia="ro-RO"/>
              </w:rPr>
              <w:t xml:space="preserve">Manifest oboseala la trezire. </w:t>
            </w:r>
          </w:p>
          <w:p w14:paraId="220FC075" w14:textId="13AC3FAA" w:rsidR="006049D2" w:rsidRPr="00AC3E9C" w:rsidRDefault="006049D2" w:rsidP="00A15D92">
            <w:pPr>
              <w:tabs>
                <w:tab w:val="right" w:pos="5652"/>
              </w:tabs>
              <w:spacing w:line="276" w:lineRule="auto"/>
              <w:rPr>
                <w:lang w:eastAsia="ro-RO"/>
              </w:rPr>
            </w:pPr>
            <w:r w:rsidRPr="00AC3E9C">
              <w:rPr>
                <w:lang w:eastAsia="ro-RO"/>
              </w:rPr>
              <w:t xml:space="preserve">Deseori am </w:t>
            </w:r>
            <w:r w:rsidR="003364F5" w:rsidRPr="00AC3E9C">
              <w:rPr>
                <w:lang w:eastAsia="ro-RO"/>
              </w:rPr>
              <w:t>coșmaruri</w:t>
            </w:r>
            <w:r w:rsidRPr="00AC3E9C">
              <w:rPr>
                <w:lang w:eastAsia="ro-RO"/>
              </w:rPr>
              <w:t>.</w:t>
            </w:r>
          </w:p>
          <w:p w14:paraId="51571E39" w14:textId="77777777" w:rsidR="006049D2" w:rsidRPr="00AC3E9C" w:rsidRDefault="006049D2" w:rsidP="00A15D92">
            <w:pPr>
              <w:tabs>
                <w:tab w:val="right" w:pos="5652"/>
              </w:tabs>
              <w:spacing w:line="276" w:lineRule="auto"/>
              <w:rPr>
                <w:lang w:eastAsia="ro-RO"/>
              </w:rPr>
            </w:pPr>
            <w:r w:rsidRPr="00AC3E9C">
              <w:rPr>
                <w:lang w:eastAsia="ro-RO"/>
              </w:rPr>
              <w:t xml:space="preserve">Manifest atacuri de panica noaptea.                                         </w:t>
            </w:r>
          </w:p>
        </w:tc>
        <w:tc>
          <w:tcPr>
            <w:tcW w:w="3960" w:type="dxa"/>
          </w:tcPr>
          <w:p w14:paraId="162F42C2" w14:textId="77777777" w:rsidR="006049D2" w:rsidRPr="00AC3E9C" w:rsidRDefault="006049D2" w:rsidP="00A15D92">
            <w:pPr>
              <w:tabs>
                <w:tab w:val="left" w:pos="5460"/>
              </w:tabs>
              <w:spacing w:line="276" w:lineRule="auto"/>
              <w:rPr>
                <w:lang w:eastAsia="ro-RO"/>
              </w:rPr>
            </w:pPr>
          </w:p>
          <w:p w14:paraId="2E20BBFC" w14:textId="77777777" w:rsidR="006049D2" w:rsidRPr="00AC3E9C" w:rsidRDefault="006049D2" w:rsidP="00A15D92">
            <w:pPr>
              <w:spacing w:line="276" w:lineRule="auto"/>
              <w:rPr>
                <w:lang w:eastAsia="ro-RO"/>
              </w:rPr>
            </w:pPr>
            <w:r w:rsidRPr="00AC3E9C">
              <w:rPr>
                <w:lang w:eastAsia="ro-RO"/>
              </w:rPr>
              <w:t>0              1           2           3            4</w:t>
            </w:r>
          </w:p>
          <w:p w14:paraId="38D86C2B" w14:textId="77777777" w:rsidR="006049D2" w:rsidRPr="00AC3E9C" w:rsidRDefault="006049D2" w:rsidP="00A15D92">
            <w:pPr>
              <w:spacing w:line="276" w:lineRule="auto"/>
              <w:rPr>
                <w:lang w:eastAsia="ro-RO"/>
              </w:rPr>
            </w:pPr>
            <w:r w:rsidRPr="00AC3E9C">
              <w:rPr>
                <w:lang w:eastAsia="ro-RO"/>
              </w:rPr>
              <w:t>0              1           2           3            4</w:t>
            </w:r>
          </w:p>
          <w:p w14:paraId="61BA7B3F" w14:textId="77777777" w:rsidR="006049D2" w:rsidRPr="00AC3E9C" w:rsidRDefault="006049D2" w:rsidP="00A15D92">
            <w:pPr>
              <w:spacing w:line="276" w:lineRule="auto"/>
              <w:rPr>
                <w:lang w:eastAsia="ro-RO"/>
              </w:rPr>
            </w:pPr>
            <w:r w:rsidRPr="00AC3E9C">
              <w:rPr>
                <w:lang w:eastAsia="ro-RO"/>
              </w:rPr>
              <w:t>0              1           2           3            4</w:t>
            </w:r>
          </w:p>
          <w:p w14:paraId="4A17009E" w14:textId="77777777" w:rsidR="006049D2" w:rsidRPr="00AC3E9C" w:rsidRDefault="006049D2" w:rsidP="00A15D92">
            <w:pPr>
              <w:spacing w:line="276" w:lineRule="auto"/>
              <w:rPr>
                <w:lang w:eastAsia="ro-RO"/>
              </w:rPr>
            </w:pPr>
            <w:r w:rsidRPr="00AC3E9C">
              <w:rPr>
                <w:lang w:eastAsia="ro-RO"/>
              </w:rPr>
              <w:t>0              1           2           3            4</w:t>
            </w:r>
          </w:p>
          <w:p w14:paraId="6F7F9A57" w14:textId="77777777" w:rsidR="006049D2" w:rsidRPr="00AC3E9C" w:rsidRDefault="006049D2" w:rsidP="00A15D92">
            <w:pPr>
              <w:spacing w:line="276" w:lineRule="auto"/>
              <w:rPr>
                <w:lang w:eastAsia="ro-RO"/>
              </w:rPr>
            </w:pPr>
            <w:r w:rsidRPr="00AC3E9C">
              <w:rPr>
                <w:lang w:eastAsia="ro-RO"/>
              </w:rPr>
              <w:t>0              1           2           3            4</w:t>
            </w:r>
          </w:p>
          <w:p w14:paraId="0D50FFDB"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2D0EEF9D" w14:textId="77777777" w:rsidTr="00A15D92">
        <w:tc>
          <w:tcPr>
            <w:tcW w:w="5508" w:type="dxa"/>
          </w:tcPr>
          <w:p w14:paraId="41A04B5E" w14:textId="77777777" w:rsidR="006049D2" w:rsidRPr="00AC3E9C" w:rsidRDefault="006049D2" w:rsidP="00A15D92">
            <w:pPr>
              <w:tabs>
                <w:tab w:val="left" w:pos="5460"/>
              </w:tabs>
              <w:spacing w:line="276" w:lineRule="auto"/>
              <w:rPr>
                <w:b/>
                <w:lang w:eastAsia="ro-RO"/>
              </w:rPr>
            </w:pPr>
            <w:r w:rsidRPr="00AC3E9C">
              <w:rPr>
                <w:b/>
                <w:lang w:eastAsia="ro-RO"/>
              </w:rPr>
              <w:t>Simptome cognitive</w:t>
            </w:r>
          </w:p>
          <w:p w14:paraId="3D78337C" w14:textId="3DCA16FC" w:rsidR="006049D2" w:rsidRPr="00AC3E9C" w:rsidRDefault="003364F5" w:rsidP="00A15D92">
            <w:pPr>
              <w:tabs>
                <w:tab w:val="left" w:pos="5460"/>
              </w:tabs>
              <w:spacing w:line="276" w:lineRule="auto"/>
              <w:rPr>
                <w:lang w:eastAsia="ro-RO"/>
              </w:rPr>
            </w:pPr>
            <w:r w:rsidRPr="00AC3E9C">
              <w:rPr>
                <w:lang w:eastAsia="ro-RO"/>
              </w:rPr>
              <w:t>Întâmpin</w:t>
            </w:r>
            <w:r w:rsidR="006049D2" w:rsidRPr="00AC3E9C">
              <w:rPr>
                <w:lang w:eastAsia="ro-RO"/>
              </w:rPr>
              <w:t xml:space="preserve"> dificultatea de a </w:t>
            </w:r>
            <w:r w:rsidRPr="00AC3E9C">
              <w:rPr>
                <w:lang w:eastAsia="ro-RO"/>
              </w:rPr>
              <w:t>mă</w:t>
            </w:r>
            <w:r w:rsidR="006049D2" w:rsidRPr="00AC3E9C">
              <w:rPr>
                <w:lang w:eastAsia="ro-RO"/>
              </w:rPr>
              <w:t xml:space="preserve"> concentra.</w:t>
            </w:r>
          </w:p>
          <w:p w14:paraId="475BE9D3" w14:textId="77777777" w:rsidR="006049D2" w:rsidRPr="00AC3E9C" w:rsidRDefault="006049D2" w:rsidP="00A15D92">
            <w:pPr>
              <w:tabs>
                <w:tab w:val="left" w:pos="5460"/>
              </w:tabs>
              <w:spacing w:line="276" w:lineRule="auto"/>
              <w:rPr>
                <w:lang w:eastAsia="ro-RO"/>
              </w:rPr>
            </w:pPr>
            <w:r w:rsidRPr="00AC3E9C">
              <w:rPr>
                <w:lang w:eastAsia="ro-RO"/>
              </w:rPr>
              <w:t>Am o memorie slaba.</w:t>
            </w:r>
          </w:p>
        </w:tc>
        <w:tc>
          <w:tcPr>
            <w:tcW w:w="3960" w:type="dxa"/>
          </w:tcPr>
          <w:p w14:paraId="2C260BF6" w14:textId="77777777" w:rsidR="006049D2" w:rsidRPr="00AC3E9C" w:rsidRDefault="006049D2" w:rsidP="00A15D92">
            <w:pPr>
              <w:tabs>
                <w:tab w:val="left" w:pos="5460"/>
              </w:tabs>
              <w:spacing w:line="276" w:lineRule="auto"/>
              <w:rPr>
                <w:lang w:eastAsia="ro-RO"/>
              </w:rPr>
            </w:pPr>
          </w:p>
          <w:p w14:paraId="4AA59AB5" w14:textId="77777777" w:rsidR="006049D2" w:rsidRPr="00AC3E9C" w:rsidRDefault="006049D2" w:rsidP="00A15D92">
            <w:pPr>
              <w:spacing w:line="276" w:lineRule="auto"/>
              <w:rPr>
                <w:lang w:eastAsia="ro-RO"/>
              </w:rPr>
            </w:pPr>
            <w:r w:rsidRPr="00AC3E9C">
              <w:rPr>
                <w:lang w:eastAsia="ro-RO"/>
              </w:rPr>
              <w:t>0              1           2           3            4</w:t>
            </w:r>
          </w:p>
          <w:p w14:paraId="4E2CF063"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6B1B5C11" w14:textId="77777777" w:rsidTr="00A15D92">
        <w:tc>
          <w:tcPr>
            <w:tcW w:w="5508" w:type="dxa"/>
          </w:tcPr>
          <w:p w14:paraId="310B3839" w14:textId="77777777" w:rsidR="006049D2" w:rsidRPr="00AC3E9C" w:rsidRDefault="006049D2" w:rsidP="00A15D92">
            <w:pPr>
              <w:tabs>
                <w:tab w:val="left" w:pos="5460"/>
              </w:tabs>
              <w:spacing w:line="276" w:lineRule="auto"/>
              <w:rPr>
                <w:b/>
                <w:lang w:eastAsia="ro-RO"/>
              </w:rPr>
            </w:pPr>
            <w:r w:rsidRPr="00AC3E9C">
              <w:rPr>
                <w:b/>
                <w:lang w:eastAsia="ro-RO"/>
              </w:rPr>
              <w:t>Starea depresiva</w:t>
            </w:r>
          </w:p>
          <w:p w14:paraId="1678A28C" w14:textId="77777777" w:rsidR="006049D2" w:rsidRPr="00AC3E9C" w:rsidRDefault="006049D2" w:rsidP="00A15D92">
            <w:pPr>
              <w:tabs>
                <w:tab w:val="left" w:pos="5460"/>
              </w:tabs>
              <w:spacing w:line="276" w:lineRule="auto"/>
              <w:rPr>
                <w:lang w:eastAsia="ro-RO"/>
              </w:rPr>
            </w:pPr>
            <w:r w:rsidRPr="00AC3E9C">
              <w:rPr>
                <w:lang w:eastAsia="ro-RO"/>
              </w:rPr>
              <w:t>In general, manifest lipsa de interes.</w:t>
            </w:r>
          </w:p>
          <w:p w14:paraId="2D00A569" w14:textId="01EC4030" w:rsidR="006049D2" w:rsidRPr="00AC3E9C" w:rsidRDefault="006049D2" w:rsidP="00A15D92">
            <w:pPr>
              <w:tabs>
                <w:tab w:val="left" w:pos="5460"/>
              </w:tabs>
              <w:spacing w:line="276" w:lineRule="auto"/>
              <w:rPr>
                <w:lang w:eastAsia="ro-RO"/>
              </w:rPr>
            </w:pPr>
            <w:r w:rsidRPr="00AC3E9C">
              <w:rPr>
                <w:lang w:eastAsia="ro-RO"/>
              </w:rPr>
              <w:lastRenderedPageBreak/>
              <w:t xml:space="preserve">Nu </w:t>
            </w:r>
            <w:r w:rsidR="003364F5" w:rsidRPr="00AC3E9C">
              <w:rPr>
                <w:lang w:eastAsia="ro-RO"/>
              </w:rPr>
              <w:t>întâmpin</w:t>
            </w:r>
            <w:r w:rsidRPr="00AC3E9C">
              <w:rPr>
                <w:lang w:eastAsia="ro-RO"/>
              </w:rPr>
              <w:t xml:space="preserve"> nicio </w:t>
            </w:r>
            <w:r w:rsidR="003364F5" w:rsidRPr="00AC3E9C">
              <w:rPr>
                <w:lang w:eastAsia="ro-RO"/>
              </w:rPr>
              <w:t>plăcere</w:t>
            </w:r>
            <w:r w:rsidRPr="00AC3E9C">
              <w:rPr>
                <w:lang w:eastAsia="ro-RO"/>
              </w:rPr>
              <w:t xml:space="preserve"> in hobby-uri.</w:t>
            </w:r>
          </w:p>
          <w:p w14:paraId="0CD66ABD" w14:textId="12E337FA" w:rsidR="006049D2" w:rsidRPr="00AC3E9C" w:rsidRDefault="006049D2" w:rsidP="00A15D92">
            <w:pPr>
              <w:tabs>
                <w:tab w:val="left" w:pos="5460"/>
              </w:tabs>
              <w:spacing w:line="276" w:lineRule="auto"/>
              <w:rPr>
                <w:lang w:eastAsia="ro-RO"/>
              </w:rPr>
            </w:pPr>
            <w:r w:rsidRPr="00AC3E9C">
              <w:rPr>
                <w:lang w:eastAsia="ro-RO"/>
              </w:rPr>
              <w:t xml:space="preserve">Manifest </w:t>
            </w:r>
            <w:r w:rsidR="003364F5" w:rsidRPr="00AC3E9C">
              <w:rPr>
                <w:lang w:eastAsia="ro-RO"/>
              </w:rPr>
              <w:t>tristețe</w:t>
            </w:r>
            <w:r w:rsidRPr="00AC3E9C">
              <w:rPr>
                <w:lang w:eastAsia="ro-RO"/>
              </w:rPr>
              <w:t>.</w:t>
            </w:r>
          </w:p>
          <w:p w14:paraId="18C993FA" w14:textId="54CFFCA6" w:rsidR="006049D2" w:rsidRPr="00AC3E9C" w:rsidRDefault="006049D2" w:rsidP="00A15D92">
            <w:pPr>
              <w:tabs>
                <w:tab w:val="left" w:pos="5460"/>
              </w:tabs>
              <w:spacing w:line="276" w:lineRule="auto"/>
              <w:rPr>
                <w:lang w:eastAsia="ro-RO"/>
              </w:rPr>
            </w:pPr>
            <w:r w:rsidRPr="00AC3E9C">
              <w:rPr>
                <w:lang w:eastAsia="ro-RO"/>
              </w:rPr>
              <w:t xml:space="preserve">De obicei, </w:t>
            </w:r>
            <w:r w:rsidR="003364F5" w:rsidRPr="00AC3E9C">
              <w:rPr>
                <w:lang w:eastAsia="ro-RO"/>
              </w:rPr>
              <w:t>mă</w:t>
            </w:r>
            <w:r w:rsidRPr="00AC3E9C">
              <w:rPr>
                <w:lang w:eastAsia="ro-RO"/>
              </w:rPr>
              <w:t xml:space="preserve"> trezesc foarte devreme.</w:t>
            </w:r>
          </w:p>
        </w:tc>
        <w:tc>
          <w:tcPr>
            <w:tcW w:w="3960" w:type="dxa"/>
          </w:tcPr>
          <w:p w14:paraId="083EA3F5" w14:textId="77777777" w:rsidR="006049D2" w:rsidRPr="00AC3E9C" w:rsidRDefault="006049D2" w:rsidP="00A15D92">
            <w:pPr>
              <w:tabs>
                <w:tab w:val="left" w:pos="5460"/>
              </w:tabs>
              <w:spacing w:line="276" w:lineRule="auto"/>
              <w:rPr>
                <w:lang w:eastAsia="ro-RO"/>
              </w:rPr>
            </w:pPr>
          </w:p>
          <w:p w14:paraId="6624A214" w14:textId="77777777" w:rsidR="006049D2" w:rsidRPr="00AC3E9C" w:rsidRDefault="006049D2" w:rsidP="00A15D92">
            <w:pPr>
              <w:spacing w:line="276" w:lineRule="auto"/>
              <w:rPr>
                <w:lang w:eastAsia="ro-RO"/>
              </w:rPr>
            </w:pPr>
            <w:r w:rsidRPr="00AC3E9C">
              <w:rPr>
                <w:lang w:eastAsia="ro-RO"/>
              </w:rPr>
              <w:t>0              1           2           3            4</w:t>
            </w:r>
          </w:p>
          <w:p w14:paraId="266ABC53" w14:textId="77777777" w:rsidR="006049D2" w:rsidRPr="00AC3E9C" w:rsidRDefault="006049D2" w:rsidP="00A15D92">
            <w:pPr>
              <w:spacing w:line="276" w:lineRule="auto"/>
              <w:rPr>
                <w:lang w:eastAsia="ro-RO"/>
              </w:rPr>
            </w:pPr>
            <w:r w:rsidRPr="00AC3E9C">
              <w:rPr>
                <w:lang w:eastAsia="ro-RO"/>
              </w:rPr>
              <w:lastRenderedPageBreak/>
              <w:t>0              1           2           3            4</w:t>
            </w:r>
          </w:p>
          <w:p w14:paraId="67C77492" w14:textId="77777777" w:rsidR="006049D2" w:rsidRPr="00AC3E9C" w:rsidRDefault="006049D2" w:rsidP="00A15D92">
            <w:pPr>
              <w:spacing w:line="276" w:lineRule="auto"/>
              <w:rPr>
                <w:lang w:eastAsia="ro-RO"/>
              </w:rPr>
            </w:pPr>
            <w:r w:rsidRPr="00AC3E9C">
              <w:rPr>
                <w:lang w:eastAsia="ro-RO"/>
              </w:rPr>
              <w:t>0              1           2           3            4</w:t>
            </w:r>
          </w:p>
          <w:p w14:paraId="69CFFC9F"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01AEAA83" w14:textId="77777777" w:rsidTr="00A15D92">
        <w:tc>
          <w:tcPr>
            <w:tcW w:w="5508" w:type="dxa"/>
          </w:tcPr>
          <w:p w14:paraId="13A7DF21" w14:textId="77777777" w:rsidR="006049D2" w:rsidRPr="00AC3E9C" w:rsidRDefault="006049D2" w:rsidP="00A15D92">
            <w:pPr>
              <w:tabs>
                <w:tab w:val="left" w:pos="5460"/>
              </w:tabs>
              <w:spacing w:line="276" w:lineRule="auto"/>
              <w:rPr>
                <w:b/>
                <w:lang w:eastAsia="ro-RO"/>
              </w:rPr>
            </w:pPr>
            <w:r w:rsidRPr="00AC3E9C">
              <w:rPr>
                <w:b/>
                <w:lang w:eastAsia="ro-RO"/>
              </w:rPr>
              <w:t>Simptome somatice musculare</w:t>
            </w:r>
          </w:p>
          <w:p w14:paraId="2A27BEA5" w14:textId="77777777" w:rsidR="006049D2" w:rsidRPr="00AC3E9C" w:rsidRDefault="006049D2" w:rsidP="00A15D92">
            <w:pPr>
              <w:tabs>
                <w:tab w:val="left" w:pos="5460"/>
              </w:tabs>
              <w:spacing w:line="276" w:lineRule="auto"/>
              <w:rPr>
                <w:lang w:eastAsia="ro-RO"/>
              </w:rPr>
            </w:pPr>
            <w:r w:rsidRPr="00AC3E9C">
              <w:rPr>
                <w:lang w:eastAsia="ro-RO"/>
              </w:rPr>
              <w:t>Manifest dureri musculare.</w:t>
            </w:r>
          </w:p>
          <w:p w14:paraId="51C9889F" w14:textId="77777777" w:rsidR="006049D2" w:rsidRPr="00AC3E9C" w:rsidRDefault="006049D2" w:rsidP="00A15D92">
            <w:pPr>
              <w:tabs>
                <w:tab w:val="left" w:pos="5460"/>
              </w:tabs>
              <w:spacing w:line="276" w:lineRule="auto"/>
              <w:rPr>
                <w:lang w:eastAsia="ro-RO"/>
              </w:rPr>
            </w:pPr>
            <w:r w:rsidRPr="00AC3E9C">
              <w:rPr>
                <w:lang w:eastAsia="ro-RO"/>
              </w:rPr>
              <w:t>Manifest ticuri nervoase.</w:t>
            </w:r>
          </w:p>
          <w:p w14:paraId="3B8B1CF2" w14:textId="10868AD3"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in care manifest </w:t>
            </w:r>
            <w:r w:rsidR="003364F5" w:rsidRPr="00AC3E9C">
              <w:rPr>
                <w:lang w:eastAsia="ro-RO"/>
              </w:rPr>
              <w:t>contracții</w:t>
            </w:r>
            <w:r w:rsidRPr="00AC3E9C">
              <w:rPr>
                <w:lang w:eastAsia="ro-RO"/>
              </w:rPr>
              <w:t xml:space="preserve"> musculare involuntare.</w:t>
            </w:r>
          </w:p>
          <w:p w14:paraId="62E239F1" w14:textId="3856B63B" w:rsidR="006049D2" w:rsidRPr="00AC3E9C" w:rsidRDefault="006049D2" w:rsidP="00A15D92">
            <w:pPr>
              <w:tabs>
                <w:tab w:val="left" w:pos="5460"/>
              </w:tabs>
              <w:spacing w:line="276" w:lineRule="auto"/>
              <w:rPr>
                <w:lang w:eastAsia="ro-RO"/>
              </w:rPr>
            </w:pPr>
            <w:r w:rsidRPr="00AC3E9C">
              <w:rPr>
                <w:lang w:eastAsia="ro-RO"/>
              </w:rPr>
              <w:t xml:space="preserve">Uneori </w:t>
            </w:r>
            <w:r w:rsidR="003364F5" w:rsidRPr="00AC3E9C">
              <w:rPr>
                <w:lang w:eastAsia="ro-RO"/>
              </w:rPr>
              <w:t>scrâșnesc</w:t>
            </w:r>
            <w:r w:rsidRPr="00AC3E9C">
              <w:rPr>
                <w:lang w:eastAsia="ro-RO"/>
              </w:rPr>
              <w:t xml:space="preserve"> </w:t>
            </w:r>
            <w:r w:rsidR="003364F5" w:rsidRPr="00AC3E9C">
              <w:rPr>
                <w:lang w:eastAsia="ro-RO"/>
              </w:rPr>
              <w:t>dinții</w:t>
            </w:r>
            <w:r w:rsidRPr="00AC3E9C">
              <w:rPr>
                <w:lang w:eastAsia="ro-RO"/>
              </w:rPr>
              <w:t>.</w:t>
            </w:r>
          </w:p>
          <w:p w14:paraId="1BD5BE13" w14:textId="77777777" w:rsidR="006049D2" w:rsidRPr="00AC3E9C" w:rsidRDefault="006049D2" w:rsidP="00A15D92">
            <w:pPr>
              <w:tabs>
                <w:tab w:val="left" w:pos="5460"/>
              </w:tabs>
              <w:spacing w:line="276" w:lineRule="auto"/>
              <w:rPr>
                <w:lang w:eastAsia="ro-RO"/>
              </w:rPr>
            </w:pPr>
            <w:r w:rsidRPr="00AC3E9C">
              <w:rPr>
                <w:lang w:eastAsia="ro-RO"/>
              </w:rPr>
              <w:t>In general, am o voce nesigura.</w:t>
            </w:r>
          </w:p>
        </w:tc>
        <w:tc>
          <w:tcPr>
            <w:tcW w:w="3960" w:type="dxa"/>
          </w:tcPr>
          <w:p w14:paraId="71E9AB7A" w14:textId="77777777" w:rsidR="006049D2" w:rsidRPr="00AC3E9C" w:rsidRDefault="006049D2" w:rsidP="00A15D92">
            <w:pPr>
              <w:tabs>
                <w:tab w:val="left" w:pos="5460"/>
              </w:tabs>
              <w:spacing w:line="276" w:lineRule="auto"/>
              <w:rPr>
                <w:lang w:eastAsia="ro-RO"/>
              </w:rPr>
            </w:pPr>
          </w:p>
          <w:p w14:paraId="2C645996" w14:textId="77777777" w:rsidR="006049D2" w:rsidRPr="00AC3E9C" w:rsidRDefault="006049D2" w:rsidP="00A15D92">
            <w:pPr>
              <w:spacing w:line="276" w:lineRule="auto"/>
              <w:rPr>
                <w:lang w:eastAsia="ro-RO"/>
              </w:rPr>
            </w:pPr>
            <w:r w:rsidRPr="00AC3E9C">
              <w:rPr>
                <w:lang w:eastAsia="ro-RO"/>
              </w:rPr>
              <w:t>0              1           2           3            4</w:t>
            </w:r>
          </w:p>
          <w:p w14:paraId="20CDA97C" w14:textId="77777777" w:rsidR="006049D2" w:rsidRPr="00AC3E9C" w:rsidRDefault="006049D2" w:rsidP="00A15D92">
            <w:pPr>
              <w:spacing w:line="276" w:lineRule="auto"/>
              <w:rPr>
                <w:lang w:eastAsia="ro-RO"/>
              </w:rPr>
            </w:pPr>
            <w:r w:rsidRPr="00AC3E9C">
              <w:rPr>
                <w:lang w:eastAsia="ro-RO"/>
              </w:rPr>
              <w:t>0              1           2           3            4</w:t>
            </w:r>
          </w:p>
          <w:p w14:paraId="0CEBB34C" w14:textId="77777777" w:rsidR="006049D2" w:rsidRPr="00AC3E9C" w:rsidRDefault="006049D2" w:rsidP="00A15D92">
            <w:pPr>
              <w:tabs>
                <w:tab w:val="left" w:pos="5460"/>
              </w:tabs>
              <w:spacing w:line="276" w:lineRule="auto"/>
              <w:rPr>
                <w:lang w:eastAsia="ro-RO"/>
              </w:rPr>
            </w:pPr>
            <w:r w:rsidRPr="00AC3E9C">
              <w:rPr>
                <w:lang w:eastAsia="ro-RO"/>
              </w:rPr>
              <w:t>0              1           2           3            4</w:t>
            </w:r>
          </w:p>
          <w:p w14:paraId="494A1565" w14:textId="77777777" w:rsidR="006049D2" w:rsidRPr="00AC3E9C" w:rsidRDefault="006049D2" w:rsidP="00A15D92">
            <w:pPr>
              <w:spacing w:line="276" w:lineRule="auto"/>
              <w:rPr>
                <w:lang w:eastAsia="ro-RO"/>
              </w:rPr>
            </w:pPr>
          </w:p>
          <w:p w14:paraId="3A2392AB" w14:textId="77777777" w:rsidR="006049D2" w:rsidRPr="00AC3E9C" w:rsidRDefault="006049D2" w:rsidP="00A15D92">
            <w:pPr>
              <w:spacing w:line="276" w:lineRule="auto"/>
              <w:rPr>
                <w:lang w:eastAsia="ro-RO"/>
              </w:rPr>
            </w:pPr>
            <w:r w:rsidRPr="00AC3E9C">
              <w:rPr>
                <w:lang w:eastAsia="ro-RO"/>
              </w:rPr>
              <w:t>0              1           2           3            4</w:t>
            </w:r>
          </w:p>
          <w:p w14:paraId="01BE6ED6"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4FE0731B" w14:textId="77777777" w:rsidTr="00A15D92">
        <w:tc>
          <w:tcPr>
            <w:tcW w:w="5508" w:type="dxa"/>
          </w:tcPr>
          <w:p w14:paraId="24D021DC" w14:textId="77777777" w:rsidR="006049D2" w:rsidRPr="00AC3E9C" w:rsidRDefault="006049D2" w:rsidP="00A15D92">
            <w:pPr>
              <w:tabs>
                <w:tab w:val="left" w:pos="5460"/>
              </w:tabs>
              <w:spacing w:line="276" w:lineRule="auto"/>
              <w:rPr>
                <w:b/>
                <w:lang w:eastAsia="ro-RO"/>
              </w:rPr>
            </w:pPr>
            <w:r w:rsidRPr="00AC3E9C">
              <w:rPr>
                <w:b/>
                <w:lang w:eastAsia="ro-RO"/>
              </w:rPr>
              <w:t>Simptome somatice senzoriale</w:t>
            </w:r>
          </w:p>
          <w:p w14:paraId="5FAFBD39" w14:textId="3574F94F" w:rsidR="006049D2" w:rsidRPr="00AC3E9C" w:rsidRDefault="006049D2" w:rsidP="00A15D92">
            <w:pPr>
              <w:tabs>
                <w:tab w:val="left" w:pos="5460"/>
              </w:tabs>
              <w:spacing w:line="276" w:lineRule="auto"/>
              <w:rPr>
                <w:lang w:eastAsia="ro-RO"/>
              </w:rPr>
            </w:pPr>
            <w:r w:rsidRPr="00AC3E9C">
              <w:rPr>
                <w:lang w:eastAsia="ro-RO"/>
              </w:rPr>
              <w:t xml:space="preserve">Manifest </w:t>
            </w:r>
            <w:r w:rsidR="003364F5" w:rsidRPr="00AC3E9C">
              <w:rPr>
                <w:lang w:eastAsia="ro-RO"/>
              </w:rPr>
              <w:t>vâjâituri</w:t>
            </w:r>
            <w:r w:rsidRPr="00AC3E9C">
              <w:rPr>
                <w:lang w:eastAsia="ro-RO"/>
              </w:rPr>
              <w:t xml:space="preserve"> in urechi.</w:t>
            </w:r>
          </w:p>
          <w:p w14:paraId="73FB10C4" w14:textId="371A057F" w:rsidR="006049D2" w:rsidRPr="00AC3E9C" w:rsidRDefault="006049D2" w:rsidP="00A15D92">
            <w:pPr>
              <w:tabs>
                <w:tab w:val="left" w:pos="5460"/>
              </w:tabs>
              <w:spacing w:line="276" w:lineRule="auto"/>
              <w:rPr>
                <w:lang w:eastAsia="ro-RO"/>
              </w:rPr>
            </w:pPr>
            <w:r w:rsidRPr="00AC3E9C">
              <w:rPr>
                <w:lang w:eastAsia="ro-RO"/>
              </w:rPr>
              <w:t xml:space="preserve">Uneori am vederea </w:t>
            </w:r>
            <w:r w:rsidR="003364F5" w:rsidRPr="00AC3E9C">
              <w:rPr>
                <w:lang w:eastAsia="ro-RO"/>
              </w:rPr>
              <w:t>încețoșata</w:t>
            </w:r>
            <w:r w:rsidRPr="00AC3E9C">
              <w:rPr>
                <w:lang w:eastAsia="ro-RO"/>
              </w:rPr>
              <w:t>.</w:t>
            </w:r>
          </w:p>
          <w:p w14:paraId="01BF1FF9" w14:textId="7C7B3CBB"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in care manifest valuri de </w:t>
            </w:r>
            <w:r w:rsidR="003364F5" w:rsidRPr="00AC3E9C">
              <w:rPr>
                <w:lang w:eastAsia="ro-RO"/>
              </w:rPr>
              <w:t>căldura</w:t>
            </w:r>
            <w:r w:rsidRPr="00AC3E9C">
              <w:rPr>
                <w:lang w:eastAsia="ro-RO"/>
              </w:rPr>
              <w:t xml:space="preserve"> sau frig.</w:t>
            </w:r>
          </w:p>
          <w:p w14:paraId="1C3A552C" w14:textId="2240D74B" w:rsidR="006049D2" w:rsidRPr="00AC3E9C" w:rsidRDefault="006049D2" w:rsidP="00A15D92">
            <w:pPr>
              <w:tabs>
                <w:tab w:val="left" w:pos="5460"/>
              </w:tabs>
              <w:spacing w:line="276" w:lineRule="auto"/>
              <w:rPr>
                <w:lang w:eastAsia="ro-RO"/>
              </w:rPr>
            </w:pPr>
            <w:r w:rsidRPr="00AC3E9C">
              <w:rPr>
                <w:lang w:eastAsia="ro-RO"/>
              </w:rPr>
              <w:t xml:space="preserve">Uneori am </w:t>
            </w:r>
            <w:r w:rsidR="003364F5" w:rsidRPr="00AC3E9C">
              <w:rPr>
                <w:lang w:eastAsia="ro-RO"/>
              </w:rPr>
              <w:t>senzații</w:t>
            </w:r>
            <w:r w:rsidRPr="00AC3E9C">
              <w:rPr>
                <w:lang w:eastAsia="ro-RO"/>
              </w:rPr>
              <w:t xml:space="preserve"> de </w:t>
            </w:r>
            <w:r w:rsidR="003364F5" w:rsidRPr="00AC3E9C">
              <w:rPr>
                <w:lang w:eastAsia="ro-RO"/>
              </w:rPr>
              <w:t>slăbiciune</w:t>
            </w:r>
            <w:r w:rsidRPr="00AC3E9C">
              <w:rPr>
                <w:lang w:eastAsia="ro-RO"/>
              </w:rPr>
              <w:t>.</w:t>
            </w:r>
          </w:p>
        </w:tc>
        <w:tc>
          <w:tcPr>
            <w:tcW w:w="3960" w:type="dxa"/>
          </w:tcPr>
          <w:p w14:paraId="04E237EE" w14:textId="77777777" w:rsidR="006049D2" w:rsidRPr="00AC3E9C" w:rsidRDefault="006049D2" w:rsidP="00A15D92">
            <w:pPr>
              <w:tabs>
                <w:tab w:val="left" w:pos="5460"/>
              </w:tabs>
              <w:spacing w:line="276" w:lineRule="auto"/>
              <w:rPr>
                <w:lang w:eastAsia="ro-RO"/>
              </w:rPr>
            </w:pPr>
          </w:p>
          <w:p w14:paraId="75885FC1" w14:textId="77777777" w:rsidR="006049D2" w:rsidRPr="00AC3E9C" w:rsidRDefault="006049D2" w:rsidP="00A15D92">
            <w:pPr>
              <w:spacing w:line="276" w:lineRule="auto"/>
              <w:rPr>
                <w:lang w:eastAsia="ro-RO"/>
              </w:rPr>
            </w:pPr>
            <w:r w:rsidRPr="00AC3E9C">
              <w:rPr>
                <w:lang w:eastAsia="ro-RO"/>
              </w:rPr>
              <w:t>0              1           2           3            4</w:t>
            </w:r>
          </w:p>
          <w:p w14:paraId="0BCE5518" w14:textId="77777777" w:rsidR="006049D2" w:rsidRPr="00AC3E9C" w:rsidRDefault="006049D2" w:rsidP="00A15D92">
            <w:pPr>
              <w:spacing w:line="276" w:lineRule="auto"/>
              <w:rPr>
                <w:lang w:eastAsia="ro-RO"/>
              </w:rPr>
            </w:pPr>
            <w:r w:rsidRPr="00AC3E9C">
              <w:rPr>
                <w:lang w:eastAsia="ro-RO"/>
              </w:rPr>
              <w:t>0              1           2           3            4</w:t>
            </w:r>
          </w:p>
          <w:p w14:paraId="05A33571" w14:textId="77777777" w:rsidR="006049D2" w:rsidRPr="00AC3E9C" w:rsidRDefault="006049D2" w:rsidP="00A15D92">
            <w:pPr>
              <w:spacing w:line="276" w:lineRule="auto"/>
              <w:rPr>
                <w:lang w:eastAsia="ro-RO"/>
              </w:rPr>
            </w:pPr>
            <w:r w:rsidRPr="00AC3E9C">
              <w:rPr>
                <w:lang w:eastAsia="ro-RO"/>
              </w:rPr>
              <w:t>0              1           2           3            4</w:t>
            </w:r>
          </w:p>
          <w:p w14:paraId="6145DA9C"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4DAEEEFD" w14:textId="77777777" w:rsidTr="00A15D92">
        <w:tc>
          <w:tcPr>
            <w:tcW w:w="5508" w:type="dxa"/>
          </w:tcPr>
          <w:p w14:paraId="70ACA3E1" w14:textId="77777777" w:rsidR="006049D2" w:rsidRPr="00AC3E9C" w:rsidRDefault="006049D2" w:rsidP="00A15D92">
            <w:pPr>
              <w:tabs>
                <w:tab w:val="left" w:pos="5460"/>
              </w:tabs>
              <w:spacing w:line="276" w:lineRule="auto"/>
              <w:rPr>
                <w:b/>
                <w:lang w:eastAsia="ro-RO"/>
              </w:rPr>
            </w:pPr>
            <w:r w:rsidRPr="00AC3E9C">
              <w:rPr>
                <w:b/>
                <w:lang w:eastAsia="ro-RO"/>
              </w:rPr>
              <w:t>Simptome cardio-vasculare</w:t>
            </w:r>
          </w:p>
          <w:p w14:paraId="2A17DD1C" w14:textId="2D3868B7" w:rsidR="006049D2" w:rsidRPr="00AC3E9C" w:rsidRDefault="006049D2" w:rsidP="00A15D92">
            <w:pPr>
              <w:tabs>
                <w:tab w:val="left" w:pos="5460"/>
              </w:tabs>
              <w:spacing w:line="276" w:lineRule="auto"/>
              <w:rPr>
                <w:lang w:eastAsia="ro-RO"/>
              </w:rPr>
            </w:pPr>
            <w:r w:rsidRPr="00AC3E9C">
              <w:rPr>
                <w:lang w:eastAsia="ro-RO"/>
              </w:rPr>
              <w:t xml:space="preserve">Deseori, inima </w:t>
            </w:r>
            <w:r w:rsidR="003364F5" w:rsidRPr="00AC3E9C">
              <w:rPr>
                <w:lang w:eastAsia="ro-RO"/>
              </w:rPr>
              <w:t>îmi</w:t>
            </w:r>
            <w:r w:rsidRPr="00AC3E9C">
              <w:rPr>
                <w:lang w:eastAsia="ro-RO"/>
              </w:rPr>
              <w:t xml:space="preserve"> bate foarte repede.</w:t>
            </w:r>
          </w:p>
          <w:p w14:paraId="708A4413" w14:textId="314FD00A" w:rsidR="006049D2" w:rsidRPr="00AC3E9C" w:rsidRDefault="006049D2" w:rsidP="00A15D92">
            <w:pPr>
              <w:tabs>
                <w:tab w:val="left" w:pos="5460"/>
              </w:tabs>
              <w:spacing w:line="276" w:lineRule="auto"/>
              <w:rPr>
                <w:lang w:eastAsia="ro-RO"/>
              </w:rPr>
            </w:pPr>
            <w:r w:rsidRPr="00AC3E9C">
              <w:rPr>
                <w:lang w:eastAsia="ro-RO"/>
              </w:rPr>
              <w:t xml:space="preserve">Uneori, simt </w:t>
            </w:r>
            <w:r w:rsidR="003364F5" w:rsidRPr="00AC3E9C">
              <w:rPr>
                <w:lang w:eastAsia="ro-RO"/>
              </w:rPr>
              <w:t>palpitații</w:t>
            </w:r>
            <w:r w:rsidRPr="00AC3E9C">
              <w:rPr>
                <w:lang w:eastAsia="ro-RO"/>
              </w:rPr>
              <w:t xml:space="preserve"> sau durere in piept.</w:t>
            </w:r>
          </w:p>
          <w:p w14:paraId="036282FE" w14:textId="63A9056E" w:rsidR="006049D2" w:rsidRPr="00AC3E9C" w:rsidRDefault="006049D2" w:rsidP="00A15D92">
            <w:pPr>
              <w:tabs>
                <w:tab w:val="left" w:pos="5460"/>
              </w:tabs>
              <w:spacing w:line="276" w:lineRule="auto"/>
              <w:rPr>
                <w:lang w:eastAsia="ro-RO"/>
              </w:rPr>
            </w:pPr>
            <w:r w:rsidRPr="00AC3E9C">
              <w:rPr>
                <w:lang w:eastAsia="ro-RO"/>
              </w:rPr>
              <w:t xml:space="preserve">Manifest </w:t>
            </w:r>
            <w:r w:rsidR="003364F5" w:rsidRPr="00AC3E9C">
              <w:rPr>
                <w:lang w:eastAsia="ro-RO"/>
              </w:rPr>
              <w:t>bătăi</w:t>
            </w:r>
            <w:r w:rsidRPr="00AC3E9C">
              <w:rPr>
                <w:lang w:eastAsia="ro-RO"/>
              </w:rPr>
              <w:t xml:space="preserve"> neregulate ale inimii.</w:t>
            </w:r>
          </w:p>
          <w:p w14:paraId="754807F0" w14:textId="40DBCBF2"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in care am </w:t>
            </w:r>
            <w:r w:rsidR="003364F5" w:rsidRPr="00AC3E9C">
              <w:rPr>
                <w:lang w:eastAsia="ro-RO"/>
              </w:rPr>
              <w:t>senzații</w:t>
            </w:r>
            <w:r w:rsidRPr="00AC3E9C">
              <w:rPr>
                <w:lang w:eastAsia="ro-RO"/>
              </w:rPr>
              <w:t xml:space="preserve"> de </w:t>
            </w:r>
            <w:r w:rsidR="003364F5" w:rsidRPr="00AC3E9C">
              <w:rPr>
                <w:lang w:eastAsia="ro-RO"/>
              </w:rPr>
              <w:t>leșin</w:t>
            </w:r>
            <w:r w:rsidRPr="00AC3E9C">
              <w:rPr>
                <w:lang w:eastAsia="ro-RO"/>
              </w:rPr>
              <w:t>.</w:t>
            </w:r>
          </w:p>
          <w:p w14:paraId="67656ED5" w14:textId="77777777" w:rsidR="006049D2" w:rsidRPr="00AC3E9C" w:rsidRDefault="006049D2" w:rsidP="00A15D92">
            <w:pPr>
              <w:tabs>
                <w:tab w:val="left" w:pos="5460"/>
              </w:tabs>
              <w:spacing w:line="276" w:lineRule="auto"/>
              <w:rPr>
                <w:lang w:eastAsia="ro-RO"/>
              </w:rPr>
            </w:pPr>
            <w:r w:rsidRPr="00AC3E9C">
              <w:rPr>
                <w:lang w:eastAsia="ro-RO"/>
              </w:rPr>
              <w:t>Manifest puls neregulat.</w:t>
            </w:r>
          </w:p>
        </w:tc>
        <w:tc>
          <w:tcPr>
            <w:tcW w:w="3960" w:type="dxa"/>
          </w:tcPr>
          <w:p w14:paraId="3959C9E8" w14:textId="77777777" w:rsidR="006049D2" w:rsidRPr="00AC3E9C" w:rsidRDefault="006049D2" w:rsidP="00A15D92">
            <w:pPr>
              <w:tabs>
                <w:tab w:val="left" w:pos="5460"/>
              </w:tabs>
              <w:spacing w:line="276" w:lineRule="auto"/>
              <w:rPr>
                <w:lang w:eastAsia="ro-RO"/>
              </w:rPr>
            </w:pPr>
          </w:p>
          <w:p w14:paraId="44A38BAB" w14:textId="77777777" w:rsidR="006049D2" w:rsidRPr="00AC3E9C" w:rsidRDefault="006049D2" w:rsidP="00A15D92">
            <w:pPr>
              <w:spacing w:line="276" w:lineRule="auto"/>
              <w:rPr>
                <w:lang w:eastAsia="ro-RO"/>
              </w:rPr>
            </w:pPr>
            <w:r w:rsidRPr="00AC3E9C">
              <w:rPr>
                <w:lang w:eastAsia="ro-RO"/>
              </w:rPr>
              <w:t>0              1           2           3            4</w:t>
            </w:r>
          </w:p>
          <w:p w14:paraId="5131F669" w14:textId="77777777" w:rsidR="006049D2" w:rsidRPr="00AC3E9C" w:rsidRDefault="006049D2" w:rsidP="00A15D92">
            <w:pPr>
              <w:spacing w:line="276" w:lineRule="auto"/>
              <w:rPr>
                <w:lang w:eastAsia="ro-RO"/>
              </w:rPr>
            </w:pPr>
            <w:r w:rsidRPr="00AC3E9C">
              <w:rPr>
                <w:lang w:eastAsia="ro-RO"/>
              </w:rPr>
              <w:t>0              1           2           3            4</w:t>
            </w:r>
          </w:p>
          <w:p w14:paraId="04C70B71" w14:textId="77777777" w:rsidR="006049D2" w:rsidRPr="00AC3E9C" w:rsidRDefault="006049D2" w:rsidP="00A15D92">
            <w:pPr>
              <w:spacing w:line="276" w:lineRule="auto"/>
              <w:rPr>
                <w:lang w:eastAsia="ro-RO"/>
              </w:rPr>
            </w:pPr>
            <w:r w:rsidRPr="00AC3E9C">
              <w:rPr>
                <w:lang w:eastAsia="ro-RO"/>
              </w:rPr>
              <w:t>0              1           2           3            4</w:t>
            </w:r>
          </w:p>
          <w:p w14:paraId="630E93BD" w14:textId="77777777" w:rsidR="006049D2" w:rsidRPr="00AC3E9C" w:rsidRDefault="006049D2" w:rsidP="00A15D92">
            <w:pPr>
              <w:spacing w:line="276" w:lineRule="auto"/>
              <w:rPr>
                <w:lang w:eastAsia="ro-RO"/>
              </w:rPr>
            </w:pPr>
            <w:r w:rsidRPr="00AC3E9C">
              <w:rPr>
                <w:lang w:eastAsia="ro-RO"/>
              </w:rPr>
              <w:t>0              1           2           3            4</w:t>
            </w:r>
          </w:p>
          <w:p w14:paraId="4146A183"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28BD56A5" w14:textId="77777777" w:rsidTr="00A15D92">
        <w:tc>
          <w:tcPr>
            <w:tcW w:w="5508" w:type="dxa"/>
          </w:tcPr>
          <w:p w14:paraId="4B1335ED" w14:textId="77777777" w:rsidR="006049D2" w:rsidRPr="00AC3E9C" w:rsidRDefault="006049D2" w:rsidP="00A15D92">
            <w:pPr>
              <w:tabs>
                <w:tab w:val="left" w:pos="5460"/>
              </w:tabs>
              <w:spacing w:line="276" w:lineRule="auto"/>
              <w:rPr>
                <w:b/>
                <w:lang w:eastAsia="ro-RO"/>
              </w:rPr>
            </w:pPr>
            <w:r w:rsidRPr="00AC3E9C">
              <w:rPr>
                <w:b/>
                <w:lang w:eastAsia="ro-RO"/>
              </w:rPr>
              <w:t>Simptome respiratorii</w:t>
            </w:r>
          </w:p>
          <w:p w14:paraId="3B08B305" w14:textId="6B61F990" w:rsidR="006049D2" w:rsidRPr="00AC3E9C" w:rsidRDefault="006049D2" w:rsidP="00A15D92">
            <w:pPr>
              <w:tabs>
                <w:tab w:val="left" w:pos="5460"/>
              </w:tabs>
              <w:spacing w:line="276" w:lineRule="auto"/>
              <w:rPr>
                <w:lang w:eastAsia="ro-RO"/>
              </w:rPr>
            </w:pPr>
            <w:r w:rsidRPr="00AC3E9C">
              <w:rPr>
                <w:lang w:eastAsia="ro-RO"/>
              </w:rPr>
              <w:t xml:space="preserve">Simt presiune sau </w:t>
            </w:r>
            <w:r w:rsidR="003364F5" w:rsidRPr="00AC3E9C">
              <w:rPr>
                <w:lang w:eastAsia="ro-RO"/>
              </w:rPr>
              <w:t>constricție</w:t>
            </w:r>
            <w:r w:rsidRPr="00AC3E9C">
              <w:rPr>
                <w:lang w:eastAsia="ro-RO"/>
              </w:rPr>
              <w:t xml:space="preserve"> in piept.</w:t>
            </w:r>
          </w:p>
          <w:p w14:paraId="57C88C33" w14:textId="7F341AB4" w:rsidR="006049D2" w:rsidRPr="00AC3E9C" w:rsidRDefault="006049D2" w:rsidP="00A15D92">
            <w:pPr>
              <w:tabs>
                <w:tab w:val="left" w:pos="5460"/>
              </w:tabs>
              <w:spacing w:line="276" w:lineRule="auto"/>
              <w:rPr>
                <w:lang w:eastAsia="ro-RO"/>
              </w:rPr>
            </w:pPr>
            <w:r w:rsidRPr="00AC3E9C">
              <w:rPr>
                <w:lang w:eastAsia="ro-RO"/>
              </w:rPr>
              <w:t xml:space="preserve">Simt </w:t>
            </w:r>
            <w:r w:rsidR="003364F5" w:rsidRPr="00AC3E9C">
              <w:rPr>
                <w:lang w:eastAsia="ro-RO"/>
              </w:rPr>
              <w:t>senzații</w:t>
            </w:r>
            <w:r w:rsidRPr="00AC3E9C">
              <w:rPr>
                <w:lang w:eastAsia="ro-RO"/>
              </w:rPr>
              <w:t xml:space="preserve"> de sufocare.</w:t>
            </w:r>
          </w:p>
          <w:p w14:paraId="43B76202" w14:textId="77777777" w:rsidR="006049D2" w:rsidRPr="00AC3E9C" w:rsidRDefault="006049D2" w:rsidP="00A15D92">
            <w:pPr>
              <w:tabs>
                <w:tab w:val="left" w:pos="5460"/>
              </w:tabs>
              <w:spacing w:line="276" w:lineRule="auto"/>
              <w:rPr>
                <w:lang w:eastAsia="ro-RO"/>
              </w:rPr>
            </w:pPr>
            <w:r w:rsidRPr="00AC3E9C">
              <w:rPr>
                <w:lang w:eastAsia="ro-RO"/>
              </w:rPr>
              <w:t>Deseori oftez.</w:t>
            </w:r>
          </w:p>
          <w:p w14:paraId="6D37CCA0" w14:textId="24CD9723" w:rsidR="006049D2" w:rsidRPr="00AC3E9C" w:rsidRDefault="006049D2" w:rsidP="00A15D92">
            <w:pPr>
              <w:tabs>
                <w:tab w:val="left" w:pos="5460"/>
              </w:tabs>
              <w:spacing w:line="276" w:lineRule="auto"/>
              <w:rPr>
                <w:lang w:eastAsia="ro-RO"/>
              </w:rPr>
            </w:pPr>
            <w:r w:rsidRPr="00AC3E9C">
              <w:rPr>
                <w:lang w:eastAsia="ro-RO"/>
              </w:rPr>
              <w:t xml:space="preserve">Atunci </w:t>
            </w:r>
            <w:r w:rsidR="003364F5" w:rsidRPr="00AC3E9C">
              <w:rPr>
                <w:lang w:eastAsia="ro-RO"/>
              </w:rPr>
              <w:t>când</w:t>
            </w:r>
            <w:r w:rsidRPr="00AC3E9C">
              <w:rPr>
                <w:lang w:eastAsia="ro-RO"/>
              </w:rPr>
              <w:t xml:space="preserve"> respir depun un efort considerabil.</w:t>
            </w:r>
          </w:p>
        </w:tc>
        <w:tc>
          <w:tcPr>
            <w:tcW w:w="3960" w:type="dxa"/>
          </w:tcPr>
          <w:p w14:paraId="10B21788" w14:textId="77777777" w:rsidR="006049D2" w:rsidRPr="00AC3E9C" w:rsidRDefault="006049D2" w:rsidP="00A15D92">
            <w:pPr>
              <w:tabs>
                <w:tab w:val="left" w:pos="5460"/>
              </w:tabs>
              <w:spacing w:line="276" w:lineRule="auto"/>
              <w:rPr>
                <w:lang w:eastAsia="ro-RO"/>
              </w:rPr>
            </w:pPr>
          </w:p>
          <w:p w14:paraId="1B3D6432" w14:textId="77777777" w:rsidR="006049D2" w:rsidRPr="00AC3E9C" w:rsidRDefault="006049D2" w:rsidP="00A15D92">
            <w:pPr>
              <w:spacing w:line="276" w:lineRule="auto"/>
              <w:rPr>
                <w:lang w:eastAsia="ro-RO"/>
              </w:rPr>
            </w:pPr>
            <w:r w:rsidRPr="00AC3E9C">
              <w:rPr>
                <w:lang w:eastAsia="ro-RO"/>
              </w:rPr>
              <w:t>0              1           2           3            4</w:t>
            </w:r>
          </w:p>
          <w:p w14:paraId="1D3996F3" w14:textId="77777777" w:rsidR="006049D2" w:rsidRPr="00AC3E9C" w:rsidRDefault="006049D2" w:rsidP="00A15D92">
            <w:pPr>
              <w:spacing w:line="276" w:lineRule="auto"/>
              <w:rPr>
                <w:lang w:eastAsia="ro-RO"/>
              </w:rPr>
            </w:pPr>
            <w:r w:rsidRPr="00AC3E9C">
              <w:rPr>
                <w:lang w:eastAsia="ro-RO"/>
              </w:rPr>
              <w:t>0              1           2           3            4</w:t>
            </w:r>
          </w:p>
          <w:p w14:paraId="4560B860" w14:textId="77777777" w:rsidR="006049D2" w:rsidRPr="00AC3E9C" w:rsidRDefault="006049D2" w:rsidP="00A15D92">
            <w:pPr>
              <w:spacing w:line="276" w:lineRule="auto"/>
              <w:rPr>
                <w:lang w:eastAsia="ro-RO"/>
              </w:rPr>
            </w:pPr>
            <w:r w:rsidRPr="00AC3E9C">
              <w:rPr>
                <w:lang w:eastAsia="ro-RO"/>
              </w:rPr>
              <w:t>0              1           2           3            4</w:t>
            </w:r>
          </w:p>
          <w:p w14:paraId="2A8E1B62"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095851DE" w14:textId="77777777" w:rsidTr="00A15D92">
        <w:tc>
          <w:tcPr>
            <w:tcW w:w="5508" w:type="dxa"/>
          </w:tcPr>
          <w:p w14:paraId="02B1BBD5" w14:textId="031BDDBE" w:rsidR="006049D2" w:rsidRPr="00AC3E9C" w:rsidRDefault="006049D2" w:rsidP="00A15D92">
            <w:pPr>
              <w:tabs>
                <w:tab w:val="left" w:pos="5460"/>
              </w:tabs>
              <w:spacing w:line="276" w:lineRule="auto"/>
              <w:rPr>
                <w:b/>
                <w:lang w:eastAsia="ro-RO"/>
              </w:rPr>
            </w:pPr>
            <w:r w:rsidRPr="00AC3E9C">
              <w:rPr>
                <w:b/>
                <w:lang w:eastAsia="ro-RO"/>
              </w:rPr>
              <w:t>Simptome gastro-</w:t>
            </w:r>
            <w:r w:rsidR="003364F5" w:rsidRPr="00AC3E9C">
              <w:rPr>
                <w:b/>
                <w:lang w:eastAsia="ro-RO"/>
              </w:rPr>
              <w:t>intestinale</w:t>
            </w:r>
          </w:p>
          <w:p w14:paraId="777F7D38" w14:textId="7C307AF7" w:rsidR="006049D2" w:rsidRPr="00AC3E9C" w:rsidRDefault="003364F5" w:rsidP="00A15D92">
            <w:pPr>
              <w:tabs>
                <w:tab w:val="left" w:pos="5460"/>
              </w:tabs>
              <w:spacing w:line="276" w:lineRule="auto"/>
              <w:rPr>
                <w:lang w:eastAsia="ro-RO"/>
              </w:rPr>
            </w:pPr>
            <w:r w:rsidRPr="00AC3E9C">
              <w:rPr>
                <w:lang w:eastAsia="ro-RO"/>
              </w:rPr>
              <w:t>Întâmpin</w:t>
            </w:r>
            <w:r w:rsidR="006049D2" w:rsidRPr="00AC3E9C">
              <w:rPr>
                <w:lang w:eastAsia="ro-RO"/>
              </w:rPr>
              <w:t xml:space="preserve"> </w:t>
            </w:r>
            <w:r w:rsidRPr="00AC3E9C">
              <w:rPr>
                <w:lang w:eastAsia="ro-RO"/>
              </w:rPr>
              <w:t>dificultăți</w:t>
            </w:r>
            <w:r w:rsidR="006049D2" w:rsidRPr="00AC3E9C">
              <w:rPr>
                <w:lang w:eastAsia="ro-RO"/>
              </w:rPr>
              <w:t xml:space="preserve"> la </w:t>
            </w:r>
            <w:r w:rsidRPr="00AC3E9C">
              <w:rPr>
                <w:lang w:eastAsia="ro-RO"/>
              </w:rPr>
              <w:t>înghițire</w:t>
            </w:r>
            <w:r w:rsidR="006049D2" w:rsidRPr="00AC3E9C">
              <w:rPr>
                <w:lang w:eastAsia="ro-RO"/>
              </w:rPr>
              <w:t>.</w:t>
            </w:r>
          </w:p>
          <w:p w14:paraId="70F3B8F1" w14:textId="48245622"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w:t>
            </w:r>
            <w:r w:rsidR="003364F5" w:rsidRPr="00AC3E9C">
              <w:rPr>
                <w:lang w:eastAsia="ro-RO"/>
              </w:rPr>
              <w:t>când</w:t>
            </w:r>
            <w:r w:rsidRPr="00AC3E9C">
              <w:rPr>
                <w:lang w:eastAsia="ro-RO"/>
              </w:rPr>
              <w:t xml:space="preserve"> am gaze.</w:t>
            </w:r>
          </w:p>
          <w:p w14:paraId="510AE02C" w14:textId="77777777" w:rsidR="006049D2" w:rsidRPr="00AC3E9C" w:rsidRDefault="006049D2" w:rsidP="00A15D92">
            <w:pPr>
              <w:tabs>
                <w:tab w:val="left" w:pos="5460"/>
              </w:tabs>
              <w:spacing w:line="276" w:lineRule="auto"/>
              <w:rPr>
                <w:lang w:eastAsia="ro-RO"/>
              </w:rPr>
            </w:pPr>
            <w:r w:rsidRPr="00AC3E9C">
              <w:rPr>
                <w:lang w:eastAsia="ro-RO"/>
              </w:rPr>
              <w:t>Manifest dureri abdominale.</w:t>
            </w:r>
          </w:p>
          <w:p w14:paraId="2946E41C" w14:textId="3DE949B2" w:rsidR="006049D2" w:rsidRPr="00AC3E9C" w:rsidRDefault="006049D2" w:rsidP="00A15D92">
            <w:pPr>
              <w:tabs>
                <w:tab w:val="left" w:pos="5460"/>
              </w:tabs>
              <w:spacing w:line="276" w:lineRule="auto"/>
              <w:rPr>
                <w:lang w:eastAsia="ro-RO"/>
              </w:rPr>
            </w:pPr>
            <w:r w:rsidRPr="00AC3E9C">
              <w:rPr>
                <w:lang w:eastAsia="ro-RO"/>
              </w:rPr>
              <w:t xml:space="preserve">Uneori am </w:t>
            </w:r>
            <w:r w:rsidR="003364F5" w:rsidRPr="00AC3E9C">
              <w:rPr>
                <w:lang w:eastAsia="ro-RO"/>
              </w:rPr>
              <w:t>senzații</w:t>
            </w:r>
            <w:r w:rsidRPr="00AC3E9C">
              <w:rPr>
                <w:lang w:eastAsia="ro-RO"/>
              </w:rPr>
              <w:t xml:space="preserve"> de arsura.</w:t>
            </w:r>
          </w:p>
          <w:p w14:paraId="1FA9BDC5" w14:textId="23C2AD4C" w:rsidR="006049D2" w:rsidRPr="00AC3E9C" w:rsidRDefault="006049D2" w:rsidP="00A15D92">
            <w:pPr>
              <w:tabs>
                <w:tab w:val="left" w:pos="5460"/>
              </w:tabs>
              <w:spacing w:line="276" w:lineRule="auto"/>
              <w:rPr>
                <w:lang w:eastAsia="ro-RO"/>
              </w:rPr>
            </w:pPr>
            <w:r w:rsidRPr="00AC3E9C">
              <w:rPr>
                <w:lang w:eastAsia="ro-RO"/>
              </w:rPr>
              <w:t xml:space="preserve">Uneori am </w:t>
            </w:r>
            <w:r w:rsidR="003364F5" w:rsidRPr="00AC3E9C">
              <w:rPr>
                <w:lang w:eastAsia="ro-RO"/>
              </w:rPr>
              <w:t>senzație</w:t>
            </w:r>
            <w:r w:rsidRPr="00AC3E9C">
              <w:rPr>
                <w:lang w:eastAsia="ro-RO"/>
              </w:rPr>
              <w:t xml:space="preserve"> de plenitudine.</w:t>
            </w:r>
          </w:p>
          <w:p w14:paraId="4DE1FFDD" w14:textId="0F089E25"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w:t>
            </w:r>
            <w:r w:rsidR="003364F5" w:rsidRPr="00AC3E9C">
              <w:rPr>
                <w:lang w:eastAsia="ro-RO"/>
              </w:rPr>
              <w:t>când</w:t>
            </w:r>
            <w:r w:rsidRPr="00AC3E9C">
              <w:rPr>
                <w:lang w:eastAsia="ro-RO"/>
              </w:rPr>
              <w:t xml:space="preserve"> am </w:t>
            </w:r>
            <w:r w:rsidR="003364F5" w:rsidRPr="00AC3E9C">
              <w:rPr>
                <w:lang w:eastAsia="ro-RO"/>
              </w:rPr>
              <w:t>grețuri</w:t>
            </w:r>
            <w:r w:rsidRPr="00AC3E9C">
              <w:rPr>
                <w:lang w:eastAsia="ro-RO"/>
              </w:rPr>
              <w:t xml:space="preserve">, </w:t>
            </w:r>
            <w:r w:rsidR="003364F5" w:rsidRPr="00AC3E9C">
              <w:rPr>
                <w:lang w:eastAsia="ro-RO"/>
              </w:rPr>
              <w:t>vărsături</w:t>
            </w:r>
            <w:r w:rsidRPr="00AC3E9C">
              <w:rPr>
                <w:lang w:eastAsia="ro-RO"/>
              </w:rPr>
              <w:t>.</w:t>
            </w:r>
          </w:p>
          <w:p w14:paraId="72219E32" w14:textId="30B3F0F6" w:rsidR="006049D2" w:rsidRPr="00AC3E9C" w:rsidRDefault="006049D2" w:rsidP="00A15D92">
            <w:pPr>
              <w:tabs>
                <w:tab w:val="left" w:pos="5460"/>
              </w:tabs>
              <w:spacing w:line="276" w:lineRule="auto"/>
              <w:rPr>
                <w:lang w:eastAsia="ro-RO"/>
              </w:rPr>
            </w:pPr>
            <w:r w:rsidRPr="00AC3E9C">
              <w:rPr>
                <w:lang w:eastAsia="ro-RO"/>
              </w:rPr>
              <w:t xml:space="preserve">Manifest </w:t>
            </w:r>
            <w:r w:rsidR="003364F5" w:rsidRPr="00AC3E9C">
              <w:rPr>
                <w:lang w:eastAsia="ro-RO"/>
              </w:rPr>
              <w:t>constipație</w:t>
            </w:r>
            <w:r w:rsidRPr="00AC3E9C">
              <w:rPr>
                <w:lang w:eastAsia="ro-RO"/>
              </w:rPr>
              <w:t xml:space="preserve"> sau diaree.</w:t>
            </w:r>
          </w:p>
          <w:p w14:paraId="0EBEC6FF" w14:textId="77777777" w:rsidR="006049D2" w:rsidRPr="00AC3E9C" w:rsidRDefault="006049D2" w:rsidP="00A15D92">
            <w:pPr>
              <w:tabs>
                <w:tab w:val="left" w:pos="5460"/>
              </w:tabs>
              <w:spacing w:line="276" w:lineRule="auto"/>
              <w:rPr>
                <w:lang w:eastAsia="ro-RO"/>
              </w:rPr>
            </w:pPr>
            <w:r w:rsidRPr="00AC3E9C">
              <w:rPr>
                <w:lang w:eastAsia="ro-RO"/>
              </w:rPr>
              <w:t>Simt ca am pierdut in greutate.</w:t>
            </w:r>
          </w:p>
        </w:tc>
        <w:tc>
          <w:tcPr>
            <w:tcW w:w="3960" w:type="dxa"/>
          </w:tcPr>
          <w:p w14:paraId="47E4EE97" w14:textId="77777777" w:rsidR="006049D2" w:rsidRPr="00AC3E9C" w:rsidRDefault="006049D2" w:rsidP="00A15D92">
            <w:pPr>
              <w:tabs>
                <w:tab w:val="left" w:pos="5460"/>
              </w:tabs>
              <w:spacing w:line="276" w:lineRule="auto"/>
              <w:rPr>
                <w:lang w:eastAsia="ro-RO"/>
              </w:rPr>
            </w:pPr>
          </w:p>
          <w:p w14:paraId="34A1FB69" w14:textId="77777777" w:rsidR="006049D2" w:rsidRPr="00AC3E9C" w:rsidRDefault="006049D2" w:rsidP="00A15D92">
            <w:pPr>
              <w:spacing w:line="276" w:lineRule="auto"/>
              <w:rPr>
                <w:lang w:eastAsia="ro-RO"/>
              </w:rPr>
            </w:pPr>
            <w:r w:rsidRPr="00AC3E9C">
              <w:rPr>
                <w:lang w:eastAsia="ro-RO"/>
              </w:rPr>
              <w:t>0              1           2           3            4</w:t>
            </w:r>
          </w:p>
          <w:p w14:paraId="4536BBD8" w14:textId="77777777" w:rsidR="006049D2" w:rsidRPr="00AC3E9C" w:rsidRDefault="006049D2" w:rsidP="00A15D92">
            <w:pPr>
              <w:spacing w:line="276" w:lineRule="auto"/>
              <w:rPr>
                <w:lang w:eastAsia="ro-RO"/>
              </w:rPr>
            </w:pPr>
            <w:r w:rsidRPr="00AC3E9C">
              <w:rPr>
                <w:lang w:eastAsia="ro-RO"/>
              </w:rPr>
              <w:t>0              1           2           3            4</w:t>
            </w:r>
          </w:p>
          <w:p w14:paraId="5FD118FF" w14:textId="77777777" w:rsidR="006049D2" w:rsidRPr="00AC3E9C" w:rsidRDefault="006049D2" w:rsidP="00A15D92">
            <w:pPr>
              <w:spacing w:line="276" w:lineRule="auto"/>
              <w:rPr>
                <w:lang w:eastAsia="ro-RO"/>
              </w:rPr>
            </w:pPr>
            <w:r w:rsidRPr="00AC3E9C">
              <w:rPr>
                <w:lang w:eastAsia="ro-RO"/>
              </w:rPr>
              <w:t>0              1           2           3            4</w:t>
            </w:r>
          </w:p>
          <w:p w14:paraId="73B8CC12" w14:textId="77777777" w:rsidR="006049D2" w:rsidRPr="00AC3E9C" w:rsidRDefault="006049D2" w:rsidP="00A15D92">
            <w:pPr>
              <w:spacing w:line="276" w:lineRule="auto"/>
              <w:rPr>
                <w:lang w:eastAsia="ro-RO"/>
              </w:rPr>
            </w:pPr>
            <w:r w:rsidRPr="00AC3E9C">
              <w:rPr>
                <w:lang w:eastAsia="ro-RO"/>
              </w:rPr>
              <w:t>0              1           2           3            4</w:t>
            </w:r>
          </w:p>
          <w:p w14:paraId="1379BBCA" w14:textId="77777777" w:rsidR="006049D2" w:rsidRPr="00AC3E9C" w:rsidRDefault="006049D2" w:rsidP="00A15D92">
            <w:pPr>
              <w:spacing w:line="276" w:lineRule="auto"/>
              <w:rPr>
                <w:lang w:eastAsia="ro-RO"/>
              </w:rPr>
            </w:pPr>
            <w:r w:rsidRPr="00AC3E9C">
              <w:rPr>
                <w:lang w:eastAsia="ro-RO"/>
              </w:rPr>
              <w:t>0              1           2           3            4</w:t>
            </w:r>
          </w:p>
          <w:p w14:paraId="4025E191" w14:textId="77777777" w:rsidR="006049D2" w:rsidRPr="00AC3E9C" w:rsidRDefault="006049D2" w:rsidP="00A15D92">
            <w:pPr>
              <w:spacing w:line="276" w:lineRule="auto"/>
              <w:rPr>
                <w:lang w:eastAsia="ro-RO"/>
              </w:rPr>
            </w:pPr>
            <w:r w:rsidRPr="00AC3E9C">
              <w:rPr>
                <w:lang w:eastAsia="ro-RO"/>
              </w:rPr>
              <w:t>0              1           2           3            4</w:t>
            </w:r>
          </w:p>
          <w:p w14:paraId="084B3F76" w14:textId="77777777" w:rsidR="006049D2" w:rsidRPr="00AC3E9C" w:rsidRDefault="006049D2" w:rsidP="00A15D92">
            <w:pPr>
              <w:spacing w:line="276" w:lineRule="auto"/>
              <w:rPr>
                <w:lang w:eastAsia="ro-RO"/>
              </w:rPr>
            </w:pPr>
            <w:r w:rsidRPr="00AC3E9C">
              <w:rPr>
                <w:lang w:eastAsia="ro-RO"/>
              </w:rPr>
              <w:t>0              1           2           3            4</w:t>
            </w:r>
          </w:p>
          <w:p w14:paraId="49CE45CB"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46B82F5E" w14:textId="77777777" w:rsidTr="00A15D92">
        <w:tc>
          <w:tcPr>
            <w:tcW w:w="5508" w:type="dxa"/>
          </w:tcPr>
          <w:p w14:paraId="1C497250" w14:textId="77777777" w:rsidR="006049D2" w:rsidRPr="00AC3E9C" w:rsidRDefault="006049D2" w:rsidP="00A15D92">
            <w:pPr>
              <w:tabs>
                <w:tab w:val="left" w:pos="5460"/>
              </w:tabs>
              <w:spacing w:line="276" w:lineRule="auto"/>
              <w:rPr>
                <w:b/>
                <w:lang w:eastAsia="ro-RO"/>
              </w:rPr>
            </w:pPr>
            <w:r w:rsidRPr="00AC3E9C">
              <w:rPr>
                <w:b/>
                <w:lang w:eastAsia="ro-RO"/>
              </w:rPr>
              <w:t>Simptome genito-urinare</w:t>
            </w:r>
          </w:p>
          <w:p w14:paraId="48B33789" w14:textId="0013CCF8" w:rsidR="006049D2" w:rsidRPr="00AC3E9C" w:rsidRDefault="006049D2" w:rsidP="00A15D92">
            <w:pPr>
              <w:tabs>
                <w:tab w:val="left" w:pos="5460"/>
              </w:tabs>
              <w:spacing w:line="276" w:lineRule="auto"/>
              <w:rPr>
                <w:lang w:eastAsia="ro-RO"/>
              </w:rPr>
            </w:pPr>
            <w:r w:rsidRPr="00AC3E9C">
              <w:rPr>
                <w:lang w:eastAsia="ro-RO"/>
              </w:rPr>
              <w:t xml:space="preserve">Manifest </w:t>
            </w:r>
            <w:r w:rsidR="003364F5" w:rsidRPr="00AC3E9C">
              <w:rPr>
                <w:lang w:eastAsia="ro-RO"/>
              </w:rPr>
              <w:t>micțiuni</w:t>
            </w:r>
            <w:r w:rsidRPr="00AC3E9C">
              <w:rPr>
                <w:lang w:eastAsia="ro-RO"/>
              </w:rPr>
              <w:t xml:space="preserve"> frecvente.</w:t>
            </w:r>
          </w:p>
          <w:p w14:paraId="1E665FC2" w14:textId="77777777" w:rsidR="006049D2" w:rsidRPr="00AC3E9C" w:rsidRDefault="006049D2" w:rsidP="00A15D92">
            <w:pPr>
              <w:tabs>
                <w:tab w:val="left" w:pos="5460"/>
              </w:tabs>
              <w:spacing w:line="276" w:lineRule="auto"/>
              <w:rPr>
                <w:lang w:eastAsia="ro-RO"/>
              </w:rPr>
            </w:pPr>
            <w:r w:rsidRPr="00AC3E9C">
              <w:rPr>
                <w:lang w:eastAsia="ro-RO"/>
              </w:rPr>
              <w:t>Manifest urinari frecvente.</w:t>
            </w:r>
          </w:p>
          <w:p w14:paraId="587458E9" w14:textId="02CD5F6F" w:rsidR="006049D2" w:rsidRPr="00AC3E9C" w:rsidRDefault="006049D2" w:rsidP="00A15D92">
            <w:pPr>
              <w:tabs>
                <w:tab w:val="left" w:pos="5460"/>
              </w:tabs>
              <w:spacing w:line="276" w:lineRule="auto"/>
              <w:rPr>
                <w:lang w:eastAsia="ro-RO"/>
              </w:rPr>
            </w:pPr>
            <w:r w:rsidRPr="00AC3E9C">
              <w:rPr>
                <w:lang w:eastAsia="ro-RO"/>
              </w:rPr>
              <w:t xml:space="preserve">Manifest </w:t>
            </w:r>
            <w:r w:rsidR="003364F5" w:rsidRPr="00AC3E9C">
              <w:rPr>
                <w:lang w:eastAsia="ro-RO"/>
              </w:rPr>
              <w:t>tulburări</w:t>
            </w:r>
            <w:r w:rsidRPr="00AC3E9C">
              <w:rPr>
                <w:lang w:eastAsia="ro-RO"/>
              </w:rPr>
              <w:t xml:space="preserve"> ale </w:t>
            </w:r>
            <w:r w:rsidR="003364F5" w:rsidRPr="00AC3E9C">
              <w:rPr>
                <w:lang w:eastAsia="ro-RO"/>
              </w:rPr>
              <w:t>menstruației</w:t>
            </w:r>
            <w:r w:rsidRPr="00AC3E9C">
              <w:rPr>
                <w:lang w:eastAsia="ro-RO"/>
              </w:rPr>
              <w:t>.</w:t>
            </w:r>
          </w:p>
          <w:p w14:paraId="0283CEC5" w14:textId="77777777" w:rsidR="006049D2" w:rsidRPr="00AC3E9C" w:rsidRDefault="006049D2" w:rsidP="00A15D92">
            <w:pPr>
              <w:tabs>
                <w:tab w:val="left" w:pos="5460"/>
              </w:tabs>
              <w:spacing w:line="276" w:lineRule="auto"/>
              <w:rPr>
                <w:lang w:eastAsia="ro-RO"/>
              </w:rPr>
            </w:pPr>
            <w:r w:rsidRPr="00AC3E9C">
              <w:rPr>
                <w:lang w:eastAsia="ro-RO"/>
              </w:rPr>
              <w:t>Manifest frigiditate.</w:t>
            </w:r>
          </w:p>
          <w:p w14:paraId="15A0132B" w14:textId="77777777" w:rsidR="006049D2" w:rsidRPr="00AC3E9C" w:rsidRDefault="006049D2" w:rsidP="00A15D92">
            <w:pPr>
              <w:tabs>
                <w:tab w:val="left" w:pos="5460"/>
              </w:tabs>
              <w:spacing w:line="276" w:lineRule="auto"/>
              <w:rPr>
                <w:lang w:eastAsia="ro-RO"/>
              </w:rPr>
            </w:pPr>
            <w:r w:rsidRPr="00AC3E9C">
              <w:rPr>
                <w:lang w:eastAsia="ro-RO"/>
              </w:rPr>
              <w:t>Manifest ejaculare precoce.</w:t>
            </w:r>
          </w:p>
          <w:p w14:paraId="390C038F" w14:textId="77777777" w:rsidR="006049D2" w:rsidRPr="00AC3E9C" w:rsidRDefault="006049D2" w:rsidP="00A15D92">
            <w:pPr>
              <w:tabs>
                <w:tab w:val="left" w:pos="5460"/>
              </w:tabs>
              <w:spacing w:line="276" w:lineRule="auto"/>
              <w:rPr>
                <w:lang w:eastAsia="ro-RO"/>
              </w:rPr>
            </w:pPr>
            <w:r w:rsidRPr="00AC3E9C">
              <w:rPr>
                <w:lang w:eastAsia="ro-RO"/>
              </w:rPr>
              <w:t>Consider ca manifest impotenta.</w:t>
            </w:r>
          </w:p>
          <w:p w14:paraId="1CF15281" w14:textId="011F15CF" w:rsidR="006049D2" w:rsidRPr="00AC3E9C" w:rsidRDefault="006049D2" w:rsidP="00A15D92">
            <w:pPr>
              <w:tabs>
                <w:tab w:val="left" w:pos="5460"/>
              </w:tabs>
              <w:spacing w:line="276" w:lineRule="auto"/>
              <w:rPr>
                <w:lang w:eastAsia="ro-RO"/>
              </w:rPr>
            </w:pPr>
            <w:r w:rsidRPr="00AC3E9C">
              <w:rPr>
                <w:lang w:eastAsia="ro-RO"/>
              </w:rPr>
              <w:t xml:space="preserve">Manifest </w:t>
            </w:r>
            <w:r w:rsidR="003364F5" w:rsidRPr="00AC3E9C">
              <w:rPr>
                <w:lang w:eastAsia="ro-RO"/>
              </w:rPr>
              <w:t>neplăcere</w:t>
            </w:r>
            <w:r w:rsidRPr="00AC3E9C">
              <w:rPr>
                <w:lang w:eastAsia="ro-RO"/>
              </w:rPr>
              <w:t xml:space="preserve"> cu privire la sex.</w:t>
            </w:r>
          </w:p>
        </w:tc>
        <w:tc>
          <w:tcPr>
            <w:tcW w:w="3960" w:type="dxa"/>
          </w:tcPr>
          <w:p w14:paraId="70F6D243" w14:textId="77777777" w:rsidR="006049D2" w:rsidRPr="00AC3E9C" w:rsidRDefault="006049D2" w:rsidP="00A15D92">
            <w:pPr>
              <w:tabs>
                <w:tab w:val="left" w:pos="5460"/>
              </w:tabs>
              <w:spacing w:line="276" w:lineRule="auto"/>
              <w:rPr>
                <w:lang w:eastAsia="ro-RO"/>
              </w:rPr>
            </w:pPr>
          </w:p>
          <w:p w14:paraId="47ED4568" w14:textId="77777777" w:rsidR="006049D2" w:rsidRPr="00AC3E9C" w:rsidRDefault="006049D2" w:rsidP="00A15D92">
            <w:pPr>
              <w:spacing w:line="276" w:lineRule="auto"/>
              <w:rPr>
                <w:lang w:eastAsia="ro-RO"/>
              </w:rPr>
            </w:pPr>
            <w:r w:rsidRPr="00AC3E9C">
              <w:rPr>
                <w:lang w:eastAsia="ro-RO"/>
              </w:rPr>
              <w:t>0              1           2           3            4</w:t>
            </w:r>
          </w:p>
          <w:p w14:paraId="748C845D" w14:textId="77777777" w:rsidR="006049D2" w:rsidRPr="00AC3E9C" w:rsidRDefault="006049D2" w:rsidP="00A15D92">
            <w:pPr>
              <w:spacing w:line="276" w:lineRule="auto"/>
              <w:rPr>
                <w:lang w:eastAsia="ro-RO"/>
              </w:rPr>
            </w:pPr>
            <w:r w:rsidRPr="00AC3E9C">
              <w:rPr>
                <w:lang w:eastAsia="ro-RO"/>
              </w:rPr>
              <w:t>0              1           2           3            4</w:t>
            </w:r>
          </w:p>
          <w:p w14:paraId="4DBEDEF7" w14:textId="77777777" w:rsidR="006049D2" w:rsidRPr="00AC3E9C" w:rsidRDefault="006049D2" w:rsidP="00A15D92">
            <w:pPr>
              <w:spacing w:line="276" w:lineRule="auto"/>
              <w:rPr>
                <w:lang w:eastAsia="ro-RO"/>
              </w:rPr>
            </w:pPr>
            <w:r w:rsidRPr="00AC3E9C">
              <w:rPr>
                <w:lang w:eastAsia="ro-RO"/>
              </w:rPr>
              <w:t>0              1           2           3            4</w:t>
            </w:r>
          </w:p>
          <w:p w14:paraId="2E7C9B40" w14:textId="77777777" w:rsidR="006049D2" w:rsidRPr="00AC3E9C" w:rsidRDefault="006049D2" w:rsidP="00A15D92">
            <w:pPr>
              <w:spacing w:line="276" w:lineRule="auto"/>
              <w:rPr>
                <w:lang w:eastAsia="ro-RO"/>
              </w:rPr>
            </w:pPr>
            <w:r w:rsidRPr="00AC3E9C">
              <w:rPr>
                <w:lang w:eastAsia="ro-RO"/>
              </w:rPr>
              <w:t>0              1           2           3            4</w:t>
            </w:r>
          </w:p>
          <w:p w14:paraId="7D5CA0D7" w14:textId="77777777" w:rsidR="006049D2" w:rsidRPr="00AC3E9C" w:rsidRDefault="006049D2" w:rsidP="00A15D92">
            <w:pPr>
              <w:spacing w:line="276" w:lineRule="auto"/>
              <w:rPr>
                <w:lang w:eastAsia="ro-RO"/>
              </w:rPr>
            </w:pPr>
            <w:r w:rsidRPr="00AC3E9C">
              <w:rPr>
                <w:lang w:eastAsia="ro-RO"/>
              </w:rPr>
              <w:t>0              1           2           3            4</w:t>
            </w:r>
          </w:p>
          <w:p w14:paraId="659359F4" w14:textId="77777777" w:rsidR="006049D2" w:rsidRPr="00AC3E9C" w:rsidRDefault="006049D2" w:rsidP="00A15D92">
            <w:pPr>
              <w:spacing w:line="276" w:lineRule="auto"/>
              <w:rPr>
                <w:lang w:eastAsia="ro-RO"/>
              </w:rPr>
            </w:pPr>
            <w:r w:rsidRPr="00AC3E9C">
              <w:rPr>
                <w:lang w:eastAsia="ro-RO"/>
              </w:rPr>
              <w:t>0              1           2           3            4</w:t>
            </w:r>
          </w:p>
          <w:p w14:paraId="60EEDD99"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6FBC53F5" w14:textId="77777777" w:rsidTr="00A15D92">
        <w:tc>
          <w:tcPr>
            <w:tcW w:w="5508" w:type="dxa"/>
          </w:tcPr>
          <w:p w14:paraId="22FDFB7F" w14:textId="77777777" w:rsidR="006049D2" w:rsidRPr="00AC3E9C" w:rsidRDefault="006049D2" w:rsidP="00A15D92">
            <w:pPr>
              <w:tabs>
                <w:tab w:val="left" w:pos="5460"/>
              </w:tabs>
              <w:spacing w:line="276" w:lineRule="auto"/>
              <w:rPr>
                <w:b/>
                <w:lang w:eastAsia="ro-RO"/>
              </w:rPr>
            </w:pPr>
            <w:r w:rsidRPr="00AC3E9C">
              <w:rPr>
                <w:b/>
                <w:lang w:eastAsia="ro-RO"/>
              </w:rPr>
              <w:lastRenderedPageBreak/>
              <w:t>Simptome vegetative</w:t>
            </w:r>
          </w:p>
          <w:p w14:paraId="04A60285" w14:textId="77777777" w:rsidR="006049D2" w:rsidRPr="00AC3E9C" w:rsidRDefault="006049D2" w:rsidP="00A15D92">
            <w:pPr>
              <w:tabs>
                <w:tab w:val="left" w:pos="5460"/>
              </w:tabs>
              <w:spacing w:line="276" w:lineRule="auto"/>
              <w:rPr>
                <w:lang w:eastAsia="ro-RO"/>
              </w:rPr>
            </w:pPr>
            <w:r w:rsidRPr="00AC3E9C">
              <w:rPr>
                <w:lang w:eastAsia="ro-RO"/>
              </w:rPr>
              <w:t>Am gura uscata.</w:t>
            </w:r>
          </w:p>
          <w:p w14:paraId="6FBB5173" w14:textId="215C1543"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in care </w:t>
            </w:r>
            <w:r w:rsidR="003364F5" w:rsidRPr="00AC3E9C">
              <w:rPr>
                <w:lang w:eastAsia="ro-RO"/>
              </w:rPr>
              <w:t>mă</w:t>
            </w:r>
            <w:r w:rsidRPr="00AC3E9C">
              <w:rPr>
                <w:lang w:eastAsia="ro-RO"/>
              </w:rPr>
              <w:t xml:space="preserve"> </w:t>
            </w:r>
            <w:r w:rsidR="003364F5" w:rsidRPr="00AC3E9C">
              <w:rPr>
                <w:lang w:eastAsia="ro-RO"/>
              </w:rPr>
              <w:t>înroșesc</w:t>
            </w:r>
            <w:r w:rsidRPr="00AC3E9C">
              <w:rPr>
                <w:lang w:eastAsia="ro-RO"/>
              </w:rPr>
              <w:t xml:space="preserve"> la fata.</w:t>
            </w:r>
          </w:p>
          <w:p w14:paraId="00309E45" w14:textId="77777777" w:rsidR="006049D2" w:rsidRPr="00AC3E9C" w:rsidRDefault="006049D2" w:rsidP="00A15D92">
            <w:pPr>
              <w:tabs>
                <w:tab w:val="left" w:pos="5460"/>
              </w:tabs>
              <w:spacing w:line="276" w:lineRule="auto"/>
              <w:rPr>
                <w:lang w:eastAsia="ro-RO"/>
              </w:rPr>
            </w:pPr>
            <w:r w:rsidRPr="00AC3E9C">
              <w:rPr>
                <w:lang w:eastAsia="ro-RO"/>
              </w:rPr>
              <w:t>Cred ca sunt palid/a la fata.</w:t>
            </w:r>
          </w:p>
          <w:p w14:paraId="64346959" w14:textId="77777777" w:rsidR="006049D2" w:rsidRPr="00AC3E9C" w:rsidRDefault="006049D2" w:rsidP="00A15D92">
            <w:pPr>
              <w:tabs>
                <w:tab w:val="left" w:pos="5460"/>
              </w:tabs>
              <w:spacing w:line="276" w:lineRule="auto"/>
              <w:rPr>
                <w:lang w:eastAsia="ro-RO"/>
              </w:rPr>
            </w:pPr>
            <w:r w:rsidRPr="00AC3E9C">
              <w:rPr>
                <w:lang w:eastAsia="ro-RO"/>
              </w:rPr>
              <w:t>Transpir foarte des.</w:t>
            </w:r>
          </w:p>
          <w:p w14:paraId="49BA6296" w14:textId="2A4769BB" w:rsidR="006049D2" w:rsidRPr="00AC3E9C" w:rsidRDefault="003364F5" w:rsidP="00A15D92">
            <w:pPr>
              <w:tabs>
                <w:tab w:val="left" w:pos="5460"/>
              </w:tabs>
              <w:spacing w:line="276" w:lineRule="auto"/>
              <w:rPr>
                <w:lang w:eastAsia="ro-RO"/>
              </w:rPr>
            </w:pPr>
            <w:r w:rsidRPr="00AC3E9C">
              <w:rPr>
                <w:lang w:eastAsia="ro-RO"/>
              </w:rPr>
              <w:t>Amețesc</w:t>
            </w:r>
            <w:r w:rsidR="006049D2" w:rsidRPr="00AC3E9C">
              <w:rPr>
                <w:lang w:eastAsia="ro-RO"/>
              </w:rPr>
              <w:t xml:space="preserve"> foarte des.</w:t>
            </w:r>
          </w:p>
          <w:p w14:paraId="0E64E1E5" w14:textId="77777777" w:rsidR="006049D2" w:rsidRPr="00AC3E9C" w:rsidRDefault="006049D2" w:rsidP="00A15D92">
            <w:pPr>
              <w:tabs>
                <w:tab w:val="left" w:pos="5460"/>
              </w:tabs>
              <w:spacing w:line="276" w:lineRule="auto"/>
              <w:rPr>
                <w:lang w:eastAsia="ro-RO"/>
              </w:rPr>
            </w:pPr>
            <w:r w:rsidRPr="00AC3E9C">
              <w:rPr>
                <w:lang w:eastAsia="ro-RO"/>
              </w:rPr>
              <w:t>Manifest dureri de cap.</w:t>
            </w:r>
          </w:p>
          <w:p w14:paraId="4F3ADA05" w14:textId="6D84F596"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situații</w:t>
            </w:r>
            <w:r w:rsidRPr="00AC3E9C">
              <w:rPr>
                <w:lang w:eastAsia="ro-RO"/>
              </w:rPr>
              <w:t xml:space="preserve"> in care parul mi se </w:t>
            </w:r>
            <w:r w:rsidR="003364F5" w:rsidRPr="00AC3E9C">
              <w:rPr>
                <w:lang w:eastAsia="ro-RO"/>
              </w:rPr>
              <w:t>zbârlește</w:t>
            </w:r>
            <w:r w:rsidRPr="00AC3E9C">
              <w:rPr>
                <w:lang w:eastAsia="ro-RO"/>
              </w:rPr>
              <w:t>.</w:t>
            </w:r>
          </w:p>
        </w:tc>
        <w:tc>
          <w:tcPr>
            <w:tcW w:w="3960" w:type="dxa"/>
          </w:tcPr>
          <w:p w14:paraId="1FCAC4C4" w14:textId="77777777" w:rsidR="006049D2" w:rsidRPr="00AC3E9C" w:rsidRDefault="006049D2" w:rsidP="00A15D92">
            <w:pPr>
              <w:tabs>
                <w:tab w:val="left" w:pos="5460"/>
              </w:tabs>
              <w:spacing w:line="276" w:lineRule="auto"/>
              <w:rPr>
                <w:lang w:eastAsia="ro-RO"/>
              </w:rPr>
            </w:pPr>
          </w:p>
          <w:p w14:paraId="40EB499A" w14:textId="77777777" w:rsidR="006049D2" w:rsidRPr="00AC3E9C" w:rsidRDefault="006049D2" w:rsidP="00A15D92">
            <w:pPr>
              <w:spacing w:line="276" w:lineRule="auto"/>
              <w:rPr>
                <w:lang w:eastAsia="ro-RO"/>
              </w:rPr>
            </w:pPr>
            <w:r w:rsidRPr="00AC3E9C">
              <w:rPr>
                <w:lang w:eastAsia="ro-RO"/>
              </w:rPr>
              <w:t>0              1           2           3            4</w:t>
            </w:r>
          </w:p>
          <w:p w14:paraId="1D736DD7" w14:textId="77777777" w:rsidR="006049D2" w:rsidRPr="00AC3E9C" w:rsidRDefault="006049D2" w:rsidP="00A15D92">
            <w:pPr>
              <w:spacing w:line="276" w:lineRule="auto"/>
              <w:rPr>
                <w:lang w:eastAsia="ro-RO"/>
              </w:rPr>
            </w:pPr>
            <w:r w:rsidRPr="00AC3E9C">
              <w:rPr>
                <w:lang w:eastAsia="ro-RO"/>
              </w:rPr>
              <w:t>0              1           2           3            4</w:t>
            </w:r>
          </w:p>
          <w:p w14:paraId="7049A339" w14:textId="77777777" w:rsidR="006049D2" w:rsidRPr="00AC3E9C" w:rsidRDefault="006049D2" w:rsidP="00A15D92">
            <w:pPr>
              <w:spacing w:line="276" w:lineRule="auto"/>
              <w:rPr>
                <w:lang w:eastAsia="ro-RO"/>
              </w:rPr>
            </w:pPr>
            <w:r w:rsidRPr="00AC3E9C">
              <w:rPr>
                <w:lang w:eastAsia="ro-RO"/>
              </w:rPr>
              <w:t>0              1           2           3            4</w:t>
            </w:r>
          </w:p>
          <w:p w14:paraId="5407C4E8" w14:textId="77777777" w:rsidR="006049D2" w:rsidRPr="00AC3E9C" w:rsidRDefault="006049D2" w:rsidP="00A15D92">
            <w:pPr>
              <w:spacing w:line="276" w:lineRule="auto"/>
              <w:rPr>
                <w:lang w:eastAsia="ro-RO"/>
              </w:rPr>
            </w:pPr>
            <w:r w:rsidRPr="00AC3E9C">
              <w:rPr>
                <w:lang w:eastAsia="ro-RO"/>
              </w:rPr>
              <w:t>0              1           2           3            4</w:t>
            </w:r>
          </w:p>
          <w:p w14:paraId="4919D438" w14:textId="77777777" w:rsidR="006049D2" w:rsidRPr="00AC3E9C" w:rsidRDefault="006049D2" w:rsidP="00A15D92">
            <w:pPr>
              <w:spacing w:line="276" w:lineRule="auto"/>
              <w:rPr>
                <w:lang w:eastAsia="ro-RO"/>
              </w:rPr>
            </w:pPr>
            <w:r w:rsidRPr="00AC3E9C">
              <w:rPr>
                <w:lang w:eastAsia="ro-RO"/>
              </w:rPr>
              <w:t>0              1           2           3            4</w:t>
            </w:r>
          </w:p>
          <w:p w14:paraId="7EEF3D4F" w14:textId="77777777" w:rsidR="006049D2" w:rsidRPr="00AC3E9C" w:rsidRDefault="006049D2" w:rsidP="00A15D92">
            <w:pPr>
              <w:spacing w:line="276" w:lineRule="auto"/>
              <w:rPr>
                <w:lang w:eastAsia="ro-RO"/>
              </w:rPr>
            </w:pPr>
            <w:r w:rsidRPr="00AC3E9C">
              <w:rPr>
                <w:lang w:eastAsia="ro-RO"/>
              </w:rPr>
              <w:t>0              1           2           3            4</w:t>
            </w:r>
          </w:p>
          <w:p w14:paraId="3B0FFF27" w14:textId="77777777" w:rsidR="006049D2" w:rsidRPr="00AC3E9C" w:rsidRDefault="006049D2" w:rsidP="00A15D92">
            <w:pPr>
              <w:spacing w:line="276" w:lineRule="auto"/>
              <w:rPr>
                <w:lang w:eastAsia="ro-RO"/>
              </w:rPr>
            </w:pPr>
            <w:r w:rsidRPr="00AC3E9C">
              <w:rPr>
                <w:lang w:eastAsia="ro-RO"/>
              </w:rPr>
              <w:t>0              1           2           3            4</w:t>
            </w:r>
          </w:p>
        </w:tc>
      </w:tr>
      <w:tr w:rsidR="006049D2" w:rsidRPr="00AC3E9C" w14:paraId="716BA741" w14:textId="77777777" w:rsidTr="00A15D92">
        <w:tc>
          <w:tcPr>
            <w:tcW w:w="5508" w:type="dxa"/>
          </w:tcPr>
          <w:p w14:paraId="26EDC136" w14:textId="77777777" w:rsidR="006049D2" w:rsidRPr="00AC3E9C" w:rsidRDefault="006049D2" w:rsidP="00A15D92">
            <w:pPr>
              <w:tabs>
                <w:tab w:val="left" w:pos="5460"/>
              </w:tabs>
              <w:spacing w:line="276" w:lineRule="auto"/>
              <w:rPr>
                <w:b/>
                <w:lang w:eastAsia="ro-RO"/>
              </w:rPr>
            </w:pPr>
            <w:r w:rsidRPr="00AC3E9C">
              <w:rPr>
                <w:b/>
                <w:lang w:eastAsia="ro-RO"/>
              </w:rPr>
              <w:t>Comportamentul la interviu</w:t>
            </w:r>
          </w:p>
          <w:p w14:paraId="0A19FAFA" w14:textId="2772C6A1" w:rsidR="006049D2" w:rsidRPr="00AC3E9C" w:rsidRDefault="006049D2" w:rsidP="00A15D92">
            <w:pPr>
              <w:tabs>
                <w:tab w:val="left" w:pos="5460"/>
              </w:tabs>
              <w:spacing w:line="276" w:lineRule="auto"/>
              <w:rPr>
                <w:lang w:eastAsia="ro-RO"/>
              </w:rPr>
            </w:pPr>
            <w:r w:rsidRPr="00AC3E9C">
              <w:rPr>
                <w:lang w:eastAsia="ro-RO"/>
              </w:rPr>
              <w:t xml:space="preserve">Manifest </w:t>
            </w:r>
            <w:r w:rsidR="003364F5" w:rsidRPr="00AC3E9C">
              <w:rPr>
                <w:lang w:eastAsia="ro-RO"/>
              </w:rPr>
              <w:t>neliniște</w:t>
            </w:r>
            <w:r w:rsidRPr="00AC3E9C">
              <w:rPr>
                <w:lang w:eastAsia="ro-RO"/>
              </w:rPr>
              <w:t>.</w:t>
            </w:r>
          </w:p>
          <w:p w14:paraId="21BE11CD" w14:textId="617FEC40" w:rsidR="006049D2" w:rsidRPr="00AC3E9C" w:rsidRDefault="006049D2" w:rsidP="00A15D92">
            <w:pPr>
              <w:tabs>
                <w:tab w:val="left" w:pos="5460"/>
              </w:tabs>
              <w:spacing w:line="276" w:lineRule="auto"/>
              <w:rPr>
                <w:lang w:eastAsia="ro-RO"/>
              </w:rPr>
            </w:pPr>
            <w:r w:rsidRPr="00AC3E9C">
              <w:rPr>
                <w:lang w:eastAsia="ro-RO"/>
              </w:rPr>
              <w:t xml:space="preserve">Sunt </w:t>
            </w:r>
            <w:r w:rsidR="003364F5" w:rsidRPr="00AC3E9C">
              <w:rPr>
                <w:lang w:eastAsia="ro-RO"/>
              </w:rPr>
              <w:t>încordat</w:t>
            </w:r>
            <w:r w:rsidRPr="00AC3E9C">
              <w:rPr>
                <w:lang w:eastAsia="ro-RO"/>
              </w:rPr>
              <w:t>/a.</w:t>
            </w:r>
          </w:p>
          <w:p w14:paraId="13BDBC2B" w14:textId="77777777" w:rsidR="006049D2" w:rsidRPr="00AC3E9C" w:rsidRDefault="006049D2" w:rsidP="00A15D92">
            <w:pPr>
              <w:tabs>
                <w:tab w:val="left" w:pos="5460"/>
              </w:tabs>
              <w:spacing w:line="276" w:lineRule="auto"/>
              <w:rPr>
                <w:lang w:eastAsia="ro-RO"/>
              </w:rPr>
            </w:pPr>
            <w:r w:rsidRPr="00AC3E9C">
              <w:rPr>
                <w:lang w:eastAsia="ro-RO"/>
              </w:rPr>
              <w:t>Sunt nervos/ nervoasa.</w:t>
            </w:r>
          </w:p>
          <w:p w14:paraId="70E8772A" w14:textId="77777777" w:rsidR="006049D2" w:rsidRPr="00AC3E9C" w:rsidRDefault="006049D2" w:rsidP="00A15D92">
            <w:pPr>
              <w:tabs>
                <w:tab w:val="left" w:pos="5460"/>
              </w:tabs>
              <w:spacing w:line="276" w:lineRule="auto"/>
              <w:rPr>
                <w:lang w:eastAsia="ro-RO"/>
              </w:rPr>
            </w:pPr>
            <w:r w:rsidRPr="00AC3E9C">
              <w:rPr>
                <w:lang w:eastAsia="ro-RO"/>
              </w:rPr>
              <w:t>Sunt agitat/a.</w:t>
            </w:r>
          </w:p>
          <w:p w14:paraId="21307348" w14:textId="77777777" w:rsidR="006049D2" w:rsidRPr="00AC3E9C" w:rsidRDefault="006049D2" w:rsidP="00A15D92">
            <w:pPr>
              <w:tabs>
                <w:tab w:val="left" w:pos="5460"/>
              </w:tabs>
              <w:spacing w:line="276" w:lineRule="auto"/>
              <w:rPr>
                <w:lang w:eastAsia="ro-RO"/>
              </w:rPr>
            </w:pPr>
            <w:r w:rsidRPr="00AC3E9C">
              <w:rPr>
                <w:lang w:eastAsia="ro-RO"/>
              </w:rPr>
              <w:t>Manifest oboseala.</w:t>
            </w:r>
          </w:p>
          <w:p w14:paraId="5AC34FB8" w14:textId="3D385447" w:rsidR="006049D2" w:rsidRPr="00AC3E9C" w:rsidRDefault="003364F5" w:rsidP="00A15D92">
            <w:pPr>
              <w:tabs>
                <w:tab w:val="left" w:pos="5460"/>
              </w:tabs>
              <w:spacing w:line="276" w:lineRule="auto"/>
              <w:rPr>
                <w:lang w:eastAsia="ro-RO"/>
              </w:rPr>
            </w:pPr>
            <w:r w:rsidRPr="00AC3E9C">
              <w:rPr>
                <w:lang w:eastAsia="ro-RO"/>
              </w:rPr>
              <w:t>Îmi</w:t>
            </w:r>
            <w:r w:rsidR="006049D2" w:rsidRPr="00AC3E9C">
              <w:rPr>
                <w:lang w:eastAsia="ro-RO"/>
              </w:rPr>
              <w:t xml:space="preserve"> tremura </w:t>
            </w:r>
            <w:r w:rsidRPr="00AC3E9C">
              <w:rPr>
                <w:lang w:eastAsia="ro-RO"/>
              </w:rPr>
              <w:t>mâinile</w:t>
            </w:r>
            <w:r w:rsidR="006049D2" w:rsidRPr="00AC3E9C">
              <w:rPr>
                <w:lang w:eastAsia="ro-RO"/>
              </w:rPr>
              <w:t>.</w:t>
            </w:r>
          </w:p>
          <w:p w14:paraId="11D63963" w14:textId="3F93D6E4" w:rsidR="006049D2" w:rsidRPr="00AC3E9C" w:rsidRDefault="006049D2" w:rsidP="00A15D92">
            <w:pPr>
              <w:tabs>
                <w:tab w:val="left" w:pos="5460"/>
              </w:tabs>
              <w:spacing w:line="276" w:lineRule="auto"/>
              <w:rPr>
                <w:lang w:eastAsia="ro-RO"/>
              </w:rPr>
            </w:pPr>
            <w:r w:rsidRPr="00AC3E9C">
              <w:rPr>
                <w:lang w:eastAsia="ro-RO"/>
              </w:rPr>
              <w:t xml:space="preserve">Am fruntea </w:t>
            </w:r>
            <w:r w:rsidR="003364F5" w:rsidRPr="00AC3E9C">
              <w:rPr>
                <w:lang w:eastAsia="ro-RO"/>
              </w:rPr>
              <w:t>încrețita</w:t>
            </w:r>
            <w:r w:rsidRPr="00AC3E9C">
              <w:rPr>
                <w:lang w:eastAsia="ro-RO"/>
              </w:rPr>
              <w:t>.</w:t>
            </w:r>
          </w:p>
          <w:p w14:paraId="626441E3" w14:textId="77777777" w:rsidR="006049D2" w:rsidRPr="00AC3E9C" w:rsidRDefault="006049D2" w:rsidP="00A15D92">
            <w:pPr>
              <w:tabs>
                <w:tab w:val="left" w:pos="5460"/>
              </w:tabs>
              <w:spacing w:line="276" w:lineRule="auto"/>
              <w:rPr>
                <w:lang w:eastAsia="ro-RO"/>
              </w:rPr>
            </w:pPr>
            <w:r w:rsidRPr="00AC3E9C">
              <w:rPr>
                <w:lang w:eastAsia="ro-RO"/>
              </w:rPr>
              <w:t>Consider ca am fata tensionata.</w:t>
            </w:r>
          </w:p>
          <w:p w14:paraId="3B4080C6" w14:textId="77777777" w:rsidR="006049D2" w:rsidRPr="00AC3E9C" w:rsidRDefault="006049D2" w:rsidP="00A15D92">
            <w:pPr>
              <w:tabs>
                <w:tab w:val="left" w:pos="5460"/>
              </w:tabs>
              <w:spacing w:line="276" w:lineRule="auto"/>
              <w:rPr>
                <w:lang w:eastAsia="ro-RO"/>
              </w:rPr>
            </w:pPr>
            <w:r w:rsidRPr="00AC3E9C">
              <w:rPr>
                <w:lang w:eastAsia="ro-RO"/>
              </w:rPr>
              <w:t>Respir rapid.</w:t>
            </w:r>
          </w:p>
          <w:p w14:paraId="34990791" w14:textId="2E2EFF74" w:rsidR="006049D2" w:rsidRPr="00AC3E9C" w:rsidRDefault="006049D2" w:rsidP="00A15D92">
            <w:pPr>
              <w:tabs>
                <w:tab w:val="left" w:pos="5460"/>
              </w:tabs>
              <w:spacing w:line="276" w:lineRule="auto"/>
              <w:rPr>
                <w:lang w:eastAsia="ro-RO"/>
              </w:rPr>
            </w:pPr>
            <w:r w:rsidRPr="00AC3E9C">
              <w:rPr>
                <w:lang w:eastAsia="ro-RO"/>
              </w:rPr>
              <w:t xml:space="preserve">Fata </w:t>
            </w:r>
            <w:r w:rsidR="003364F5" w:rsidRPr="00AC3E9C">
              <w:rPr>
                <w:lang w:eastAsia="ro-RO"/>
              </w:rPr>
              <w:t>îmi</w:t>
            </w:r>
            <w:r w:rsidRPr="00AC3E9C">
              <w:rPr>
                <w:lang w:eastAsia="ro-RO"/>
              </w:rPr>
              <w:t xml:space="preserve"> este palida.</w:t>
            </w:r>
          </w:p>
          <w:p w14:paraId="6DC42522" w14:textId="242B021F" w:rsidR="006049D2" w:rsidRPr="00AC3E9C" w:rsidRDefault="003364F5" w:rsidP="00A15D92">
            <w:pPr>
              <w:tabs>
                <w:tab w:val="left" w:pos="5460"/>
              </w:tabs>
              <w:spacing w:line="276" w:lineRule="auto"/>
              <w:rPr>
                <w:lang w:eastAsia="ro-RO"/>
              </w:rPr>
            </w:pPr>
            <w:r w:rsidRPr="00AC3E9C">
              <w:rPr>
                <w:lang w:eastAsia="ro-RO"/>
              </w:rPr>
              <w:t>Înghit</w:t>
            </w:r>
            <w:r w:rsidR="006049D2" w:rsidRPr="00AC3E9C">
              <w:rPr>
                <w:lang w:eastAsia="ro-RO"/>
              </w:rPr>
              <w:t xml:space="preserve"> des.</w:t>
            </w:r>
          </w:p>
        </w:tc>
        <w:tc>
          <w:tcPr>
            <w:tcW w:w="3960" w:type="dxa"/>
          </w:tcPr>
          <w:p w14:paraId="18D172EE" w14:textId="77777777" w:rsidR="006049D2" w:rsidRPr="00AC3E9C" w:rsidRDefault="006049D2" w:rsidP="00A15D92">
            <w:pPr>
              <w:tabs>
                <w:tab w:val="left" w:pos="5460"/>
              </w:tabs>
              <w:spacing w:line="276" w:lineRule="auto"/>
              <w:rPr>
                <w:lang w:eastAsia="ro-RO"/>
              </w:rPr>
            </w:pPr>
          </w:p>
          <w:p w14:paraId="3632C564" w14:textId="77777777" w:rsidR="006049D2" w:rsidRPr="00AC3E9C" w:rsidRDefault="006049D2" w:rsidP="00A15D92">
            <w:pPr>
              <w:spacing w:line="276" w:lineRule="auto"/>
              <w:rPr>
                <w:lang w:eastAsia="ro-RO"/>
              </w:rPr>
            </w:pPr>
            <w:r w:rsidRPr="00AC3E9C">
              <w:rPr>
                <w:lang w:eastAsia="ro-RO"/>
              </w:rPr>
              <w:t>0              1           2           3            4</w:t>
            </w:r>
          </w:p>
          <w:p w14:paraId="54CB5841" w14:textId="77777777" w:rsidR="006049D2" w:rsidRPr="00AC3E9C" w:rsidRDefault="006049D2" w:rsidP="00A15D92">
            <w:pPr>
              <w:spacing w:line="276" w:lineRule="auto"/>
              <w:rPr>
                <w:lang w:eastAsia="ro-RO"/>
              </w:rPr>
            </w:pPr>
            <w:r w:rsidRPr="00AC3E9C">
              <w:rPr>
                <w:lang w:eastAsia="ro-RO"/>
              </w:rPr>
              <w:t>0              1           2           3            4</w:t>
            </w:r>
          </w:p>
          <w:p w14:paraId="1805A808" w14:textId="77777777" w:rsidR="006049D2" w:rsidRPr="00AC3E9C" w:rsidRDefault="006049D2" w:rsidP="00A15D92">
            <w:pPr>
              <w:tabs>
                <w:tab w:val="left" w:pos="5460"/>
              </w:tabs>
              <w:spacing w:line="276" w:lineRule="auto"/>
              <w:rPr>
                <w:lang w:eastAsia="ro-RO"/>
              </w:rPr>
            </w:pPr>
            <w:r w:rsidRPr="00AC3E9C">
              <w:rPr>
                <w:lang w:eastAsia="ro-RO"/>
              </w:rPr>
              <w:t>0              1           2           3            4</w:t>
            </w:r>
          </w:p>
          <w:p w14:paraId="2C0BFC65" w14:textId="77777777" w:rsidR="006049D2" w:rsidRPr="00AC3E9C" w:rsidRDefault="006049D2" w:rsidP="00A15D92">
            <w:pPr>
              <w:spacing w:line="276" w:lineRule="auto"/>
              <w:rPr>
                <w:lang w:eastAsia="ro-RO"/>
              </w:rPr>
            </w:pPr>
            <w:r w:rsidRPr="00AC3E9C">
              <w:rPr>
                <w:lang w:eastAsia="ro-RO"/>
              </w:rPr>
              <w:t>0              1           2           3            4</w:t>
            </w:r>
          </w:p>
          <w:p w14:paraId="62DE7F16" w14:textId="77777777" w:rsidR="006049D2" w:rsidRPr="00AC3E9C" w:rsidRDefault="006049D2" w:rsidP="00A15D92">
            <w:pPr>
              <w:spacing w:line="276" w:lineRule="auto"/>
              <w:rPr>
                <w:lang w:eastAsia="ro-RO"/>
              </w:rPr>
            </w:pPr>
            <w:r w:rsidRPr="00AC3E9C">
              <w:rPr>
                <w:lang w:eastAsia="ro-RO"/>
              </w:rPr>
              <w:t>0              1           2           3            4</w:t>
            </w:r>
          </w:p>
          <w:p w14:paraId="0CBE6B60" w14:textId="77777777" w:rsidR="006049D2" w:rsidRPr="00AC3E9C" w:rsidRDefault="006049D2" w:rsidP="00A15D92">
            <w:pPr>
              <w:spacing w:line="276" w:lineRule="auto"/>
              <w:rPr>
                <w:lang w:eastAsia="ro-RO"/>
              </w:rPr>
            </w:pPr>
            <w:r w:rsidRPr="00AC3E9C">
              <w:rPr>
                <w:lang w:eastAsia="ro-RO"/>
              </w:rPr>
              <w:t>0              1           2           3            4</w:t>
            </w:r>
          </w:p>
          <w:p w14:paraId="002A0970" w14:textId="77777777" w:rsidR="006049D2" w:rsidRPr="00AC3E9C" w:rsidRDefault="006049D2" w:rsidP="00A15D92">
            <w:pPr>
              <w:spacing w:line="276" w:lineRule="auto"/>
              <w:rPr>
                <w:lang w:eastAsia="ro-RO"/>
              </w:rPr>
            </w:pPr>
            <w:r w:rsidRPr="00AC3E9C">
              <w:rPr>
                <w:lang w:eastAsia="ro-RO"/>
              </w:rPr>
              <w:t>0              1           2           3            4</w:t>
            </w:r>
          </w:p>
          <w:p w14:paraId="67B8ACB5" w14:textId="77777777" w:rsidR="006049D2" w:rsidRPr="00AC3E9C" w:rsidRDefault="006049D2" w:rsidP="00A15D92">
            <w:pPr>
              <w:spacing w:line="276" w:lineRule="auto"/>
              <w:rPr>
                <w:lang w:eastAsia="ro-RO"/>
              </w:rPr>
            </w:pPr>
            <w:r w:rsidRPr="00AC3E9C">
              <w:rPr>
                <w:lang w:eastAsia="ro-RO"/>
              </w:rPr>
              <w:t>0              1           2           3            4</w:t>
            </w:r>
          </w:p>
          <w:p w14:paraId="32C67D3D" w14:textId="77777777" w:rsidR="006049D2" w:rsidRPr="00AC3E9C" w:rsidRDefault="006049D2" w:rsidP="00A15D92">
            <w:pPr>
              <w:spacing w:line="276" w:lineRule="auto"/>
              <w:rPr>
                <w:lang w:eastAsia="ro-RO"/>
              </w:rPr>
            </w:pPr>
            <w:r w:rsidRPr="00AC3E9C">
              <w:rPr>
                <w:lang w:eastAsia="ro-RO"/>
              </w:rPr>
              <w:t>0              1           2           3            4</w:t>
            </w:r>
          </w:p>
          <w:p w14:paraId="03BF5B17" w14:textId="77777777" w:rsidR="006049D2" w:rsidRPr="00AC3E9C" w:rsidRDefault="006049D2" w:rsidP="00A15D92">
            <w:pPr>
              <w:spacing w:line="276" w:lineRule="auto"/>
              <w:rPr>
                <w:lang w:eastAsia="ro-RO"/>
              </w:rPr>
            </w:pPr>
            <w:r w:rsidRPr="00AC3E9C">
              <w:rPr>
                <w:lang w:eastAsia="ro-RO"/>
              </w:rPr>
              <w:t>0              1           2           3            4</w:t>
            </w:r>
          </w:p>
          <w:p w14:paraId="5F16313C" w14:textId="77777777" w:rsidR="006049D2" w:rsidRPr="00AC3E9C" w:rsidRDefault="006049D2" w:rsidP="00A15D92">
            <w:pPr>
              <w:spacing w:line="276" w:lineRule="auto"/>
              <w:rPr>
                <w:lang w:eastAsia="ro-RO"/>
              </w:rPr>
            </w:pPr>
            <w:r w:rsidRPr="00AC3E9C">
              <w:rPr>
                <w:lang w:eastAsia="ro-RO"/>
              </w:rPr>
              <w:t>0              1           2           3            4</w:t>
            </w:r>
          </w:p>
        </w:tc>
      </w:tr>
    </w:tbl>
    <w:p w14:paraId="49FC6E5C" w14:textId="77777777" w:rsidR="006049D2" w:rsidRPr="00AC3E9C" w:rsidRDefault="006049D2" w:rsidP="006049D2">
      <w:pPr>
        <w:pBdr>
          <w:top w:val="nil"/>
          <w:left w:val="nil"/>
          <w:bottom w:val="nil"/>
          <w:right w:val="nil"/>
          <w:between w:val="nil"/>
        </w:pBdr>
        <w:spacing w:after="120" w:line="276" w:lineRule="auto"/>
        <w:ind w:firstLine="567"/>
        <w:jc w:val="both"/>
        <w:rPr>
          <w:b/>
          <w:bCs/>
          <w:color w:val="000000"/>
        </w:rPr>
      </w:pPr>
    </w:p>
    <w:p w14:paraId="7422A219" w14:textId="64570AD9" w:rsidR="006049D2" w:rsidRPr="00AC3E9C" w:rsidRDefault="006049D2" w:rsidP="006049D2">
      <w:pPr>
        <w:spacing w:after="120" w:line="276" w:lineRule="auto"/>
        <w:ind w:firstLine="567"/>
        <w:jc w:val="both"/>
      </w:pPr>
      <w:r w:rsidRPr="00AC3E9C">
        <w:t xml:space="preserve">Scorul total se </w:t>
      </w:r>
      <w:r w:rsidR="003364F5" w:rsidRPr="00AC3E9C">
        <w:t>întinde</w:t>
      </w:r>
      <w:r w:rsidRPr="00AC3E9C">
        <w:t xml:space="preserve"> de la 0 la 56. Un scor peste 14 indica o anxietate cu </w:t>
      </w:r>
      <w:r w:rsidR="003364F5" w:rsidRPr="00AC3E9C">
        <w:t>semnificație</w:t>
      </w:r>
      <w:r w:rsidRPr="00AC3E9C">
        <w:t xml:space="preserve"> clinica, </w:t>
      </w:r>
      <w:r w:rsidR="003364F5" w:rsidRPr="00AC3E9C">
        <w:t>subiecții</w:t>
      </w:r>
      <w:r w:rsidRPr="00AC3E9C">
        <w:t xml:space="preserve"> </w:t>
      </w:r>
      <w:r w:rsidR="003364F5" w:rsidRPr="00AC3E9C">
        <w:t>sănătoși</w:t>
      </w:r>
      <w:r w:rsidRPr="00AC3E9C">
        <w:t xml:space="preserve"> </w:t>
      </w:r>
      <w:r w:rsidR="003364F5" w:rsidRPr="00AC3E9C">
        <w:t>generând</w:t>
      </w:r>
      <w:r w:rsidRPr="00AC3E9C">
        <w:t xml:space="preserve"> scoruri in jurul valorii de 5. (Hamilton, 2000). Exista un consens ca scorul de 14-17 sa semnifice o anxietate </w:t>
      </w:r>
      <w:r w:rsidR="003364F5" w:rsidRPr="00AC3E9C">
        <w:t>ușoară</w:t>
      </w:r>
      <w:r w:rsidRPr="00AC3E9C">
        <w:t xml:space="preserve">, 18-24 o anxietate moderata si 25-30 o anxietate severa.  </w:t>
      </w:r>
    </w:p>
    <w:p w14:paraId="6FB1A1C0" w14:textId="77777777" w:rsidR="006049D2" w:rsidRPr="00AC3E9C" w:rsidRDefault="006049D2" w:rsidP="006049D2">
      <w:pPr>
        <w:pBdr>
          <w:top w:val="nil"/>
          <w:left w:val="nil"/>
          <w:bottom w:val="nil"/>
          <w:right w:val="nil"/>
          <w:between w:val="nil"/>
        </w:pBdr>
        <w:spacing w:after="120" w:line="276" w:lineRule="auto"/>
        <w:ind w:firstLine="567"/>
        <w:jc w:val="both"/>
        <w:rPr>
          <w:b/>
          <w:bCs/>
          <w:color w:val="000000"/>
        </w:rPr>
      </w:pPr>
    </w:p>
    <w:p w14:paraId="0C972895" w14:textId="77777777" w:rsidR="006049D2" w:rsidRPr="00AC3E9C" w:rsidRDefault="006049D2" w:rsidP="006049D2">
      <w:pPr>
        <w:spacing w:after="120" w:line="276" w:lineRule="auto"/>
        <w:ind w:firstLine="567"/>
        <w:jc w:val="both"/>
        <w:rPr>
          <w:b/>
          <w:bCs/>
          <w:color w:val="000000"/>
        </w:rPr>
      </w:pPr>
    </w:p>
    <w:p w14:paraId="1DFC89EA" w14:textId="77777777" w:rsidR="006049D2" w:rsidRPr="00AC3E9C" w:rsidRDefault="006049D2" w:rsidP="006049D2">
      <w:pPr>
        <w:spacing w:after="120" w:line="276" w:lineRule="auto"/>
        <w:ind w:firstLine="567"/>
        <w:jc w:val="both"/>
        <w:rPr>
          <w:b/>
          <w:bCs/>
        </w:rPr>
      </w:pPr>
    </w:p>
    <w:p w14:paraId="7C4388CE" w14:textId="77777777" w:rsidR="006049D2" w:rsidRPr="00AC3E9C" w:rsidRDefault="006049D2" w:rsidP="006049D2">
      <w:pPr>
        <w:spacing w:after="120" w:line="276" w:lineRule="auto"/>
        <w:ind w:firstLine="567"/>
        <w:jc w:val="both"/>
        <w:rPr>
          <w:b/>
          <w:bCs/>
        </w:rPr>
      </w:pPr>
    </w:p>
    <w:p w14:paraId="45E44CE2" w14:textId="77777777" w:rsidR="006049D2" w:rsidRPr="00AC3E9C" w:rsidRDefault="006049D2" w:rsidP="006049D2">
      <w:pPr>
        <w:spacing w:after="120" w:line="276" w:lineRule="auto"/>
        <w:ind w:firstLine="567"/>
        <w:jc w:val="both"/>
        <w:rPr>
          <w:b/>
          <w:bCs/>
        </w:rPr>
      </w:pPr>
    </w:p>
    <w:p w14:paraId="6266524A" w14:textId="77777777" w:rsidR="006049D2" w:rsidRPr="00AC3E9C" w:rsidRDefault="006049D2" w:rsidP="006049D2">
      <w:pPr>
        <w:spacing w:after="120" w:line="276" w:lineRule="auto"/>
        <w:ind w:firstLine="567"/>
        <w:jc w:val="both"/>
        <w:rPr>
          <w:b/>
          <w:bCs/>
        </w:rPr>
      </w:pPr>
    </w:p>
    <w:p w14:paraId="0A6FD912" w14:textId="77777777" w:rsidR="006049D2" w:rsidRPr="00AC3E9C" w:rsidRDefault="006049D2" w:rsidP="006049D2">
      <w:pPr>
        <w:spacing w:after="120" w:line="276" w:lineRule="auto"/>
        <w:ind w:firstLine="567"/>
        <w:jc w:val="both"/>
        <w:rPr>
          <w:b/>
          <w:bCs/>
        </w:rPr>
      </w:pPr>
    </w:p>
    <w:p w14:paraId="7FE74880" w14:textId="77777777" w:rsidR="006049D2" w:rsidRPr="00AC3E9C" w:rsidRDefault="006049D2" w:rsidP="006049D2">
      <w:pPr>
        <w:spacing w:after="120" w:line="276" w:lineRule="auto"/>
        <w:ind w:firstLine="567"/>
        <w:jc w:val="both"/>
        <w:rPr>
          <w:b/>
          <w:bCs/>
        </w:rPr>
      </w:pPr>
    </w:p>
    <w:p w14:paraId="66D542D8" w14:textId="77777777" w:rsidR="006049D2" w:rsidRPr="00AC3E9C" w:rsidRDefault="006049D2" w:rsidP="006049D2">
      <w:pPr>
        <w:spacing w:after="120" w:line="276" w:lineRule="auto"/>
        <w:ind w:firstLine="567"/>
        <w:jc w:val="both"/>
        <w:rPr>
          <w:b/>
          <w:bCs/>
        </w:rPr>
      </w:pPr>
    </w:p>
    <w:p w14:paraId="1E724B7C" w14:textId="77777777" w:rsidR="006049D2" w:rsidRPr="00AC3E9C" w:rsidRDefault="006049D2" w:rsidP="006049D2">
      <w:pPr>
        <w:spacing w:after="120" w:line="276" w:lineRule="auto"/>
        <w:ind w:firstLine="567"/>
        <w:jc w:val="both"/>
        <w:rPr>
          <w:b/>
          <w:bCs/>
        </w:rPr>
      </w:pPr>
    </w:p>
    <w:p w14:paraId="21C6A6EB" w14:textId="77777777" w:rsidR="006049D2" w:rsidRPr="00AC3E9C" w:rsidRDefault="006049D2" w:rsidP="006049D2">
      <w:pPr>
        <w:spacing w:after="120" w:line="276" w:lineRule="auto"/>
        <w:ind w:firstLine="567"/>
        <w:jc w:val="both"/>
        <w:rPr>
          <w:b/>
          <w:bCs/>
        </w:rPr>
      </w:pPr>
    </w:p>
    <w:p w14:paraId="5CFE5B2A" w14:textId="77777777" w:rsidR="006049D2" w:rsidRPr="00AC3E9C" w:rsidRDefault="006049D2" w:rsidP="006049D2">
      <w:pPr>
        <w:spacing w:after="120" w:line="276" w:lineRule="auto"/>
        <w:ind w:firstLine="567"/>
        <w:jc w:val="both"/>
        <w:rPr>
          <w:b/>
          <w:bCs/>
        </w:rPr>
      </w:pPr>
    </w:p>
    <w:p w14:paraId="60468B52" w14:textId="77777777" w:rsidR="006049D2" w:rsidRPr="00AC3E9C" w:rsidRDefault="006049D2" w:rsidP="00486CEA">
      <w:pPr>
        <w:spacing w:after="120" w:line="276" w:lineRule="auto"/>
        <w:jc w:val="both"/>
        <w:rPr>
          <w:b/>
          <w:bCs/>
        </w:rPr>
      </w:pPr>
    </w:p>
    <w:p w14:paraId="12914899" w14:textId="2648C424" w:rsidR="006049D2" w:rsidRPr="00AC3E9C" w:rsidRDefault="006049D2" w:rsidP="00486CEA">
      <w:pPr>
        <w:pStyle w:val="Titlu1"/>
        <w:spacing w:before="0" w:after="120"/>
        <w:jc w:val="both"/>
        <w:rPr>
          <w:rFonts w:ascii="Times New Roman" w:hAnsi="Times New Roman" w:cs="Times New Roman"/>
          <w:b/>
          <w:bCs/>
          <w:color w:val="0070C0"/>
          <w:sz w:val="28"/>
          <w:szCs w:val="28"/>
        </w:rPr>
      </w:pPr>
      <w:bookmarkStart w:id="77" w:name="_Toc205462152"/>
      <w:r w:rsidRPr="00AC3E9C">
        <w:rPr>
          <w:rFonts w:ascii="Times New Roman" w:hAnsi="Times New Roman" w:cs="Times New Roman"/>
          <w:b/>
          <w:bCs/>
          <w:color w:val="0070C0"/>
          <w:sz w:val="28"/>
          <w:szCs w:val="28"/>
        </w:rPr>
        <w:lastRenderedPageBreak/>
        <w:t>ANEXA 11: SCALA HAMILTON DE EVALUARE A DEPRESIEI</w:t>
      </w:r>
      <w:bookmarkEnd w:id="77"/>
    </w:p>
    <w:p w14:paraId="6A9ADA37" w14:textId="77777777" w:rsidR="006049D2" w:rsidRPr="00AC3E9C" w:rsidRDefault="006049D2" w:rsidP="006049D2">
      <w:pPr>
        <w:spacing w:after="120" w:line="276" w:lineRule="auto"/>
        <w:ind w:firstLine="567"/>
        <w:contextualSpacing/>
        <w:jc w:val="both"/>
        <w:rPr>
          <w:b/>
        </w:rPr>
      </w:pPr>
      <w:r w:rsidRPr="00AC3E9C">
        <w:rPr>
          <w:b/>
        </w:rPr>
        <w:t>Scala Hamilton de evaluare a depresiei (HAMD-17)</w:t>
      </w:r>
    </w:p>
    <w:p w14:paraId="51B25881" w14:textId="77777777" w:rsidR="006049D2" w:rsidRPr="00AC3E9C" w:rsidRDefault="006049D2" w:rsidP="006049D2">
      <w:pPr>
        <w:spacing w:after="120" w:line="276" w:lineRule="auto"/>
        <w:ind w:firstLine="567"/>
        <w:contextualSpacing/>
        <w:jc w:val="both"/>
      </w:pPr>
      <w:r w:rsidRPr="00AC3E9C">
        <w:t xml:space="preserve">Instrucțiuni: Utilizați acest chestionar pentru a evalua severitatea depresiei la pacienții diagnosticați deja cu depresie. Cu cât este mai înalt scorul, cu atât este mai severă depresia. </w:t>
      </w:r>
    </w:p>
    <w:p w14:paraId="41FA359D" w14:textId="77777777" w:rsidR="006049D2" w:rsidRPr="00AC3E9C" w:rsidRDefault="006049D2" w:rsidP="006049D2">
      <w:pPr>
        <w:spacing w:after="120" w:line="276" w:lineRule="auto"/>
        <w:ind w:firstLine="567"/>
        <w:contextualSpacing/>
        <w:jc w:val="both"/>
      </w:pPr>
      <w:r w:rsidRPr="00AC3E9C">
        <w:t>La fiecare item, încercuiți numărul de lângă itemul corect (doar un răspuns pe item).</w:t>
      </w:r>
    </w:p>
    <w:p w14:paraId="36E79F54" w14:textId="77777777" w:rsidR="006049D2" w:rsidRPr="00AC3E9C" w:rsidRDefault="006049D2" w:rsidP="006049D2">
      <w:pPr>
        <w:spacing w:after="120" w:line="276" w:lineRule="auto"/>
        <w:ind w:firstLine="567"/>
        <w:contextualSpacing/>
        <w:jc w:val="both"/>
        <w:rPr>
          <w:b/>
        </w:rPr>
      </w:pPr>
      <w:r w:rsidRPr="00AC3E9C">
        <w:rPr>
          <w:b/>
        </w:rPr>
        <w:t>1. Stare de deprimare (tristețe, disperare, neajutorare, inutilitate)</w:t>
      </w:r>
    </w:p>
    <w:p w14:paraId="6ED82471" w14:textId="77777777" w:rsidR="006049D2" w:rsidRPr="00AC3E9C" w:rsidRDefault="006049D2" w:rsidP="006049D2">
      <w:pPr>
        <w:spacing w:after="120" w:line="276" w:lineRule="auto"/>
        <w:ind w:firstLine="567"/>
        <w:contextualSpacing/>
        <w:jc w:val="both"/>
      </w:pPr>
      <w:r w:rsidRPr="00AC3E9C">
        <w:t>0- Absentă</w:t>
      </w:r>
    </w:p>
    <w:p w14:paraId="74FAF577" w14:textId="77777777" w:rsidR="006049D2" w:rsidRPr="00AC3E9C" w:rsidRDefault="006049D2" w:rsidP="006049D2">
      <w:pPr>
        <w:spacing w:after="120" w:line="276" w:lineRule="auto"/>
        <w:ind w:firstLine="567"/>
        <w:contextualSpacing/>
        <w:jc w:val="both"/>
      </w:pPr>
      <w:r w:rsidRPr="00AC3E9C">
        <w:t xml:space="preserve">1- Aceste stări sunt semnalate doar la chestionare </w:t>
      </w:r>
    </w:p>
    <w:p w14:paraId="5AA7BE28" w14:textId="77777777" w:rsidR="006049D2" w:rsidRPr="00AC3E9C" w:rsidRDefault="006049D2" w:rsidP="006049D2">
      <w:pPr>
        <w:spacing w:after="120" w:line="276" w:lineRule="auto"/>
        <w:ind w:firstLine="567"/>
        <w:contextualSpacing/>
        <w:jc w:val="both"/>
      </w:pPr>
      <w:r w:rsidRPr="00AC3E9C">
        <w:t xml:space="preserve">2- Aceste stări sunt semnalate verbal în mod spontan </w:t>
      </w:r>
    </w:p>
    <w:p w14:paraId="7036DBF8" w14:textId="77777777" w:rsidR="006049D2" w:rsidRPr="00AC3E9C" w:rsidRDefault="006049D2" w:rsidP="006049D2">
      <w:pPr>
        <w:spacing w:after="120" w:line="276" w:lineRule="auto"/>
        <w:ind w:firstLine="567"/>
        <w:contextualSpacing/>
        <w:jc w:val="both"/>
      </w:pPr>
      <w:r w:rsidRPr="00AC3E9C">
        <w:t>3- Stările sunt comunicate non-verbal, adică prin expresia feței, ținută, voce și tendința de a plânge</w:t>
      </w:r>
    </w:p>
    <w:p w14:paraId="03A1B853" w14:textId="77777777" w:rsidR="006049D2" w:rsidRPr="00AC3E9C" w:rsidRDefault="006049D2" w:rsidP="006049D2">
      <w:pPr>
        <w:spacing w:after="120" w:line="276" w:lineRule="auto"/>
        <w:ind w:firstLine="567"/>
        <w:contextualSpacing/>
        <w:jc w:val="both"/>
      </w:pPr>
      <w:r w:rsidRPr="00AC3E9C">
        <w:t xml:space="preserve">4- Pacienții semnalează DOAR VIRTUAL aceste stări, în comunicarea spontană verbală și non-verbală </w:t>
      </w:r>
    </w:p>
    <w:p w14:paraId="6E290C1C" w14:textId="77777777" w:rsidR="006049D2" w:rsidRPr="00AC3E9C" w:rsidRDefault="006049D2" w:rsidP="006049D2">
      <w:pPr>
        <w:spacing w:after="120" w:line="276" w:lineRule="auto"/>
        <w:ind w:firstLine="567"/>
        <w:contextualSpacing/>
        <w:jc w:val="both"/>
      </w:pPr>
    </w:p>
    <w:p w14:paraId="37C284B6" w14:textId="77777777" w:rsidR="006049D2" w:rsidRPr="00AC3E9C" w:rsidRDefault="006049D2" w:rsidP="006049D2">
      <w:pPr>
        <w:spacing w:after="120" w:line="276" w:lineRule="auto"/>
        <w:ind w:firstLine="567"/>
        <w:contextualSpacing/>
        <w:jc w:val="both"/>
        <w:rPr>
          <w:b/>
        </w:rPr>
      </w:pPr>
      <w:r w:rsidRPr="00AC3E9C">
        <w:rPr>
          <w:b/>
        </w:rPr>
        <w:t>2. Sentimente de culpabilitate</w:t>
      </w:r>
    </w:p>
    <w:p w14:paraId="3C69FB61" w14:textId="77777777" w:rsidR="006049D2" w:rsidRPr="00AC3E9C" w:rsidRDefault="006049D2" w:rsidP="006049D2">
      <w:pPr>
        <w:spacing w:after="120" w:line="276" w:lineRule="auto"/>
        <w:ind w:firstLine="567"/>
        <w:contextualSpacing/>
        <w:jc w:val="both"/>
      </w:pPr>
      <w:r w:rsidRPr="00AC3E9C">
        <w:t>0- Absente</w:t>
      </w:r>
    </w:p>
    <w:p w14:paraId="48DD9A18" w14:textId="77777777" w:rsidR="006049D2" w:rsidRPr="00AC3E9C" w:rsidRDefault="006049D2" w:rsidP="006049D2">
      <w:pPr>
        <w:spacing w:after="120" w:line="276" w:lineRule="auto"/>
        <w:ind w:firstLine="567"/>
        <w:contextualSpacing/>
        <w:jc w:val="both"/>
      </w:pPr>
      <w:r w:rsidRPr="00AC3E9C">
        <w:t xml:space="preserve">1- Auto-blamare, crede că a cauzat un prejudiciu oamenilor </w:t>
      </w:r>
    </w:p>
    <w:p w14:paraId="786D6D19" w14:textId="77777777" w:rsidR="006049D2" w:rsidRPr="00AC3E9C" w:rsidRDefault="006049D2" w:rsidP="006049D2">
      <w:pPr>
        <w:spacing w:after="120" w:line="276" w:lineRule="auto"/>
        <w:ind w:firstLine="567"/>
        <w:contextualSpacing/>
        <w:jc w:val="both"/>
      </w:pPr>
      <w:r w:rsidRPr="00AC3E9C">
        <w:t>2- Idei de culpabilitate sau ruminații asupra erorilor din trecut sau asupra unor acțiuni condamnabile</w:t>
      </w:r>
    </w:p>
    <w:p w14:paraId="18FF44E1" w14:textId="77777777" w:rsidR="006049D2" w:rsidRPr="00AC3E9C" w:rsidRDefault="006049D2" w:rsidP="006049D2">
      <w:pPr>
        <w:spacing w:after="120" w:line="276" w:lineRule="auto"/>
        <w:ind w:firstLine="567"/>
        <w:contextualSpacing/>
        <w:jc w:val="both"/>
      </w:pPr>
      <w:r w:rsidRPr="00AC3E9C">
        <w:t>3- Boala actuală este o pedeapsă. Idei delirante de vinovăție.</w:t>
      </w:r>
    </w:p>
    <w:p w14:paraId="14023BB1" w14:textId="77777777" w:rsidR="006049D2" w:rsidRPr="00AC3E9C" w:rsidRDefault="006049D2" w:rsidP="006049D2">
      <w:pPr>
        <w:spacing w:after="120" w:line="276" w:lineRule="auto"/>
        <w:ind w:firstLine="567"/>
        <w:contextualSpacing/>
        <w:jc w:val="both"/>
      </w:pPr>
      <w:r w:rsidRPr="00AC3E9C">
        <w:t>4- Aude voci acuzatoare sau denunțătoare și/sau are halucinații vizuale amenințătoare</w:t>
      </w:r>
    </w:p>
    <w:p w14:paraId="34B8A182" w14:textId="77777777" w:rsidR="006049D2" w:rsidRPr="00AC3E9C" w:rsidRDefault="006049D2" w:rsidP="006049D2">
      <w:pPr>
        <w:spacing w:after="120" w:line="276" w:lineRule="auto"/>
        <w:ind w:firstLine="567"/>
        <w:contextualSpacing/>
        <w:jc w:val="both"/>
      </w:pPr>
    </w:p>
    <w:p w14:paraId="2A18D883" w14:textId="77777777" w:rsidR="006049D2" w:rsidRPr="00AC3E9C" w:rsidRDefault="006049D2" w:rsidP="006049D2">
      <w:pPr>
        <w:spacing w:after="120" w:line="276" w:lineRule="auto"/>
        <w:ind w:firstLine="567"/>
        <w:contextualSpacing/>
        <w:jc w:val="both"/>
        <w:rPr>
          <w:b/>
        </w:rPr>
      </w:pPr>
      <w:r w:rsidRPr="00AC3E9C">
        <w:rPr>
          <w:b/>
        </w:rPr>
        <w:t>3. Suicid</w:t>
      </w:r>
    </w:p>
    <w:p w14:paraId="1636DCBA" w14:textId="77777777" w:rsidR="006049D2" w:rsidRPr="00AC3E9C" w:rsidRDefault="006049D2" w:rsidP="006049D2">
      <w:pPr>
        <w:spacing w:after="120" w:line="276" w:lineRule="auto"/>
        <w:ind w:firstLine="567"/>
        <w:contextualSpacing/>
        <w:jc w:val="both"/>
      </w:pPr>
      <w:r w:rsidRPr="00AC3E9C">
        <w:t>0- Absent</w:t>
      </w:r>
    </w:p>
    <w:p w14:paraId="51BE9BD1" w14:textId="77777777" w:rsidR="006049D2" w:rsidRPr="00AC3E9C" w:rsidRDefault="006049D2" w:rsidP="006049D2">
      <w:pPr>
        <w:spacing w:after="120" w:line="276" w:lineRule="auto"/>
        <w:ind w:firstLine="567"/>
        <w:contextualSpacing/>
        <w:jc w:val="both"/>
      </w:pPr>
      <w:r w:rsidRPr="00AC3E9C">
        <w:t>1- Are sentimentul că viața nu merită a fi trăită</w:t>
      </w:r>
    </w:p>
    <w:p w14:paraId="186C8F5F" w14:textId="77777777" w:rsidR="006049D2" w:rsidRPr="00AC3E9C" w:rsidRDefault="006049D2" w:rsidP="006049D2">
      <w:pPr>
        <w:spacing w:after="120" w:line="276" w:lineRule="auto"/>
        <w:ind w:firstLine="567"/>
        <w:contextualSpacing/>
        <w:jc w:val="both"/>
      </w:pPr>
      <w:r w:rsidRPr="00AC3E9C">
        <w:t>2- Ar dori să fie mort sau crede că ar putea muri</w:t>
      </w:r>
    </w:p>
    <w:p w14:paraId="17C4FF50" w14:textId="77777777" w:rsidR="006049D2" w:rsidRPr="00AC3E9C" w:rsidRDefault="006049D2" w:rsidP="006049D2">
      <w:pPr>
        <w:spacing w:after="120" w:line="276" w:lineRule="auto"/>
        <w:ind w:firstLine="567"/>
        <w:contextualSpacing/>
        <w:jc w:val="both"/>
      </w:pPr>
      <w:r w:rsidRPr="00AC3E9C">
        <w:t>3- Idei sau gesturi suicidale</w:t>
      </w:r>
    </w:p>
    <w:p w14:paraId="7B8364B2" w14:textId="77777777" w:rsidR="006049D2" w:rsidRPr="00AC3E9C" w:rsidRDefault="006049D2" w:rsidP="006049D2">
      <w:pPr>
        <w:spacing w:after="120" w:line="276" w:lineRule="auto"/>
        <w:ind w:firstLine="567"/>
        <w:contextualSpacing/>
        <w:jc w:val="both"/>
      </w:pPr>
      <w:r w:rsidRPr="00AC3E9C">
        <w:t>4- Tentative de suicid (orice tentativă serioasă se notează cu scorul 4)</w:t>
      </w:r>
    </w:p>
    <w:p w14:paraId="7ABAE930" w14:textId="77777777" w:rsidR="006049D2" w:rsidRPr="00AC3E9C" w:rsidRDefault="006049D2" w:rsidP="006049D2">
      <w:pPr>
        <w:spacing w:after="120" w:line="276" w:lineRule="auto"/>
        <w:ind w:firstLine="567"/>
        <w:contextualSpacing/>
        <w:jc w:val="both"/>
      </w:pPr>
    </w:p>
    <w:p w14:paraId="6F90BF42" w14:textId="77777777" w:rsidR="006049D2" w:rsidRPr="00AC3E9C" w:rsidRDefault="006049D2" w:rsidP="006049D2">
      <w:pPr>
        <w:spacing w:after="120" w:line="276" w:lineRule="auto"/>
        <w:ind w:firstLine="567"/>
        <w:contextualSpacing/>
        <w:jc w:val="both"/>
        <w:rPr>
          <w:b/>
        </w:rPr>
      </w:pPr>
      <w:r w:rsidRPr="00AC3E9C">
        <w:rPr>
          <w:b/>
        </w:rPr>
        <w:t>4. Insomnie la adormire</w:t>
      </w:r>
    </w:p>
    <w:p w14:paraId="1F064BAD" w14:textId="77777777" w:rsidR="006049D2" w:rsidRPr="00AC3E9C" w:rsidRDefault="006049D2" w:rsidP="006049D2">
      <w:pPr>
        <w:spacing w:after="120" w:line="276" w:lineRule="auto"/>
        <w:ind w:firstLine="567"/>
        <w:contextualSpacing/>
        <w:jc w:val="both"/>
      </w:pPr>
      <w:r w:rsidRPr="00AC3E9C">
        <w:t>0- Nu este greu de adormit.</w:t>
      </w:r>
    </w:p>
    <w:p w14:paraId="4F91F9B3" w14:textId="77777777" w:rsidR="006049D2" w:rsidRPr="00AC3E9C" w:rsidRDefault="006049D2" w:rsidP="006049D2">
      <w:pPr>
        <w:spacing w:after="120" w:line="276" w:lineRule="auto"/>
        <w:ind w:firstLine="567"/>
        <w:contextualSpacing/>
        <w:jc w:val="both"/>
      </w:pPr>
      <w:r w:rsidRPr="00AC3E9C">
        <w:t>1- Se plânge de unele dificultăți ocazionale de a adormi (mai mult de 1/2 oră)</w:t>
      </w:r>
    </w:p>
    <w:p w14:paraId="2E25174E" w14:textId="77777777" w:rsidR="006049D2" w:rsidRPr="00AC3E9C" w:rsidRDefault="006049D2" w:rsidP="006049D2">
      <w:pPr>
        <w:spacing w:after="120" w:line="276" w:lineRule="auto"/>
        <w:ind w:firstLine="567"/>
        <w:contextualSpacing/>
        <w:jc w:val="both"/>
      </w:pPr>
      <w:r w:rsidRPr="00AC3E9C">
        <w:t xml:space="preserve">2- Se plânge că în fiecare seară adoarme cu greu </w:t>
      </w:r>
    </w:p>
    <w:p w14:paraId="5FFBC58E" w14:textId="77777777" w:rsidR="006049D2" w:rsidRPr="00AC3E9C" w:rsidRDefault="006049D2" w:rsidP="006049D2">
      <w:pPr>
        <w:spacing w:after="120" w:line="276" w:lineRule="auto"/>
        <w:ind w:firstLine="567"/>
        <w:contextualSpacing/>
        <w:jc w:val="both"/>
      </w:pPr>
    </w:p>
    <w:p w14:paraId="58D6B798" w14:textId="77777777" w:rsidR="006049D2" w:rsidRPr="00AC3E9C" w:rsidRDefault="006049D2" w:rsidP="006049D2">
      <w:pPr>
        <w:spacing w:after="120" w:line="276" w:lineRule="auto"/>
        <w:ind w:firstLine="567"/>
        <w:contextualSpacing/>
        <w:jc w:val="both"/>
        <w:rPr>
          <w:b/>
        </w:rPr>
      </w:pPr>
      <w:r w:rsidRPr="00AC3E9C">
        <w:rPr>
          <w:b/>
        </w:rPr>
        <w:t>5. Insomnie în timpul nopții</w:t>
      </w:r>
    </w:p>
    <w:p w14:paraId="404E2859" w14:textId="77777777" w:rsidR="006049D2" w:rsidRPr="00AC3E9C" w:rsidRDefault="006049D2" w:rsidP="006049D2">
      <w:pPr>
        <w:spacing w:after="120" w:line="276" w:lineRule="auto"/>
        <w:ind w:firstLine="567"/>
        <w:contextualSpacing/>
        <w:jc w:val="both"/>
      </w:pPr>
      <w:r w:rsidRPr="00AC3E9C">
        <w:t>0- Nu există dificultăți</w:t>
      </w:r>
    </w:p>
    <w:p w14:paraId="116EA7EA" w14:textId="77777777" w:rsidR="006049D2" w:rsidRPr="00AC3E9C" w:rsidRDefault="006049D2" w:rsidP="006049D2">
      <w:pPr>
        <w:spacing w:after="120" w:line="276" w:lineRule="auto"/>
        <w:ind w:firstLine="567"/>
        <w:contextualSpacing/>
        <w:jc w:val="both"/>
      </w:pPr>
      <w:r w:rsidRPr="00AC3E9C">
        <w:t xml:space="preserve">1- Pacientul se plânge că este agitat și perturbat pe parcursul nopții   </w:t>
      </w:r>
    </w:p>
    <w:p w14:paraId="5D2C7DB8" w14:textId="77777777" w:rsidR="006049D2" w:rsidRPr="00AC3E9C" w:rsidRDefault="006049D2" w:rsidP="006049D2">
      <w:pPr>
        <w:spacing w:after="120" w:line="276" w:lineRule="auto"/>
        <w:ind w:firstLine="567"/>
        <w:contextualSpacing/>
        <w:jc w:val="both"/>
      </w:pPr>
      <w:r w:rsidRPr="00AC3E9C">
        <w:t>2- Se trezește pe parcursul nopții – orice sculat din pat se notează cu 2 (excepție când se scoală pentru a merge la veceu)</w:t>
      </w:r>
    </w:p>
    <w:p w14:paraId="0EDFE126" w14:textId="77777777" w:rsidR="006049D2" w:rsidRPr="00AC3E9C" w:rsidRDefault="006049D2" w:rsidP="006049D2">
      <w:pPr>
        <w:spacing w:after="120" w:line="276" w:lineRule="auto"/>
        <w:ind w:firstLine="567"/>
        <w:contextualSpacing/>
        <w:jc w:val="both"/>
      </w:pPr>
    </w:p>
    <w:p w14:paraId="3DCD3876" w14:textId="77777777" w:rsidR="006049D2" w:rsidRPr="00AC3E9C" w:rsidRDefault="006049D2" w:rsidP="006049D2">
      <w:pPr>
        <w:spacing w:after="120" w:line="276" w:lineRule="auto"/>
        <w:ind w:firstLine="567"/>
        <w:contextualSpacing/>
        <w:jc w:val="both"/>
        <w:rPr>
          <w:b/>
        </w:rPr>
      </w:pPr>
      <w:r w:rsidRPr="00AC3E9C">
        <w:rPr>
          <w:b/>
        </w:rPr>
        <w:t>6. Insomnii de trezire</w:t>
      </w:r>
    </w:p>
    <w:p w14:paraId="04FBCF8D" w14:textId="77777777" w:rsidR="006049D2" w:rsidRPr="00AC3E9C" w:rsidRDefault="006049D2" w:rsidP="006049D2">
      <w:pPr>
        <w:spacing w:after="120" w:line="276" w:lineRule="auto"/>
        <w:ind w:firstLine="567"/>
        <w:contextualSpacing/>
        <w:jc w:val="both"/>
      </w:pPr>
      <w:r w:rsidRPr="00AC3E9C">
        <w:t>0- Nu există dificultăți</w:t>
      </w:r>
    </w:p>
    <w:p w14:paraId="4B560F0A" w14:textId="77777777" w:rsidR="006049D2" w:rsidRPr="00AC3E9C" w:rsidRDefault="006049D2" w:rsidP="006049D2">
      <w:pPr>
        <w:spacing w:after="120" w:line="276" w:lineRule="auto"/>
        <w:ind w:firstLine="567"/>
        <w:contextualSpacing/>
        <w:jc w:val="both"/>
      </w:pPr>
      <w:r w:rsidRPr="00AC3E9C">
        <w:t xml:space="preserve">1- Se trezește foarte devreme dimineața, însă adoarme din nou </w:t>
      </w:r>
    </w:p>
    <w:p w14:paraId="3F8BE307" w14:textId="77777777" w:rsidR="006049D2" w:rsidRPr="00AC3E9C" w:rsidRDefault="006049D2" w:rsidP="006049D2">
      <w:pPr>
        <w:spacing w:after="120" w:line="276" w:lineRule="auto"/>
        <w:ind w:firstLine="567"/>
        <w:contextualSpacing/>
        <w:jc w:val="both"/>
      </w:pPr>
      <w:r w:rsidRPr="00AC3E9C">
        <w:lastRenderedPageBreak/>
        <w:t>2- Nu poate adormi din nou, dacă se trezește</w:t>
      </w:r>
    </w:p>
    <w:p w14:paraId="749148B3" w14:textId="77777777" w:rsidR="006049D2" w:rsidRPr="00AC3E9C" w:rsidRDefault="006049D2" w:rsidP="006049D2">
      <w:pPr>
        <w:spacing w:after="120" w:line="276" w:lineRule="auto"/>
        <w:ind w:firstLine="567"/>
        <w:contextualSpacing/>
        <w:jc w:val="both"/>
      </w:pPr>
    </w:p>
    <w:p w14:paraId="049EEDF9" w14:textId="77777777" w:rsidR="006049D2" w:rsidRPr="00AC3E9C" w:rsidRDefault="006049D2" w:rsidP="006049D2">
      <w:pPr>
        <w:spacing w:after="120" w:line="276" w:lineRule="auto"/>
        <w:ind w:firstLine="567"/>
        <w:contextualSpacing/>
        <w:jc w:val="both"/>
        <w:rPr>
          <w:b/>
        </w:rPr>
      </w:pPr>
      <w:r w:rsidRPr="00AC3E9C">
        <w:rPr>
          <w:b/>
        </w:rPr>
        <w:t>7. Muncă și activități</w:t>
      </w:r>
    </w:p>
    <w:p w14:paraId="601C0F25" w14:textId="77777777" w:rsidR="006049D2" w:rsidRPr="00AC3E9C" w:rsidRDefault="006049D2" w:rsidP="006049D2">
      <w:pPr>
        <w:spacing w:after="120" w:line="276" w:lineRule="auto"/>
        <w:ind w:firstLine="567"/>
        <w:contextualSpacing/>
        <w:jc w:val="both"/>
      </w:pPr>
      <w:r w:rsidRPr="00AC3E9C">
        <w:t>0- Nu există dificultăți</w:t>
      </w:r>
    </w:p>
    <w:p w14:paraId="2F7DE64B" w14:textId="77777777" w:rsidR="006049D2" w:rsidRPr="00AC3E9C" w:rsidRDefault="006049D2" w:rsidP="006049D2">
      <w:pPr>
        <w:spacing w:after="120" w:line="276" w:lineRule="auto"/>
        <w:ind w:firstLine="567"/>
        <w:contextualSpacing/>
        <w:jc w:val="both"/>
      </w:pPr>
      <w:r w:rsidRPr="00AC3E9C">
        <w:t>1- Gânduri și sentimente de incapacitate, oboseală sau slăbiciuni în legătură cu activitățile, munca sau pasiunile</w:t>
      </w:r>
    </w:p>
    <w:p w14:paraId="0BF89BA6" w14:textId="77777777" w:rsidR="006049D2" w:rsidRPr="00AC3E9C" w:rsidRDefault="006049D2" w:rsidP="006049D2">
      <w:pPr>
        <w:spacing w:after="120" w:line="276" w:lineRule="auto"/>
        <w:ind w:firstLine="567"/>
        <w:contextualSpacing/>
        <w:jc w:val="both"/>
      </w:pPr>
      <w:r w:rsidRPr="00AC3E9C">
        <w:t>2 – Lipsa interesului în activități, pasiuni sau muncă – relatată fie direct de către pacient, sau indirect prin apatie, indecizie și ezitări (simte că trebuie să se forțeze pentru a lucra, acționa)</w:t>
      </w:r>
    </w:p>
    <w:p w14:paraId="5B77DEF5" w14:textId="77777777" w:rsidR="006049D2" w:rsidRPr="00AC3E9C" w:rsidRDefault="006049D2" w:rsidP="006049D2">
      <w:pPr>
        <w:spacing w:after="120" w:line="276" w:lineRule="auto"/>
        <w:ind w:firstLine="567"/>
        <w:contextualSpacing/>
        <w:jc w:val="both"/>
      </w:pPr>
      <w:r w:rsidRPr="00AC3E9C">
        <w:t xml:space="preserve">3 – Reducerea timpului consacrat activităților sau reducerea productivității </w:t>
      </w:r>
    </w:p>
    <w:p w14:paraId="20B14AED" w14:textId="77777777" w:rsidR="006049D2" w:rsidRPr="00AC3E9C" w:rsidRDefault="006049D2" w:rsidP="006049D2">
      <w:pPr>
        <w:spacing w:after="120" w:line="276" w:lineRule="auto"/>
        <w:ind w:firstLine="567"/>
        <w:contextualSpacing/>
        <w:jc w:val="both"/>
      </w:pPr>
      <w:r w:rsidRPr="00AC3E9C">
        <w:t xml:space="preserve">4 – A încetat să lucreze din cauza bolii actuale </w:t>
      </w:r>
    </w:p>
    <w:p w14:paraId="4C942B7B" w14:textId="77777777" w:rsidR="006049D2" w:rsidRPr="00AC3E9C" w:rsidRDefault="006049D2" w:rsidP="006049D2">
      <w:pPr>
        <w:spacing w:after="120" w:line="276" w:lineRule="auto"/>
        <w:ind w:firstLine="567"/>
        <w:contextualSpacing/>
        <w:jc w:val="both"/>
      </w:pPr>
    </w:p>
    <w:p w14:paraId="6B54EF2A" w14:textId="77777777" w:rsidR="006049D2" w:rsidRPr="00AC3E9C" w:rsidRDefault="006049D2" w:rsidP="006049D2">
      <w:pPr>
        <w:spacing w:after="120" w:line="276" w:lineRule="auto"/>
        <w:ind w:firstLine="567"/>
        <w:contextualSpacing/>
        <w:jc w:val="both"/>
        <w:rPr>
          <w:b/>
        </w:rPr>
      </w:pPr>
      <w:r w:rsidRPr="00AC3E9C">
        <w:rPr>
          <w:b/>
        </w:rPr>
        <w:t>8. Încetineală: psihomotorie (lentoarea gândirii și a limbajului; reducerea capacității de concentrare; scăderea activității motrice)</w:t>
      </w:r>
    </w:p>
    <w:p w14:paraId="34680429" w14:textId="77777777" w:rsidR="006049D2" w:rsidRPr="00AC3E9C" w:rsidRDefault="006049D2" w:rsidP="006049D2">
      <w:pPr>
        <w:spacing w:after="120" w:line="276" w:lineRule="auto"/>
        <w:ind w:firstLine="567"/>
        <w:contextualSpacing/>
        <w:jc w:val="both"/>
      </w:pPr>
      <w:r w:rsidRPr="00AC3E9C">
        <w:t>0- Vorbire și ideație normală</w:t>
      </w:r>
    </w:p>
    <w:p w14:paraId="157473EF" w14:textId="77777777" w:rsidR="006049D2" w:rsidRPr="00AC3E9C" w:rsidRDefault="006049D2" w:rsidP="006049D2">
      <w:pPr>
        <w:spacing w:after="120" w:line="276" w:lineRule="auto"/>
        <w:ind w:firstLine="567"/>
        <w:contextualSpacing/>
        <w:jc w:val="both"/>
      </w:pPr>
      <w:r w:rsidRPr="00AC3E9C">
        <w:t>1- Ușoară încetinire pe parcursul conversației</w:t>
      </w:r>
    </w:p>
    <w:p w14:paraId="2F9065E7" w14:textId="77777777" w:rsidR="006049D2" w:rsidRPr="00AC3E9C" w:rsidRDefault="006049D2" w:rsidP="006049D2">
      <w:pPr>
        <w:spacing w:after="120" w:line="276" w:lineRule="auto"/>
        <w:ind w:firstLine="567"/>
        <w:contextualSpacing/>
        <w:jc w:val="both"/>
      </w:pPr>
      <w:r w:rsidRPr="00AC3E9C">
        <w:t>2- Încetinire evidentă pe parcursul conversației</w:t>
      </w:r>
    </w:p>
    <w:p w14:paraId="51A20CBC" w14:textId="77777777" w:rsidR="006049D2" w:rsidRPr="00AC3E9C" w:rsidRDefault="006049D2" w:rsidP="006049D2">
      <w:pPr>
        <w:spacing w:after="120" w:line="276" w:lineRule="auto"/>
        <w:ind w:firstLine="567"/>
        <w:contextualSpacing/>
        <w:jc w:val="both"/>
      </w:pPr>
      <w:r w:rsidRPr="00AC3E9C">
        <w:t>3- Interviu dificil</w:t>
      </w:r>
    </w:p>
    <w:p w14:paraId="50CF5C84" w14:textId="77777777" w:rsidR="006049D2" w:rsidRPr="00AC3E9C" w:rsidRDefault="006049D2" w:rsidP="006049D2">
      <w:pPr>
        <w:spacing w:after="120" w:line="276" w:lineRule="auto"/>
        <w:ind w:firstLine="567"/>
        <w:contextualSpacing/>
        <w:jc w:val="both"/>
      </w:pPr>
      <w:r w:rsidRPr="00AC3E9C">
        <w:t>4- Stupoare completă</w:t>
      </w:r>
    </w:p>
    <w:p w14:paraId="3E1D1416" w14:textId="77777777" w:rsidR="006049D2" w:rsidRPr="00AC3E9C" w:rsidRDefault="006049D2" w:rsidP="006049D2">
      <w:pPr>
        <w:spacing w:after="120" w:line="276" w:lineRule="auto"/>
        <w:ind w:firstLine="567"/>
        <w:contextualSpacing/>
        <w:jc w:val="both"/>
      </w:pPr>
    </w:p>
    <w:p w14:paraId="7C986B8D" w14:textId="77777777" w:rsidR="006049D2" w:rsidRPr="00AC3E9C" w:rsidRDefault="006049D2" w:rsidP="006049D2">
      <w:pPr>
        <w:spacing w:after="120" w:line="276" w:lineRule="auto"/>
        <w:ind w:firstLine="567"/>
        <w:contextualSpacing/>
        <w:jc w:val="both"/>
        <w:rPr>
          <w:b/>
        </w:rPr>
      </w:pPr>
      <w:r w:rsidRPr="00AC3E9C">
        <w:rPr>
          <w:b/>
        </w:rPr>
        <w:t>9. Agitație</w:t>
      </w:r>
    </w:p>
    <w:p w14:paraId="7E62FF13" w14:textId="77777777" w:rsidR="006049D2" w:rsidRPr="00AC3E9C" w:rsidRDefault="006049D2" w:rsidP="006049D2">
      <w:pPr>
        <w:spacing w:after="120" w:line="276" w:lineRule="auto"/>
        <w:ind w:firstLine="567"/>
        <w:contextualSpacing/>
        <w:jc w:val="both"/>
      </w:pPr>
      <w:r w:rsidRPr="00AC3E9C">
        <w:t>0- Absentă</w:t>
      </w:r>
    </w:p>
    <w:p w14:paraId="36E069AC" w14:textId="77777777" w:rsidR="006049D2" w:rsidRPr="00AC3E9C" w:rsidRDefault="006049D2" w:rsidP="006049D2">
      <w:pPr>
        <w:spacing w:after="120" w:line="276" w:lineRule="auto"/>
        <w:ind w:firstLine="567"/>
        <w:contextualSpacing/>
        <w:jc w:val="both"/>
      </w:pPr>
      <w:r w:rsidRPr="00AC3E9C">
        <w:t>1- Frământare</w:t>
      </w:r>
    </w:p>
    <w:p w14:paraId="5A42C95E" w14:textId="77777777" w:rsidR="006049D2" w:rsidRPr="00AC3E9C" w:rsidRDefault="006049D2" w:rsidP="006049D2">
      <w:pPr>
        <w:spacing w:after="120" w:line="276" w:lineRule="auto"/>
        <w:ind w:firstLine="567"/>
        <w:contextualSpacing/>
        <w:jc w:val="both"/>
      </w:pPr>
      <w:r w:rsidRPr="00AC3E9C">
        <w:t>2- Se joacă cu mâinile, părul, etc.</w:t>
      </w:r>
    </w:p>
    <w:p w14:paraId="4F340BD7" w14:textId="77777777" w:rsidR="006049D2" w:rsidRPr="00AC3E9C" w:rsidRDefault="006049D2" w:rsidP="006049D2">
      <w:pPr>
        <w:spacing w:after="120" w:line="276" w:lineRule="auto"/>
        <w:ind w:firstLine="567"/>
        <w:contextualSpacing/>
        <w:jc w:val="both"/>
      </w:pPr>
      <w:r w:rsidRPr="00AC3E9C">
        <w:t>3- Umblă încolo și încoace, nu poate ședea liniștit</w:t>
      </w:r>
    </w:p>
    <w:p w14:paraId="1AB71824" w14:textId="77777777" w:rsidR="006049D2" w:rsidRPr="00AC3E9C" w:rsidRDefault="006049D2" w:rsidP="006049D2">
      <w:pPr>
        <w:spacing w:after="120" w:line="276" w:lineRule="auto"/>
        <w:ind w:firstLine="567"/>
        <w:contextualSpacing/>
        <w:jc w:val="both"/>
      </w:pPr>
      <w:r w:rsidRPr="00AC3E9C">
        <w:t>4- Își sucește mâinile, își roade unghiile, se trage de păr, își mușcă buzele</w:t>
      </w:r>
    </w:p>
    <w:p w14:paraId="7D25D92B" w14:textId="77777777" w:rsidR="006049D2" w:rsidRPr="00AC3E9C" w:rsidRDefault="006049D2" w:rsidP="006049D2">
      <w:pPr>
        <w:spacing w:after="120" w:line="276" w:lineRule="auto"/>
        <w:ind w:firstLine="567"/>
        <w:contextualSpacing/>
        <w:jc w:val="both"/>
      </w:pPr>
    </w:p>
    <w:p w14:paraId="30093A63" w14:textId="77777777" w:rsidR="006049D2" w:rsidRPr="00AC3E9C" w:rsidRDefault="006049D2" w:rsidP="006049D2">
      <w:pPr>
        <w:spacing w:after="120" w:line="276" w:lineRule="auto"/>
        <w:ind w:firstLine="567"/>
        <w:contextualSpacing/>
        <w:jc w:val="both"/>
        <w:rPr>
          <w:b/>
        </w:rPr>
      </w:pPr>
      <w:r w:rsidRPr="00AC3E9C">
        <w:rPr>
          <w:b/>
        </w:rPr>
        <w:t>10. Anxietate (psihologică)</w:t>
      </w:r>
    </w:p>
    <w:p w14:paraId="6D11B3DD" w14:textId="77777777" w:rsidR="006049D2" w:rsidRPr="00AC3E9C" w:rsidRDefault="006049D2" w:rsidP="006049D2">
      <w:pPr>
        <w:spacing w:after="120" w:line="276" w:lineRule="auto"/>
        <w:ind w:firstLine="567"/>
        <w:contextualSpacing/>
        <w:jc w:val="both"/>
      </w:pPr>
      <w:r w:rsidRPr="00AC3E9C">
        <w:t>0- Fără dificultăți</w:t>
      </w:r>
    </w:p>
    <w:p w14:paraId="5B2E2590" w14:textId="77777777" w:rsidR="006049D2" w:rsidRPr="00AC3E9C" w:rsidRDefault="006049D2" w:rsidP="006049D2">
      <w:pPr>
        <w:spacing w:after="120" w:line="276" w:lineRule="auto"/>
        <w:ind w:firstLine="567"/>
        <w:contextualSpacing/>
        <w:jc w:val="both"/>
      </w:pPr>
      <w:r w:rsidRPr="00AC3E9C">
        <w:t>1- Tensiune și iritabilitate subiectivă</w:t>
      </w:r>
    </w:p>
    <w:p w14:paraId="1463DDF5" w14:textId="77777777" w:rsidR="006049D2" w:rsidRPr="00AC3E9C" w:rsidRDefault="006049D2" w:rsidP="006049D2">
      <w:pPr>
        <w:spacing w:after="120" w:line="276" w:lineRule="auto"/>
        <w:ind w:firstLine="567"/>
        <w:contextualSpacing/>
        <w:jc w:val="both"/>
      </w:pPr>
      <w:r w:rsidRPr="00AC3E9C">
        <w:t>2- Îngrijorare din motive minore</w:t>
      </w:r>
    </w:p>
    <w:p w14:paraId="5646AEE8" w14:textId="77777777" w:rsidR="006049D2" w:rsidRPr="00AC3E9C" w:rsidRDefault="006049D2" w:rsidP="006049D2">
      <w:pPr>
        <w:spacing w:after="120" w:line="276" w:lineRule="auto"/>
        <w:ind w:firstLine="567"/>
        <w:contextualSpacing/>
        <w:jc w:val="both"/>
      </w:pPr>
      <w:r w:rsidRPr="00AC3E9C">
        <w:t xml:space="preserve">3- Atitudine anxioasă vizibilă pe față sau în vorbire </w:t>
      </w:r>
    </w:p>
    <w:p w14:paraId="70B0EF3E" w14:textId="77777777" w:rsidR="006049D2" w:rsidRPr="00AC3E9C" w:rsidRDefault="006049D2" w:rsidP="006049D2">
      <w:pPr>
        <w:spacing w:after="120" w:line="276" w:lineRule="auto"/>
        <w:ind w:firstLine="567"/>
        <w:contextualSpacing/>
        <w:jc w:val="both"/>
      </w:pPr>
      <w:r w:rsidRPr="00AC3E9C">
        <w:t xml:space="preserve">4- Frică exprimată fără a fi întrebat </w:t>
      </w:r>
    </w:p>
    <w:p w14:paraId="4ED70C1E" w14:textId="77777777" w:rsidR="006049D2" w:rsidRPr="00AC3E9C" w:rsidRDefault="006049D2" w:rsidP="006049D2">
      <w:pPr>
        <w:spacing w:after="120" w:line="276" w:lineRule="auto"/>
        <w:ind w:firstLine="567"/>
        <w:contextualSpacing/>
        <w:jc w:val="both"/>
      </w:pPr>
    </w:p>
    <w:p w14:paraId="2AF8B8A3" w14:textId="77777777" w:rsidR="006049D2" w:rsidRPr="00AC3E9C" w:rsidRDefault="006049D2" w:rsidP="006049D2">
      <w:pPr>
        <w:spacing w:after="120" w:line="276" w:lineRule="auto"/>
        <w:ind w:firstLine="567"/>
        <w:contextualSpacing/>
        <w:jc w:val="both"/>
      </w:pPr>
      <w:r w:rsidRPr="00AC3E9C">
        <w:rPr>
          <w:b/>
        </w:rPr>
        <w:t xml:space="preserve">11. Anxietate somatică: </w:t>
      </w:r>
      <w:r w:rsidRPr="00AC3E9C">
        <w:t>Simptome fiziologice concomitente ale anxietății (așa ca efecte de hiperactivitate autonomă, “fluturi”, indigestie, crampe stomacale, râgâit, diaree, palpitații, hiperventilație, parestezie, transpirație, înroșirea feței, tremor, dureri de cap, frecvența urinară). Evitați întrebările despre posibilele efecte secundare ale medicamentelor (de exemplu gură uscată, constipație)</w:t>
      </w:r>
    </w:p>
    <w:p w14:paraId="22D0019C" w14:textId="77777777" w:rsidR="006049D2" w:rsidRPr="00AC3E9C" w:rsidRDefault="006049D2" w:rsidP="006049D2">
      <w:pPr>
        <w:spacing w:after="120" w:line="276" w:lineRule="auto"/>
        <w:ind w:firstLine="567"/>
        <w:contextualSpacing/>
        <w:jc w:val="both"/>
      </w:pPr>
      <w:r w:rsidRPr="00AC3E9C">
        <w:t>0- Absentă</w:t>
      </w:r>
    </w:p>
    <w:p w14:paraId="20DA8096" w14:textId="77777777" w:rsidR="006049D2" w:rsidRPr="00AC3E9C" w:rsidRDefault="006049D2" w:rsidP="006049D2">
      <w:pPr>
        <w:spacing w:after="120" w:line="276" w:lineRule="auto"/>
        <w:ind w:firstLine="567"/>
        <w:contextualSpacing/>
        <w:jc w:val="both"/>
      </w:pPr>
      <w:r w:rsidRPr="00AC3E9C">
        <w:t>1- Ușoară</w:t>
      </w:r>
    </w:p>
    <w:p w14:paraId="7983B5D5" w14:textId="77777777" w:rsidR="006049D2" w:rsidRPr="00AC3E9C" w:rsidRDefault="006049D2" w:rsidP="006049D2">
      <w:pPr>
        <w:spacing w:after="120" w:line="276" w:lineRule="auto"/>
        <w:ind w:firstLine="567"/>
        <w:contextualSpacing/>
        <w:jc w:val="both"/>
      </w:pPr>
      <w:r w:rsidRPr="00AC3E9C">
        <w:t>2- Moderată</w:t>
      </w:r>
    </w:p>
    <w:p w14:paraId="4CE3A730" w14:textId="77777777" w:rsidR="006049D2" w:rsidRPr="00AC3E9C" w:rsidRDefault="006049D2" w:rsidP="006049D2">
      <w:pPr>
        <w:spacing w:after="120" w:line="276" w:lineRule="auto"/>
        <w:ind w:firstLine="567"/>
        <w:contextualSpacing/>
        <w:jc w:val="both"/>
      </w:pPr>
      <w:r w:rsidRPr="00AC3E9C">
        <w:t>3- Severă</w:t>
      </w:r>
    </w:p>
    <w:p w14:paraId="5491AB30" w14:textId="77777777" w:rsidR="006049D2" w:rsidRPr="00AC3E9C" w:rsidRDefault="006049D2" w:rsidP="006049D2">
      <w:pPr>
        <w:spacing w:after="120" w:line="276" w:lineRule="auto"/>
        <w:ind w:firstLine="567"/>
        <w:contextualSpacing/>
        <w:jc w:val="both"/>
      </w:pPr>
      <w:r w:rsidRPr="00AC3E9C">
        <w:t>4- Incapacitate</w:t>
      </w:r>
    </w:p>
    <w:p w14:paraId="7361269A" w14:textId="77777777" w:rsidR="006049D2" w:rsidRPr="00AC3E9C" w:rsidRDefault="006049D2" w:rsidP="006049D2">
      <w:pPr>
        <w:spacing w:after="120" w:line="276" w:lineRule="auto"/>
        <w:ind w:firstLine="567"/>
        <w:contextualSpacing/>
        <w:jc w:val="both"/>
      </w:pPr>
    </w:p>
    <w:p w14:paraId="7112DDCD" w14:textId="77777777" w:rsidR="006049D2" w:rsidRPr="00AC3E9C" w:rsidRDefault="006049D2" w:rsidP="006049D2">
      <w:pPr>
        <w:spacing w:after="120" w:line="276" w:lineRule="auto"/>
        <w:ind w:firstLine="567"/>
        <w:contextualSpacing/>
        <w:jc w:val="both"/>
        <w:rPr>
          <w:b/>
        </w:rPr>
      </w:pPr>
      <w:r w:rsidRPr="00AC3E9C">
        <w:rPr>
          <w:b/>
        </w:rPr>
        <w:lastRenderedPageBreak/>
        <w:t>12. Simptome somatice (gastrointestinale)</w:t>
      </w:r>
    </w:p>
    <w:p w14:paraId="7BD3E50D" w14:textId="77777777" w:rsidR="006049D2" w:rsidRPr="00AC3E9C" w:rsidRDefault="006049D2" w:rsidP="006049D2">
      <w:pPr>
        <w:spacing w:after="120" w:line="276" w:lineRule="auto"/>
        <w:ind w:firstLine="567"/>
        <w:contextualSpacing/>
        <w:jc w:val="both"/>
      </w:pPr>
      <w:r w:rsidRPr="00AC3E9C">
        <w:t>0- Absente</w:t>
      </w:r>
    </w:p>
    <w:p w14:paraId="0B070D00" w14:textId="77777777" w:rsidR="006049D2" w:rsidRPr="00AC3E9C" w:rsidRDefault="006049D2" w:rsidP="006049D2">
      <w:pPr>
        <w:spacing w:after="120" w:line="276" w:lineRule="auto"/>
        <w:ind w:firstLine="567"/>
        <w:contextualSpacing/>
        <w:jc w:val="both"/>
      </w:pPr>
      <w:r w:rsidRPr="00AC3E9C">
        <w:t xml:space="preserve">1- Lipsa apetitului, însă mănâncă fără a fi îndemnat de către altcineva. Consum de alimente aproape normal </w:t>
      </w:r>
    </w:p>
    <w:p w14:paraId="288A746B" w14:textId="77777777" w:rsidR="006049D2" w:rsidRPr="00AC3E9C" w:rsidRDefault="006049D2" w:rsidP="006049D2">
      <w:pPr>
        <w:spacing w:after="120" w:line="276" w:lineRule="auto"/>
        <w:ind w:firstLine="567"/>
        <w:contextualSpacing/>
        <w:jc w:val="both"/>
      </w:pPr>
      <w:r w:rsidRPr="00AC3E9C">
        <w:t>2 - Are dificultăți în a mânca fără a fi presat de către altcineva. Reducere marcată a apetitului și a consumului de alimente</w:t>
      </w:r>
    </w:p>
    <w:p w14:paraId="62A10848" w14:textId="77777777" w:rsidR="006049D2" w:rsidRPr="00AC3E9C" w:rsidRDefault="006049D2" w:rsidP="006049D2">
      <w:pPr>
        <w:spacing w:after="120" w:line="276" w:lineRule="auto"/>
        <w:ind w:firstLine="567"/>
        <w:contextualSpacing/>
        <w:jc w:val="both"/>
      </w:pPr>
    </w:p>
    <w:p w14:paraId="56C7A312" w14:textId="77777777" w:rsidR="006049D2" w:rsidRPr="00AC3E9C" w:rsidRDefault="006049D2" w:rsidP="006049D2">
      <w:pPr>
        <w:spacing w:after="120" w:line="276" w:lineRule="auto"/>
        <w:ind w:firstLine="567"/>
        <w:contextualSpacing/>
        <w:jc w:val="both"/>
        <w:rPr>
          <w:b/>
        </w:rPr>
      </w:pPr>
      <w:r w:rsidRPr="00AC3E9C">
        <w:rPr>
          <w:b/>
        </w:rPr>
        <w:t>13. Simptome somatice generale</w:t>
      </w:r>
    </w:p>
    <w:p w14:paraId="43C7DF7A" w14:textId="77777777" w:rsidR="006049D2" w:rsidRPr="00AC3E9C" w:rsidRDefault="006049D2" w:rsidP="006049D2">
      <w:pPr>
        <w:spacing w:after="120" w:line="276" w:lineRule="auto"/>
        <w:ind w:firstLine="567"/>
        <w:contextualSpacing/>
        <w:jc w:val="both"/>
      </w:pPr>
      <w:r w:rsidRPr="00AC3E9C">
        <w:t>0- Absente</w:t>
      </w:r>
    </w:p>
    <w:p w14:paraId="65D52169" w14:textId="77777777" w:rsidR="006049D2" w:rsidRPr="00AC3E9C" w:rsidRDefault="006049D2" w:rsidP="006049D2">
      <w:pPr>
        <w:spacing w:after="120" w:line="276" w:lineRule="auto"/>
        <w:ind w:firstLine="567"/>
        <w:contextualSpacing/>
        <w:jc w:val="both"/>
      </w:pPr>
      <w:r w:rsidRPr="00AC3E9C">
        <w:t>1- Greutate în membre, în spate sau cap. Dureri în spate, de cap sau musculare. Lipsa energiei și oboseală</w:t>
      </w:r>
    </w:p>
    <w:p w14:paraId="3C6FAE09" w14:textId="77777777" w:rsidR="006049D2" w:rsidRPr="00AC3E9C" w:rsidRDefault="006049D2" w:rsidP="006049D2">
      <w:pPr>
        <w:spacing w:after="120" w:line="276" w:lineRule="auto"/>
        <w:ind w:firstLine="567"/>
        <w:contextualSpacing/>
        <w:jc w:val="both"/>
      </w:pPr>
      <w:r w:rsidRPr="00AC3E9C">
        <w:t>2- Orice simptom evident se va nota cu “2”</w:t>
      </w:r>
      <w:r w:rsidRPr="00AC3E9C">
        <w:cr/>
      </w:r>
    </w:p>
    <w:p w14:paraId="23745089" w14:textId="77777777" w:rsidR="006049D2" w:rsidRPr="00AC3E9C" w:rsidRDefault="006049D2" w:rsidP="006049D2">
      <w:pPr>
        <w:spacing w:after="120" w:line="276" w:lineRule="auto"/>
        <w:ind w:firstLine="567"/>
        <w:contextualSpacing/>
        <w:jc w:val="both"/>
      </w:pPr>
      <w:r w:rsidRPr="00AC3E9C">
        <w:rPr>
          <w:b/>
        </w:rPr>
        <w:t>14. Simptome genitale</w:t>
      </w:r>
      <w:r w:rsidRPr="00AC3E9C">
        <w:t xml:space="preserve"> (așa simptome ca pierderea libidoului; deteriorarea performanței sexuale; dereglări menstruale)</w:t>
      </w:r>
      <w:r w:rsidRPr="00AC3E9C">
        <w:cr/>
        <w:t>0- Absente</w:t>
      </w:r>
    </w:p>
    <w:p w14:paraId="40425343" w14:textId="77777777" w:rsidR="006049D2" w:rsidRPr="00AC3E9C" w:rsidRDefault="006049D2" w:rsidP="006049D2">
      <w:pPr>
        <w:spacing w:after="120" w:line="276" w:lineRule="auto"/>
        <w:ind w:firstLine="567"/>
        <w:contextualSpacing/>
        <w:jc w:val="both"/>
      </w:pPr>
      <w:r w:rsidRPr="00AC3E9C">
        <w:t>1- Ușoare</w:t>
      </w:r>
      <w:r w:rsidRPr="00AC3E9C">
        <w:cr/>
        <w:t>2- Severe</w:t>
      </w:r>
    </w:p>
    <w:p w14:paraId="4B8113B8" w14:textId="77777777" w:rsidR="006049D2" w:rsidRPr="00AC3E9C" w:rsidRDefault="006049D2" w:rsidP="006049D2">
      <w:pPr>
        <w:spacing w:after="120" w:line="276" w:lineRule="auto"/>
        <w:ind w:firstLine="567"/>
        <w:contextualSpacing/>
        <w:jc w:val="both"/>
      </w:pPr>
    </w:p>
    <w:p w14:paraId="31DE66A4" w14:textId="77777777" w:rsidR="006049D2" w:rsidRPr="00AC3E9C" w:rsidRDefault="006049D2" w:rsidP="006049D2">
      <w:pPr>
        <w:spacing w:after="120" w:line="276" w:lineRule="auto"/>
        <w:ind w:firstLine="567"/>
        <w:contextualSpacing/>
        <w:jc w:val="both"/>
        <w:rPr>
          <w:b/>
        </w:rPr>
      </w:pPr>
      <w:r w:rsidRPr="00AC3E9C">
        <w:rPr>
          <w:b/>
        </w:rPr>
        <w:t xml:space="preserve">15. Ipocondria </w:t>
      </w:r>
    </w:p>
    <w:p w14:paraId="3C147187" w14:textId="77777777" w:rsidR="006049D2" w:rsidRPr="00AC3E9C" w:rsidRDefault="006049D2" w:rsidP="006049D2">
      <w:pPr>
        <w:spacing w:after="120" w:line="276" w:lineRule="auto"/>
        <w:ind w:firstLine="567"/>
        <w:contextualSpacing/>
        <w:jc w:val="both"/>
      </w:pPr>
      <w:r w:rsidRPr="00AC3E9C">
        <w:t>0- Absentă</w:t>
      </w:r>
    </w:p>
    <w:p w14:paraId="77541A9C" w14:textId="77777777" w:rsidR="006049D2" w:rsidRPr="00AC3E9C" w:rsidRDefault="006049D2" w:rsidP="006049D2">
      <w:pPr>
        <w:spacing w:after="120" w:line="276" w:lineRule="auto"/>
        <w:ind w:firstLine="567"/>
        <w:contextualSpacing/>
        <w:jc w:val="both"/>
      </w:pPr>
      <w:r w:rsidRPr="00AC3E9C">
        <w:t>1- Concentrare asupra propriului corp</w:t>
      </w:r>
    </w:p>
    <w:p w14:paraId="708DD951" w14:textId="77777777" w:rsidR="006049D2" w:rsidRPr="00AC3E9C" w:rsidRDefault="006049D2" w:rsidP="006049D2">
      <w:pPr>
        <w:spacing w:after="120" w:line="276" w:lineRule="auto"/>
        <w:ind w:firstLine="567"/>
        <w:contextualSpacing/>
        <w:jc w:val="both"/>
      </w:pPr>
      <w:r w:rsidRPr="00AC3E9C">
        <w:t>2- Preocupare față de sănătate</w:t>
      </w:r>
    </w:p>
    <w:p w14:paraId="0CD6E201" w14:textId="77777777" w:rsidR="006049D2" w:rsidRPr="00AC3E9C" w:rsidRDefault="006049D2" w:rsidP="006049D2">
      <w:pPr>
        <w:spacing w:after="120" w:line="276" w:lineRule="auto"/>
        <w:ind w:firstLine="567"/>
        <w:contextualSpacing/>
        <w:jc w:val="both"/>
      </w:pPr>
      <w:r w:rsidRPr="00AC3E9C">
        <w:t>3- Plângeri frecvente, solicitare de ajutor etc.</w:t>
      </w:r>
    </w:p>
    <w:p w14:paraId="2AA8F14B" w14:textId="77777777" w:rsidR="006049D2" w:rsidRPr="00AC3E9C" w:rsidRDefault="006049D2" w:rsidP="006049D2">
      <w:pPr>
        <w:spacing w:after="120" w:line="276" w:lineRule="auto"/>
        <w:ind w:firstLine="567"/>
        <w:contextualSpacing/>
        <w:jc w:val="both"/>
      </w:pPr>
      <w:r w:rsidRPr="00AC3E9C">
        <w:t>4- Iluzii ipocondriace</w:t>
      </w:r>
    </w:p>
    <w:p w14:paraId="2E3D952D" w14:textId="77777777" w:rsidR="006049D2" w:rsidRPr="00AC3E9C" w:rsidRDefault="006049D2" w:rsidP="006049D2">
      <w:pPr>
        <w:spacing w:after="120" w:line="276" w:lineRule="auto"/>
        <w:ind w:firstLine="567"/>
        <w:contextualSpacing/>
        <w:jc w:val="both"/>
      </w:pPr>
    </w:p>
    <w:p w14:paraId="0B90AB67" w14:textId="77777777" w:rsidR="006049D2" w:rsidRPr="00AC3E9C" w:rsidRDefault="006049D2" w:rsidP="006049D2">
      <w:pPr>
        <w:spacing w:after="120" w:line="276" w:lineRule="auto"/>
        <w:ind w:firstLine="567"/>
        <w:contextualSpacing/>
        <w:jc w:val="both"/>
        <w:rPr>
          <w:b/>
        </w:rPr>
      </w:pPr>
      <w:r w:rsidRPr="00AC3E9C">
        <w:rPr>
          <w:b/>
        </w:rPr>
        <w:t>16. Pierdere în greutate</w:t>
      </w:r>
    </w:p>
    <w:p w14:paraId="480C4FE8" w14:textId="77777777" w:rsidR="006049D2" w:rsidRPr="00AC3E9C" w:rsidRDefault="006049D2" w:rsidP="006049D2">
      <w:pPr>
        <w:spacing w:after="120" w:line="276" w:lineRule="auto"/>
        <w:ind w:firstLine="567"/>
        <w:contextualSpacing/>
        <w:jc w:val="both"/>
      </w:pPr>
      <w:r w:rsidRPr="00AC3E9C">
        <w:t>0- Absentă</w:t>
      </w:r>
    </w:p>
    <w:p w14:paraId="1B6247AF" w14:textId="77777777" w:rsidR="006049D2" w:rsidRPr="00AC3E9C" w:rsidRDefault="006049D2" w:rsidP="006049D2">
      <w:pPr>
        <w:spacing w:after="120" w:line="276" w:lineRule="auto"/>
        <w:ind w:firstLine="567"/>
        <w:contextualSpacing/>
        <w:jc w:val="both"/>
      </w:pPr>
      <w:r w:rsidRPr="00AC3E9C">
        <w:t xml:space="preserve">1- Pierdere în greutate asociată probabil cu boala prezentă  </w:t>
      </w:r>
    </w:p>
    <w:p w14:paraId="2464B43B" w14:textId="77777777" w:rsidR="006049D2" w:rsidRPr="00AC3E9C" w:rsidRDefault="006049D2" w:rsidP="006049D2">
      <w:pPr>
        <w:spacing w:after="120" w:line="276" w:lineRule="auto"/>
        <w:ind w:firstLine="567"/>
        <w:contextualSpacing/>
        <w:jc w:val="both"/>
      </w:pPr>
      <w:r w:rsidRPr="00AC3E9C">
        <w:t>2- Pierdere clară (în opinia pacientului) în greutate</w:t>
      </w:r>
    </w:p>
    <w:p w14:paraId="466302FD" w14:textId="77777777" w:rsidR="006049D2" w:rsidRPr="00AC3E9C" w:rsidRDefault="006049D2" w:rsidP="006049D2">
      <w:pPr>
        <w:spacing w:after="120" w:line="276" w:lineRule="auto"/>
        <w:ind w:firstLine="567"/>
        <w:contextualSpacing/>
        <w:jc w:val="both"/>
      </w:pPr>
      <w:r w:rsidRPr="00AC3E9C">
        <w:t>3- Ne-evaluată</w:t>
      </w:r>
    </w:p>
    <w:p w14:paraId="5F768FA8" w14:textId="77777777" w:rsidR="006049D2" w:rsidRPr="00AC3E9C" w:rsidRDefault="006049D2" w:rsidP="006049D2">
      <w:pPr>
        <w:spacing w:after="120" w:line="276" w:lineRule="auto"/>
        <w:ind w:firstLine="567"/>
        <w:contextualSpacing/>
        <w:jc w:val="both"/>
      </w:pPr>
    </w:p>
    <w:p w14:paraId="62720183" w14:textId="77777777" w:rsidR="006049D2" w:rsidRPr="00AC3E9C" w:rsidRDefault="006049D2" w:rsidP="006049D2">
      <w:pPr>
        <w:spacing w:after="120" w:line="276" w:lineRule="auto"/>
        <w:ind w:firstLine="567"/>
        <w:contextualSpacing/>
        <w:jc w:val="both"/>
        <w:rPr>
          <w:b/>
        </w:rPr>
      </w:pPr>
      <w:r w:rsidRPr="00AC3E9C">
        <w:rPr>
          <w:b/>
        </w:rPr>
        <w:t>17. Conștientizarea bolii</w:t>
      </w:r>
    </w:p>
    <w:p w14:paraId="4AB0E47E" w14:textId="77777777" w:rsidR="006049D2" w:rsidRPr="00AC3E9C" w:rsidRDefault="006049D2" w:rsidP="006049D2">
      <w:pPr>
        <w:spacing w:after="120" w:line="276" w:lineRule="auto"/>
        <w:ind w:firstLine="567"/>
        <w:contextualSpacing/>
        <w:jc w:val="both"/>
      </w:pPr>
      <w:r w:rsidRPr="00AC3E9C">
        <w:t>0- Recunoaște faptul de a fi deprimat și bolnav</w:t>
      </w:r>
    </w:p>
    <w:p w14:paraId="7F3A90CF" w14:textId="77777777" w:rsidR="006049D2" w:rsidRPr="00AC3E9C" w:rsidRDefault="006049D2" w:rsidP="006049D2">
      <w:pPr>
        <w:spacing w:after="120" w:line="276" w:lineRule="auto"/>
        <w:ind w:firstLine="567"/>
        <w:contextualSpacing/>
        <w:jc w:val="both"/>
      </w:pPr>
      <w:r w:rsidRPr="00AC3E9C">
        <w:t>1- Recunoaște boala, însă o atribuie unei alimentații proaste, climei, muncii excesive, unui virus, necesității de a se odihni etc.</w:t>
      </w:r>
    </w:p>
    <w:p w14:paraId="04D249A4" w14:textId="77777777" w:rsidR="006049D2" w:rsidRPr="00AC3E9C" w:rsidRDefault="006049D2" w:rsidP="006049D2">
      <w:pPr>
        <w:spacing w:after="120" w:line="276" w:lineRule="auto"/>
        <w:ind w:firstLine="567"/>
        <w:contextualSpacing/>
        <w:jc w:val="both"/>
      </w:pPr>
      <w:r w:rsidRPr="00AC3E9C">
        <w:t xml:space="preserve">2- Neagă complet faptul că ar putea fi bolnav  </w:t>
      </w:r>
    </w:p>
    <w:p w14:paraId="125FD68C" w14:textId="77777777" w:rsidR="006049D2" w:rsidRPr="00AC3E9C" w:rsidRDefault="006049D2" w:rsidP="006049D2">
      <w:pPr>
        <w:spacing w:after="120" w:line="276" w:lineRule="auto"/>
        <w:ind w:firstLine="567"/>
        <w:contextualSpacing/>
        <w:jc w:val="both"/>
        <w:rPr>
          <w:b/>
        </w:rPr>
      </w:pPr>
      <w:r w:rsidRPr="00AC3E9C">
        <w:rPr>
          <w:b/>
        </w:rPr>
        <w:t>Scor total (totalul răspunsurilor încercuite): ________</w:t>
      </w:r>
    </w:p>
    <w:p w14:paraId="4FA6028F" w14:textId="509963C8" w:rsidR="006049D2" w:rsidRPr="00AC3E9C" w:rsidRDefault="006049D2" w:rsidP="00486CEA">
      <w:pPr>
        <w:spacing w:after="120" w:line="276" w:lineRule="auto"/>
        <w:ind w:firstLine="567"/>
        <w:jc w:val="both"/>
        <w:rPr>
          <w:b/>
          <w:bCs/>
          <w:sz w:val="23"/>
          <w:szCs w:val="23"/>
        </w:rPr>
      </w:pPr>
      <w:r w:rsidRPr="00AC3E9C">
        <w:rPr>
          <w:b/>
          <w:bCs/>
          <w:sz w:val="23"/>
          <w:szCs w:val="23"/>
        </w:rPr>
        <w:t>Interpretarea rezultatelor: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520"/>
      </w:tblGrid>
      <w:tr w:rsidR="006049D2" w:rsidRPr="00AC3E9C" w14:paraId="14C9352B" w14:textId="77777777" w:rsidTr="00A15D92">
        <w:tc>
          <w:tcPr>
            <w:tcW w:w="1800" w:type="dxa"/>
          </w:tcPr>
          <w:p w14:paraId="2EBD0444" w14:textId="77777777" w:rsidR="006049D2" w:rsidRPr="00AC3E9C" w:rsidRDefault="006049D2" w:rsidP="00A15D92">
            <w:pPr>
              <w:spacing w:line="276" w:lineRule="auto"/>
              <w:jc w:val="center"/>
              <w:rPr>
                <w:sz w:val="23"/>
                <w:szCs w:val="23"/>
              </w:rPr>
            </w:pPr>
            <w:r w:rsidRPr="00AC3E9C">
              <w:rPr>
                <w:sz w:val="23"/>
                <w:szCs w:val="23"/>
              </w:rPr>
              <w:t>0 - 7</w:t>
            </w:r>
          </w:p>
        </w:tc>
        <w:tc>
          <w:tcPr>
            <w:tcW w:w="2520" w:type="dxa"/>
          </w:tcPr>
          <w:p w14:paraId="245966CB" w14:textId="77777777" w:rsidR="006049D2" w:rsidRPr="00AC3E9C" w:rsidRDefault="006049D2" w:rsidP="00A15D92">
            <w:pPr>
              <w:spacing w:line="276" w:lineRule="auto"/>
              <w:rPr>
                <w:sz w:val="23"/>
                <w:szCs w:val="23"/>
              </w:rPr>
            </w:pPr>
            <w:r w:rsidRPr="00AC3E9C">
              <w:rPr>
                <w:sz w:val="23"/>
                <w:szCs w:val="23"/>
              </w:rPr>
              <w:t>depresie normală</w:t>
            </w:r>
          </w:p>
        </w:tc>
      </w:tr>
      <w:tr w:rsidR="006049D2" w:rsidRPr="00AC3E9C" w14:paraId="3903DB35" w14:textId="77777777" w:rsidTr="00A15D92">
        <w:tc>
          <w:tcPr>
            <w:tcW w:w="1800" w:type="dxa"/>
          </w:tcPr>
          <w:p w14:paraId="060967AD" w14:textId="77777777" w:rsidR="006049D2" w:rsidRPr="00AC3E9C" w:rsidRDefault="006049D2" w:rsidP="00A15D92">
            <w:pPr>
              <w:spacing w:line="276" w:lineRule="auto"/>
              <w:jc w:val="center"/>
              <w:rPr>
                <w:sz w:val="23"/>
                <w:szCs w:val="23"/>
              </w:rPr>
            </w:pPr>
            <w:r w:rsidRPr="00AC3E9C">
              <w:rPr>
                <w:sz w:val="23"/>
                <w:szCs w:val="23"/>
              </w:rPr>
              <w:t>8 - 17</w:t>
            </w:r>
          </w:p>
        </w:tc>
        <w:tc>
          <w:tcPr>
            <w:tcW w:w="2520" w:type="dxa"/>
          </w:tcPr>
          <w:p w14:paraId="31DAFC0A" w14:textId="77777777" w:rsidR="006049D2" w:rsidRPr="00AC3E9C" w:rsidRDefault="006049D2" w:rsidP="00A15D92">
            <w:pPr>
              <w:spacing w:line="276" w:lineRule="auto"/>
              <w:rPr>
                <w:sz w:val="23"/>
                <w:szCs w:val="23"/>
              </w:rPr>
            </w:pPr>
            <w:r w:rsidRPr="00AC3E9C">
              <w:rPr>
                <w:sz w:val="23"/>
                <w:szCs w:val="23"/>
              </w:rPr>
              <w:t>depresie slabă</w:t>
            </w:r>
          </w:p>
        </w:tc>
      </w:tr>
      <w:tr w:rsidR="006049D2" w:rsidRPr="00AC3E9C" w14:paraId="096B5330" w14:textId="77777777" w:rsidTr="00A15D92">
        <w:tc>
          <w:tcPr>
            <w:tcW w:w="1800" w:type="dxa"/>
          </w:tcPr>
          <w:p w14:paraId="63FD5658" w14:textId="77777777" w:rsidR="006049D2" w:rsidRPr="00AC3E9C" w:rsidRDefault="006049D2" w:rsidP="00A15D92">
            <w:pPr>
              <w:spacing w:line="276" w:lineRule="auto"/>
              <w:jc w:val="center"/>
              <w:rPr>
                <w:sz w:val="23"/>
                <w:szCs w:val="23"/>
              </w:rPr>
            </w:pPr>
            <w:r w:rsidRPr="00AC3E9C">
              <w:rPr>
                <w:sz w:val="23"/>
                <w:szCs w:val="23"/>
              </w:rPr>
              <w:t>18 - 25</w:t>
            </w:r>
          </w:p>
        </w:tc>
        <w:tc>
          <w:tcPr>
            <w:tcW w:w="2520" w:type="dxa"/>
          </w:tcPr>
          <w:p w14:paraId="08E662DC" w14:textId="77777777" w:rsidR="006049D2" w:rsidRPr="00AC3E9C" w:rsidRDefault="006049D2" w:rsidP="00A15D92">
            <w:pPr>
              <w:spacing w:line="276" w:lineRule="auto"/>
              <w:rPr>
                <w:sz w:val="23"/>
                <w:szCs w:val="23"/>
              </w:rPr>
            </w:pPr>
            <w:r w:rsidRPr="00AC3E9C">
              <w:rPr>
                <w:sz w:val="23"/>
                <w:szCs w:val="23"/>
              </w:rPr>
              <w:t>depresie moderată</w:t>
            </w:r>
          </w:p>
        </w:tc>
      </w:tr>
      <w:tr w:rsidR="006049D2" w:rsidRPr="00AC3E9C" w14:paraId="2D68EBFA" w14:textId="77777777" w:rsidTr="00A15D92">
        <w:tc>
          <w:tcPr>
            <w:tcW w:w="1800" w:type="dxa"/>
          </w:tcPr>
          <w:p w14:paraId="756313ED" w14:textId="77777777" w:rsidR="006049D2" w:rsidRPr="00AC3E9C" w:rsidRDefault="006049D2" w:rsidP="00A15D92">
            <w:pPr>
              <w:spacing w:line="276" w:lineRule="auto"/>
              <w:jc w:val="center"/>
              <w:rPr>
                <w:sz w:val="23"/>
                <w:szCs w:val="23"/>
              </w:rPr>
            </w:pPr>
            <w:r w:rsidRPr="00AC3E9C">
              <w:rPr>
                <w:sz w:val="23"/>
                <w:szCs w:val="23"/>
              </w:rPr>
              <w:t>peste 26</w:t>
            </w:r>
          </w:p>
        </w:tc>
        <w:tc>
          <w:tcPr>
            <w:tcW w:w="2520" w:type="dxa"/>
          </w:tcPr>
          <w:p w14:paraId="750073D7" w14:textId="77777777" w:rsidR="006049D2" w:rsidRPr="00AC3E9C" w:rsidRDefault="006049D2" w:rsidP="00A15D92">
            <w:pPr>
              <w:spacing w:line="276" w:lineRule="auto"/>
              <w:rPr>
                <w:sz w:val="23"/>
                <w:szCs w:val="23"/>
              </w:rPr>
            </w:pPr>
            <w:r w:rsidRPr="00AC3E9C">
              <w:rPr>
                <w:sz w:val="23"/>
                <w:szCs w:val="23"/>
              </w:rPr>
              <w:t>depresie severă</w:t>
            </w:r>
          </w:p>
        </w:tc>
      </w:tr>
    </w:tbl>
    <w:p w14:paraId="2BFDB299" w14:textId="249D019A" w:rsidR="006049D2" w:rsidRPr="00AC3E9C" w:rsidRDefault="006049D2" w:rsidP="00392161">
      <w:pPr>
        <w:pStyle w:val="Titlu1"/>
        <w:rPr>
          <w:rFonts w:ascii="Times New Roman" w:hAnsi="Times New Roman" w:cs="Times New Roman"/>
          <w:b/>
          <w:bCs/>
          <w:sz w:val="28"/>
          <w:szCs w:val="28"/>
        </w:rPr>
      </w:pPr>
      <w:bookmarkStart w:id="78" w:name="_Toc205462153"/>
      <w:r w:rsidRPr="00AC3E9C">
        <w:rPr>
          <w:rFonts w:ascii="Times New Roman" w:hAnsi="Times New Roman" w:cs="Times New Roman"/>
          <w:b/>
          <w:bCs/>
          <w:sz w:val="28"/>
          <w:szCs w:val="28"/>
        </w:rPr>
        <w:lastRenderedPageBreak/>
        <w:t>ANEXA 12: EVALUAREA DEFICITULUI COGNITIV (MMSE - MINI MENTAL STATE EXAMINATION)</w:t>
      </w:r>
      <w:bookmarkEnd w:id="78"/>
    </w:p>
    <w:p w14:paraId="3EB96821" w14:textId="04B77095" w:rsidR="006049D2" w:rsidRPr="00AC3E9C" w:rsidRDefault="00BC090A" w:rsidP="006049D2">
      <w:pPr>
        <w:spacing w:after="120" w:line="276" w:lineRule="auto"/>
        <w:ind w:firstLine="567"/>
        <w:jc w:val="both"/>
      </w:pPr>
      <w:r w:rsidRPr="00AC3E9C">
        <w:t>Așezați</w:t>
      </w:r>
      <w:r w:rsidR="006049D2" w:rsidRPr="00AC3E9C">
        <w:t xml:space="preserve"> pacientul </w:t>
      </w:r>
      <w:r w:rsidR="00BC724C" w:rsidRPr="00AC3E9C">
        <w:t>într-o</w:t>
      </w:r>
      <w:r w:rsidR="006049D2" w:rsidRPr="00AC3E9C">
        <w:t xml:space="preserve"> </w:t>
      </w:r>
      <w:r w:rsidR="00BC724C" w:rsidRPr="00AC3E9C">
        <w:t>poziție</w:t>
      </w:r>
      <w:r w:rsidR="006049D2" w:rsidRPr="00AC3E9C">
        <w:t xml:space="preserve"> confortabila si </w:t>
      </w:r>
      <w:r w:rsidR="00BC724C" w:rsidRPr="00AC3E9C">
        <w:t>stabiliți</w:t>
      </w:r>
      <w:r w:rsidR="006049D2" w:rsidRPr="00AC3E9C">
        <w:t xml:space="preserve"> o buna </w:t>
      </w:r>
      <w:r w:rsidR="00BC724C" w:rsidRPr="00AC3E9C">
        <w:t>comunicare. Puneți</w:t>
      </w:r>
      <w:r w:rsidR="006049D2" w:rsidRPr="00AC3E9C">
        <w:t xml:space="preserve"> </w:t>
      </w:r>
      <w:r w:rsidR="00BC724C" w:rsidRPr="00AC3E9C">
        <w:t>întrebările</w:t>
      </w:r>
      <w:r w:rsidR="006049D2" w:rsidRPr="00AC3E9C">
        <w:t xml:space="preserve"> in ordinea prezentata. Scorul maxim posibil este de 30.</w:t>
      </w:r>
    </w:p>
    <w:tbl>
      <w:tblPr>
        <w:tblStyle w:val="Tabelgril"/>
        <w:tblW w:w="0" w:type="auto"/>
        <w:tblLook w:val="04A0" w:firstRow="1" w:lastRow="0" w:firstColumn="1" w:lastColumn="0" w:noHBand="0" w:noVBand="1"/>
      </w:tblPr>
      <w:tblGrid>
        <w:gridCol w:w="7489"/>
        <w:gridCol w:w="835"/>
        <w:gridCol w:w="696"/>
      </w:tblGrid>
      <w:tr w:rsidR="006049D2" w:rsidRPr="00AC3E9C" w14:paraId="6375F991" w14:textId="77777777" w:rsidTr="00A15D92">
        <w:tc>
          <w:tcPr>
            <w:tcW w:w="0" w:type="auto"/>
          </w:tcPr>
          <w:p w14:paraId="69DC9DF1" w14:textId="5B428B1E" w:rsidR="006049D2" w:rsidRPr="00AC3E9C" w:rsidRDefault="006049D2" w:rsidP="00A15D92">
            <w:pPr>
              <w:spacing w:line="276" w:lineRule="auto"/>
              <w:rPr>
                <w:sz w:val="20"/>
                <w:szCs w:val="20"/>
              </w:rPr>
            </w:pPr>
            <w:r w:rsidRPr="00AC3E9C">
              <w:rPr>
                <w:sz w:val="20"/>
                <w:szCs w:val="20"/>
              </w:rPr>
              <w:t xml:space="preserve">Nume pacient :                                                                                            </w:t>
            </w:r>
            <w:r w:rsidR="00BC724C" w:rsidRPr="00AC3E9C">
              <w:rPr>
                <w:sz w:val="20"/>
                <w:szCs w:val="20"/>
              </w:rPr>
              <w:t>Vârsta</w:t>
            </w:r>
            <w:r w:rsidRPr="00AC3E9C">
              <w:rPr>
                <w:sz w:val="20"/>
                <w:szCs w:val="20"/>
              </w:rPr>
              <w:t>:</w:t>
            </w:r>
          </w:p>
        </w:tc>
        <w:tc>
          <w:tcPr>
            <w:tcW w:w="0" w:type="auto"/>
            <w:gridSpan w:val="2"/>
          </w:tcPr>
          <w:p w14:paraId="4FA40C3A" w14:textId="77777777" w:rsidR="006049D2" w:rsidRPr="00AC3E9C" w:rsidRDefault="006049D2" w:rsidP="00A15D92">
            <w:pPr>
              <w:spacing w:line="276" w:lineRule="auto"/>
              <w:rPr>
                <w:sz w:val="20"/>
                <w:szCs w:val="20"/>
              </w:rPr>
            </w:pPr>
            <w:r w:rsidRPr="00AC3E9C">
              <w:rPr>
                <w:sz w:val="20"/>
                <w:szCs w:val="20"/>
              </w:rPr>
              <w:t>Data:</w:t>
            </w:r>
          </w:p>
        </w:tc>
      </w:tr>
      <w:tr w:rsidR="006049D2" w:rsidRPr="00AC3E9C" w14:paraId="0DEAEA6B" w14:textId="77777777" w:rsidTr="00A15D92">
        <w:tc>
          <w:tcPr>
            <w:tcW w:w="0" w:type="auto"/>
          </w:tcPr>
          <w:p w14:paraId="3FF40A1D" w14:textId="77777777" w:rsidR="006049D2" w:rsidRPr="00AC3E9C" w:rsidRDefault="006049D2" w:rsidP="00A15D92">
            <w:pPr>
              <w:spacing w:line="276" w:lineRule="auto"/>
              <w:rPr>
                <w:sz w:val="20"/>
                <w:szCs w:val="20"/>
              </w:rPr>
            </w:pPr>
          </w:p>
        </w:tc>
        <w:tc>
          <w:tcPr>
            <w:tcW w:w="0" w:type="auto"/>
          </w:tcPr>
          <w:p w14:paraId="1034DD98" w14:textId="77777777" w:rsidR="006049D2" w:rsidRPr="00AC3E9C" w:rsidRDefault="006049D2" w:rsidP="00A15D92">
            <w:pPr>
              <w:spacing w:line="276" w:lineRule="auto"/>
              <w:rPr>
                <w:sz w:val="16"/>
                <w:szCs w:val="16"/>
              </w:rPr>
            </w:pPr>
            <w:r w:rsidRPr="00AC3E9C">
              <w:rPr>
                <w:sz w:val="16"/>
                <w:szCs w:val="16"/>
              </w:rPr>
              <w:t>Punctaj maxim</w:t>
            </w:r>
          </w:p>
        </w:tc>
        <w:tc>
          <w:tcPr>
            <w:tcW w:w="0" w:type="auto"/>
          </w:tcPr>
          <w:p w14:paraId="5725C8A3" w14:textId="77777777" w:rsidR="006049D2" w:rsidRPr="00AC3E9C" w:rsidRDefault="006049D2" w:rsidP="00A15D92">
            <w:pPr>
              <w:spacing w:line="276" w:lineRule="auto"/>
              <w:rPr>
                <w:sz w:val="16"/>
                <w:szCs w:val="16"/>
              </w:rPr>
            </w:pPr>
            <w:r w:rsidRPr="00AC3E9C">
              <w:rPr>
                <w:sz w:val="16"/>
                <w:szCs w:val="16"/>
              </w:rPr>
              <w:t>Punctaj</w:t>
            </w:r>
          </w:p>
          <w:p w14:paraId="5F8F0CCC" w14:textId="77777777" w:rsidR="006049D2" w:rsidRPr="00AC3E9C" w:rsidRDefault="006049D2" w:rsidP="00A15D92">
            <w:pPr>
              <w:spacing w:line="276" w:lineRule="auto"/>
              <w:rPr>
                <w:sz w:val="16"/>
                <w:szCs w:val="16"/>
              </w:rPr>
            </w:pPr>
            <w:r w:rsidRPr="00AC3E9C">
              <w:rPr>
                <w:sz w:val="16"/>
                <w:szCs w:val="16"/>
              </w:rPr>
              <w:t>pacient</w:t>
            </w:r>
          </w:p>
        </w:tc>
      </w:tr>
      <w:tr w:rsidR="006049D2" w:rsidRPr="00AC3E9C" w14:paraId="78BE4606" w14:textId="77777777" w:rsidTr="00A15D92">
        <w:tc>
          <w:tcPr>
            <w:tcW w:w="0" w:type="auto"/>
          </w:tcPr>
          <w:p w14:paraId="082FCB77" w14:textId="77777777" w:rsidR="006049D2" w:rsidRPr="00AC3E9C" w:rsidRDefault="006049D2" w:rsidP="00A15D92">
            <w:pPr>
              <w:spacing w:line="276" w:lineRule="auto"/>
              <w:rPr>
                <w:sz w:val="20"/>
                <w:szCs w:val="20"/>
              </w:rPr>
            </w:pPr>
            <w:r w:rsidRPr="00AC3E9C">
              <w:rPr>
                <w:sz w:val="20"/>
                <w:szCs w:val="20"/>
              </w:rPr>
              <w:t>Orientare:</w:t>
            </w:r>
          </w:p>
          <w:p w14:paraId="2C9D3760" w14:textId="02D6E325" w:rsidR="006049D2" w:rsidRPr="00AC3E9C" w:rsidRDefault="006049D2" w:rsidP="00A15D92">
            <w:pPr>
              <w:spacing w:line="276" w:lineRule="auto"/>
              <w:rPr>
                <w:sz w:val="20"/>
                <w:szCs w:val="20"/>
              </w:rPr>
            </w:pPr>
            <w:r w:rsidRPr="00AC3E9C">
              <w:rPr>
                <w:sz w:val="20"/>
                <w:szCs w:val="20"/>
              </w:rPr>
              <w:t xml:space="preserve">In ce (an), (anotimp), (zi a </w:t>
            </w:r>
            <w:r w:rsidR="00BC724C" w:rsidRPr="00AC3E9C">
              <w:rPr>
                <w:sz w:val="20"/>
                <w:szCs w:val="20"/>
              </w:rPr>
              <w:t>săptămânii</w:t>
            </w:r>
            <w:r w:rsidRPr="00AC3E9C">
              <w:rPr>
                <w:sz w:val="20"/>
                <w:szCs w:val="20"/>
              </w:rPr>
              <w:t xml:space="preserve">), (zi din luna), (luna) suntem ? </w:t>
            </w:r>
          </w:p>
        </w:tc>
        <w:tc>
          <w:tcPr>
            <w:tcW w:w="0" w:type="auto"/>
          </w:tcPr>
          <w:p w14:paraId="2662189F" w14:textId="77777777" w:rsidR="006049D2" w:rsidRPr="00AC3E9C" w:rsidRDefault="006049D2" w:rsidP="00A15D92">
            <w:pPr>
              <w:spacing w:line="276" w:lineRule="auto"/>
              <w:rPr>
                <w:sz w:val="20"/>
                <w:szCs w:val="20"/>
              </w:rPr>
            </w:pPr>
          </w:p>
          <w:p w14:paraId="1C574ED3" w14:textId="77777777" w:rsidR="006049D2" w:rsidRPr="00AC3E9C" w:rsidRDefault="006049D2" w:rsidP="00A15D92">
            <w:pPr>
              <w:spacing w:line="276" w:lineRule="auto"/>
              <w:rPr>
                <w:sz w:val="20"/>
                <w:szCs w:val="20"/>
              </w:rPr>
            </w:pPr>
            <w:r w:rsidRPr="00AC3E9C">
              <w:rPr>
                <w:sz w:val="20"/>
                <w:szCs w:val="20"/>
              </w:rPr>
              <w:t>5pt</w:t>
            </w:r>
          </w:p>
        </w:tc>
        <w:tc>
          <w:tcPr>
            <w:tcW w:w="0" w:type="auto"/>
          </w:tcPr>
          <w:p w14:paraId="5C77BDEE" w14:textId="77777777" w:rsidR="006049D2" w:rsidRPr="00AC3E9C" w:rsidRDefault="006049D2" w:rsidP="00A15D92">
            <w:pPr>
              <w:spacing w:line="276" w:lineRule="auto"/>
              <w:rPr>
                <w:sz w:val="20"/>
                <w:szCs w:val="20"/>
              </w:rPr>
            </w:pPr>
          </w:p>
        </w:tc>
      </w:tr>
      <w:tr w:rsidR="006049D2" w:rsidRPr="00AC3E9C" w14:paraId="4B46E57B" w14:textId="77777777" w:rsidTr="00A15D92">
        <w:tc>
          <w:tcPr>
            <w:tcW w:w="0" w:type="auto"/>
          </w:tcPr>
          <w:p w14:paraId="369149F8" w14:textId="0044C1F8" w:rsidR="006049D2" w:rsidRPr="00AC3E9C" w:rsidRDefault="006049D2" w:rsidP="00A15D92">
            <w:pPr>
              <w:spacing w:line="276" w:lineRule="auto"/>
              <w:rPr>
                <w:sz w:val="20"/>
                <w:szCs w:val="20"/>
              </w:rPr>
            </w:pPr>
            <w:r w:rsidRPr="00AC3E9C">
              <w:rPr>
                <w:sz w:val="20"/>
                <w:szCs w:val="20"/>
              </w:rPr>
              <w:t xml:space="preserve">Unde ne aflam - (tara ), ( </w:t>
            </w:r>
            <w:r w:rsidR="00BC724C" w:rsidRPr="00AC3E9C">
              <w:rPr>
                <w:sz w:val="20"/>
                <w:szCs w:val="20"/>
              </w:rPr>
              <w:t>județ</w:t>
            </w:r>
            <w:r w:rsidRPr="00AC3E9C">
              <w:rPr>
                <w:sz w:val="20"/>
                <w:szCs w:val="20"/>
              </w:rPr>
              <w:t xml:space="preserve"> ), ( </w:t>
            </w:r>
            <w:r w:rsidR="003B30B8" w:rsidRPr="00AC3E9C">
              <w:rPr>
                <w:sz w:val="20"/>
                <w:szCs w:val="20"/>
              </w:rPr>
              <w:t>oraș</w:t>
            </w:r>
            <w:r w:rsidRPr="00AC3E9C">
              <w:rPr>
                <w:sz w:val="20"/>
                <w:szCs w:val="20"/>
              </w:rPr>
              <w:t xml:space="preserve"> ), ( spitalul ), ( etajul )  ?</w:t>
            </w:r>
          </w:p>
        </w:tc>
        <w:tc>
          <w:tcPr>
            <w:tcW w:w="0" w:type="auto"/>
          </w:tcPr>
          <w:p w14:paraId="7ECF773F" w14:textId="77777777" w:rsidR="006049D2" w:rsidRPr="00AC3E9C" w:rsidRDefault="006049D2" w:rsidP="00A15D92">
            <w:pPr>
              <w:spacing w:line="276" w:lineRule="auto"/>
              <w:rPr>
                <w:sz w:val="20"/>
                <w:szCs w:val="20"/>
              </w:rPr>
            </w:pPr>
            <w:r w:rsidRPr="00AC3E9C">
              <w:rPr>
                <w:sz w:val="20"/>
                <w:szCs w:val="20"/>
              </w:rPr>
              <w:t>5pt</w:t>
            </w:r>
          </w:p>
        </w:tc>
        <w:tc>
          <w:tcPr>
            <w:tcW w:w="0" w:type="auto"/>
          </w:tcPr>
          <w:p w14:paraId="781EA904" w14:textId="77777777" w:rsidR="006049D2" w:rsidRPr="00AC3E9C" w:rsidRDefault="006049D2" w:rsidP="00A15D92">
            <w:pPr>
              <w:spacing w:line="276" w:lineRule="auto"/>
              <w:rPr>
                <w:sz w:val="20"/>
                <w:szCs w:val="20"/>
              </w:rPr>
            </w:pPr>
          </w:p>
        </w:tc>
      </w:tr>
      <w:tr w:rsidR="006049D2" w:rsidRPr="00AC3E9C" w14:paraId="25B51611" w14:textId="77777777" w:rsidTr="00A15D92">
        <w:tc>
          <w:tcPr>
            <w:tcW w:w="0" w:type="auto"/>
          </w:tcPr>
          <w:p w14:paraId="79DE703A" w14:textId="5B21BDBA" w:rsidR="006049D2" w:rsidRPr="00AC3E9C" w:rsidRDefault="00BC724C" w:rsidP="00A15D92">
            <w:pPr>
              <w:spacing w:line="276" w:lineRule="auto"/>
              <w:rPr>
                <w:sz w:val="20"/>
                <w:szCs w:val="20"/>
              </w:rPr>
            </w:pPr>
            <w:r w:rsidRPr="00AC3E9C">
              <w:rPr>
                <w:sz w:val="20"/>
                <w:szCs w:val="20"/>
              </w:rPr>
              <w:t>Înregistrarea</w:t>
            </w:r>
            <w:r w:rsidR="006049D2" w:rsidRPr="00AC3E9C">
              <w:rPr>
                <w:sz w:val="20"/>
                <w:szCs w:val="20"/>
              </w:rPr>
              <w:t xml:space="preserve"> </w:t>
            </w:r>
            <w:r w:rsidR="003B30B8" w:rsidRPr="00AC3E9C">
              <w:rPr>
                <w:sz w:val="20"/>
                <w:szCs w:val="20"/>
              </w:rPr>
              <w:t>informațiilor</w:t>
            </w:r>
            <w:r w:rsidR="006049D2" w:rsidRPr="00AC3E9C">
              <w:rPr>
                <w:sz w:val="20"/>
                <w:szCs w:val="20"/>
              </w:rPr>
              <w:t>:</w:t>
            </w:r>
          </w:p>
          <w:p w14:paraId="65846B63" w14:textId="3BCE6A0D" w:rsidR="006049D2" w:rsidRPr="00AC3E9C" w:rsidRDefault="00BC724C" w:rsidP="00A15D92">
            <w:pPr>
              <w:spacing w:line="276" w:lineRule="auto"/>
              <w:rPr>
                <w:sz w:val="20"/>
                <w:szCs w:val="20"/>
              </w:rPr>
            </w:pPr>
            <w:r w:rsidRPr="00AC3E9C">
              <w:rPr>
                <w:sz w:val="20"/>
                <w:szCs w:val="20"/>
              </w:rPr>
              <w:t>Rostiți</w:t>
            </w:r>
            <w:r w:rsidR="006049D2" w:rsidRPr="00AC3E9C">
              <w:rPr>
                <w:sz w:val="20"/>
                <w:szCs w:val="20"/>
              </w:rPr>
              <w:t xml:space="preserve"> numele a 3 obiecte </w:t>
            </w:r>
            <w:r w:rsidRPr="00AC3E9C">
              <w:rPr>
                <w:sz w:val="20"/>
                <w:szCs w:val="20"/>
              </w:rPr>
              <w:t>obișnuite</w:t>
            </w:r>
            <w:r w:rsidR="006049D2" w:rsidRPr="00AC3E9C">
              <w:rPr>
                <w:sz w:val="20"/>
                <w:szCs w:val="20"/>
              </w:rPr>
              <w:t xml:space="preserve"> ( de ex. "mar", "masa", "moneda"). Intre fiecare </w:t>
            </w:r>
            <w:r w:rsidRPr="00AC3E9C">
              <w:rPr>
                <w:sz w:val="20"/>
                <w:szCs w:val="20"/>
              </w:rPr>
              <w:t>cuvânt</w:t>
            </w:r>
            <w:r w:rsidR="006049D2" w:rsidRPr="00AC3E9C">
              <w:rPr>
                <w:sz w:val="20"/>
                <w:szCs w:val="20"/>
              </w:rPr>
              <w:t xml:space="preserve"> </w:t>
            </w:r>
            <w:r w:rsidR="003B30B8" w:rsidRPr="00AC3E9C">
              <w:rPr>
                <w:sz w:val="20"/>
                <w:szCs w:val="20"/>
              </w:rPr>
              <w:t>faceți</w:t>
            </w:r>
            <w:r w:rsidR="006049D2" w:rsidRPr="00AC3E9C">
              <w:rPr>
                <w:sz w:val="20"/>
                <w:szCs w:val="20"/>
              </w:rPr>
              <w:t xml:space="preserve"> cate o pauza de cate o secunda. </w:t>
            </w:r>
            <w:r w:rsidRPr="00AC3E9C">
              <w:rPr>
                <w:sz w:val="20"/>
                <w:szCs w:val="20"/>
              </w:rPr>
              <w:t>Cereți</w:t>
            </w:r>
            <w:r w:rsidR="006049D2" w:rsidRPr="00AC3E9C">
              <w:rPr>
                <w:sz w:val="20"/>
                <w:szCs w:val="20"/>
              </w:rPr>
              <w:t xml:space="preserve"> pacientului sa le repete pe toate 3. </w:t>
            </w:r>
            <w:r w:rsidRPr="00AC3E9C">
              <w:rPr>
                <w:sz w:val="20"/>
                <w:szCs w:val="20"/>
              </w:rPr>
              <w:t>Acordați</w:t>
            </w:r>
            <w:r w:rsidR="006049D2" w:rsidRPr="00AC3E9C">
              <w:rPr>
                <w:sz w:val="20"/>
                <w:szCs w:val="20"/>
              </w:rPr>
              <w:t xml:space="preserve"> cate 1 punct pentru fiecare </w:t>
            </w:r>
            <w:r w:rsidRPr="00AC3E9C">
              <w:rPr>
                <w:sz w:val="20"/>
                <w:szCs w:val="20"/>
              </w:rPr>
              <w:t>răspuns</w:t>
            </w:r>
            <w:r w:rsidR="006049D2" w:rsidRPr="00AC3E9C">
              <w:rPr>
                <w:sz w:val="20"/>
                <w:szCs w:val="20"/>
              </w:rPr>
              <w:t xml:space="preserve"> corect. apoi </w:t>
            </w:r>
            <w:r w:rsidRPr="00AC3E9C">
              <w:rPr>
                <w:sz w:val="20"/>
                <w:szCs w:val="20"/>
              </w:rPr>
              <w:t>relatați</w:t>
            </w:r>
            <w:r w:rsidR="006049D2" w:rsidRPr="00AC3E9C">
              <w:rPr>
                <w:sz w:val="20"/>
                <w:szCs w:val="20"/>
              </w:rPr>
              <w:t xml:space="preserve">-le pana le </w:t>
            </w:r>
            <w:r w:rsidR="003B30B8" w:rsidRPr="00AC3E9C">
              <w:rPr>
                <w:sz w:val="20"/>
                <w:szCs w:val="20"/>
              </w:rPr>
              <w:t>învață</w:t>
            </w:r>
            <w:r w:rsidR="006049D2" w:rsidRPr="00AC3E9C">
              <w:rPr>
                <w:sz w:val="20"/>
                <w:szCs w:val="20"/>
              </w:rPr>
              <w:t xml:space="preserve"> pe toate 3.</w:t>
            </w:r>
          </w:p>
          <w:p w14:paraId="24189ACB" w14:textId="0ABC3CB0" w:rsidR="006049D2" w:rsidRPr="00AC3E9C" w:rsidRDefault="00BC724C" w:rsidP="00A15D92">
            <w:pPr>
              <w:spacing w:line="276" w:lineRule="auto"/>
              <w:rPr>
                <w:sz w:val="20"/>
                <w:szCs w:val="20"/>
              </w:rPr>
            </w:pPr>
            <w:r w:rsidRPr="00AC3E9C">
              <w:rPr>
                <w:sz w:val="20"/>
                <w:szCs w:val="20"/>
              </w:rPr>
              <w:t>Evaluați</w:t>
            </w:r>
            <w:r w:rsidR="006049D2" w:rsidRPr="00AC3E9C">
              <w:rPr>
                <w:sz w:val="20"/>
                <w:szCs w:val="20"/>
              </w:rPr>
              <w:t xml:space="preserve"> din c</w:t>
            </w:r>
            <w:r w:rsidR="003B30B8" w:rsidRPr="00AC3E9C">
              <w:rPr>
                <w:sz w:val="20"/>
                <w:szCs w:val="20"/>
              </w:rPr>
              <w:t>â</w:t>
            </w:r>
            <w:r w:rsidR="006049D2" w:rsidRPr="00AC3E9C">
              <w:rPr>
                <w:sz w:val="20"/>
                <w:szCs w:val="20"/>
              </w:rPr>
              <w:t xml:space="preserve">te </w:t>
            </w:r>
            <w:r w:rsidR="003B30B8" w:rsidRPr="00AC3E9C">
              <w:rPr>
                <w:sz w:val="20"/>
                <w:szCs w:val="20"/>
              </w:rPr>
              <w:t>încercări</w:t>
            </w:r>
            <w:r w:rsidR="006049D2" w:rsidRPr="00AC3E9C">
              <w:rPr>
                <w:sz w:val="20"/>
                <w:szCs w:val="20"/>
              </w:rPr>
              <w:t xml:space="preserve"> a </w:t>
            </w:r>
            <w:r w:rsidRPr="00AC3E9C">
              <w:rPr>
                <w:sz w:val="20"/>
                <w:szCs w:val="20"/>
              </w:rPr>
              <w:t>reușit</w:t>
            </w:r>
            <w:r w:rsidR="006049D2" w:rsidRPr="00AC3E9C">
              <w:rPr>
                <w:sz w:val="20"/>
                <w:szCs w:val="20"/>
              </w:rPr>
              <w:t xml:space="preserve"> si </w:t>
            </w:r>
            <w:r w:rsidRPr="00AC3E9C">
              <w:rPr>
                <w:sz w:val="20"/>
                <w:szCs w:val="20"/>
              </w:rPr>
              <w:t>notați</w:t>
            </w:r>
            <w:r w:rsidR="006049D2" w:rsidRPr="00AC3E9C">
              <w:rPr>
                <w:sz w:val="20"/>
                <w:szCs w:val="20"/>
              </w:rPr>
              <w:t xml:space="preserve">. </w:t>
            </w:r>
            <w:r w:rsidRPr="00AC3E9C">
              <w:rPr>
                <w:sz w:val="20"/>
                <w:szCs w:val="20"/>
              </w:rPr>
              <w:t>Încercări</w:t>
            </w:r>
            <w:r w:rsidR="006049D2" w:rsidRPr="00AC3E9C">
              <w:rPr>
                <w:sz w:val="20"/>
                <w:szCs w:val="20"/>
              </w:rPr>
              <w:t>: ...............................</w:t>
            </w:r>
          </w:p>
        </w:tc>
        <w:tc>
          <w:tcPr>
            <w:tcW w:w="0" w:type="auto"/>
          </w:tcPr>
          <w:p w14:paraId="5EF731D0" w14:textId="77777777" w:rsidR="006049D2" w:rsidRPr="00AC3E9C" w:rsidRDefault="006049D2" w:rsidP="00A15D92">
            <w:pPr>
              <w:spacing w:line="276" w:lineRule="auto"/>
              <w:rPr>
                <w:sz w:val="20"/>
                <w:szCs w:val="20"/>
              </w:rPr>
            </w:pPr>
            <w:r w:rsidRPr="00AC3E9C">
              <w:rPr>
                <w:sz w:val="20"/>
                <w:szCs w:val="20"/>
              </w:rPr>
              <w:t>3pt</w:t>
            </w:r>
          </w:p>
        </w:tc>
        <w:tc>
          <w:tcPr>
            <w:tcW w:w="0" w:type="auto"/>
          </w:tcPr>
          <w:p w14:paraId="4C3EF11F" w14:textId="77777777" w:rsidR="006049D2" w:rsidRPr="00AC3E9C" w:rsidRDefault="006049D2" w:rsidP="00A15D92">
            <w:pPr>
              <w:spacing w:line="276" w:lineRule="auto"/>
              <w:rPr>
                <w:sz w:val="20"/>
                <w:szCs w:val="20"/>
              </w:rPr>
            </w:pPr>
          </w:p>
        </w:tc>
      </w:tr>
      <w:tr w:rsidR="006049D2" w:rsidRPr="00AC3E9C" w14:paraId="7457DB75" w14:textId="77777777" w:rsidTr="00A15D92">
        <w:tc>
          <w:tcPr>
            <w:tcW w:w="0" w:type="auto"/>
          </w:tcPr>
          <w:p w14:paraId="2F1C61EB" w14:textId="767F61F3" w:rsidR="006049D2" w:rsidRPr="00AC3E9C" w:rsidRDefault="00BC724C" w:rsidP="00A15D92">
            <w:pPr>
              <w:spacing w:line="276" w:lineRule="auto"/>
              <w:rPr>
                <w:sz w:val="20"/>
                <w:szCs w:val="20"/>
              </w:rPr>
            </w:pPr>
            <w:r w:rsidRPr="00AC3E9C">
              <w:rPr>
                <w:sz w:val="20"/>
                <w:szCs w:val="20"/>
              </w:rPr>
              <w:t>Atenție</w:t>
            </w:r>
            <w:r w:rsidR="006049D2" w:rsidRPr="00AC3E9C">
              <w:rPr>
                <w:sz w:val="20"/>
                <w:szCs w:val="20"/>
              </w:rPr>
              <w:t xml:space="preserve"> si calcul:</w:t>
            </w:r>
          </w:p>
          <w:p w14:paraId="6EE542BE" w14:textId="5A16FD39" w:rsidR="006049D2" w:rsidRPr="00AC3E9C" w:rsidRDefault="00BC724C" w:rsidP="00A15D92">
            <w:pPr>
              <w:spacing w:line="276" w:lineRule="auto"/>
              <w:rPr>
                <w:sz w:val="20"/>
                <w:szCs w:val="20"/>
              </w:rPr>
            </w:pPr>
            <w:r w:rsidRPr="00AC3E9C">
              <w:rPr>
                <w:sz w:val="20"/>
                <w:szCs w:val="20"/>
              </w:rPr>
              <w:t>Numărare</w:t>
            </w:r>
            <w:r w:rsidR="006049D2" w:rsidRPr="00AC3E9C">
              <w:rPr>
                <w:sz w:val="20"/>
                <w:szCs w:val="20"/>
              </w:rPr>
              <w:t xml:space="preserve"> inversa de la 100 </w:t>
            </w:r>
            <w:r w:rsidRPr="00AC3E9C">
              <w:rPr>
                <w:sz w:val="20"/>
                <w:szCs w:val="20"/>
              </w:rPr>
              <w:t>scăzând</w:t>
            </w:r>
            <w:r w:rsidR="006049D2" w:rsidRPr="00AC3E9C">
              <w:rPr>
                <w:sz w:val="20"/>
                <w:szCs w:val="20"/>
              </w:rPr>
              <w:t xml:space="preserve"> cate 7. </w:t>
            </w:r>
            <w:r w:rsidRPr="00AC3E9C">
              <w:rPr>
                <w:sz w:val="20"/>
                <w:szCs w:val="20"/>
              </w:rPr>
              <w:t>Opriți</w:t>
            </w:r>
            <w:r w:rsidR="006049D2" w:rsidRPr="00AC3E9C">
              <w:rPr>
                <w:sz w:val="20"/>
                <w:szCs w:val="20"/>
              </w:rPr>
              <w:t xml:space="preserve">-l </w:t>
            </w:r>
            <w:r w:rsidR="003B30B8" w:rsidRPr="00AC3E9C">
              <w:rPr>
                <w:sz w:val="20"/>
                <w:szCs w:val="20"/>
              </w:rPr>
              <w:t>după</w:t>
            </w:r>
            <w:r w:rsidR="006049D2" w:rsidRPr="00AC3E9C">
              <w:rPr>
                <w:sz w:val="20"/>
                <w:szCs w:val="20"/>
              </w:rPr>
              <w:t xml:space="preserve"> 5 </w:t>
            </w:r>
            <w:r w:rsidR="003B30B8" w:rsidRPr="00AC3E9C">
              <w:rPr>
                <w:sz w:val="20"/>
                <w:szCs w:val="20"/>
              </w:rPr>
              <w:t>răspunsuri</w:t>
            </w:r>
            <w:r w:rsidR="006049D2" w:rsidRPr="00AC3E9C">
              <w:rPr>
                <w:sz w:val="20"/>
                <w:szCs w:val="20"/>
              </w:rPr>
              <w:t xml:space="preserve"> corecte.</w:t>
            </w:r>
          </w:p>
          <w:p w14:paraId="6C3E7313" w14:textId="40115B0D" w:rsidR="006049D2" w:rsidRPr="00AC3E9C" w:rsidRDefault="006049D2" w:rsidP="00A15D92">
            <w:pPr>
              <w:spacing w:line="276" w:lineRule="auto"/>
              <w:rPr>
                <w:sz w:val="20"/>
                <w:szCs w:val="20"/>
              </w:rPr>
            </w:pPr>
            <w:r w:rsidRPr="00AC3E9C">
              <w:rPr>
                <w:sz w:val="20"/>
                <w:szCs w:val="20"/>
              </w:rPr>
              <w:t xml:space="preserve">Test alternativ : rostirea </w:t>
            </w:r>
            <w:r w:rsidR="00BC724C" w:rsidRPr="00AC3E9C">
              <w:rPr>
                <w:sz w:val="20"/>
                <w:szCs w:val="20"/>
              </w:rPr>
              <w:t>cuvântului</w:t>
            </w:r>
            <w:r w:rsidRPr="00AC3E9C">
              <w:rPr>
                <w:sz w:val="20"/>
                <w:szCs w:val="20"/>
              </w:rPr>
              <w:t xml:space="preserve"> "avion" in sens invers.</w:t>
            </w:r>
          </w:p>
          <w:p w14:paraId="32D18A14" w14:textId="5E8AD88F" w:rsidR="006049D2" w:rsidRPr="00AC3E9C" w:rsidRDefault="006049D2" w:rsidP="00A15D92">
            <w:pPr>
              <w:spacing w:line="276" w:lineRule="auto"/>
              <w:rPr>
                <w:sz w:val="20"/>
                <w:szCs w:val="20"/>
              </w:rPr>
            </w:pPr>
            <w:r w:rsidRPr="00AC3E9C">
              <w:rPr>
                <w:sz w:val="20"/>
                <w:szCs w:val="20"/>
              </w:rPr>
              <w:t xml:space="preserve">Punctajul este in </w:t>
            </w:r>
            <w:r w:rsidR="00BC724C" w:rsidRPr="00AC3E9C">
              <w:rPr>
                <w:sz w:val="20"/>
                <w:szCs w:val="20"/>
              </w:rPr>
              <w:t>funcție</w:t>
            </w:r>
            <w:r w:rsidRPr="00AC3E9C">
              <w:rPr>
                <w:sz w:val="20"/>
                <w:szCs w:val="20"/>
              </w:rPr>
              <w:t xml:space="preserve"> de </w:t>
            </w:r>
            <w:r w:rsidR="003B30B8" w:rsidRPr="00AC3E9C">
              <w:rPr>
                <w:sz w:val="20"/>
                <w:szCs w:val="20"/>
              </w:rPr>
              <w:t>numărul</w:t>
            </w:r>
            <w:r w:rsidRPr="00AC3E9C">
              <w:rPr>
                <w:sz w:val="20"/>
                <w:szCs w:val="20"/>
              </w:rPr>
              <w:t xml:space="preserve"> de litere </w:t>
            </w:r>
            <w:r w:rsidR="00BC724C" w:rsidRPr="00AC3E9C">
              <w:rPr>
                <w:sz w:val="20"/>
                <w:szCs w:val="20"/>
              </w:rPr>
              <w:t>așezate</w:t>
            </w:r>
            <w:r w:rsidRPr="00AC3E9C">
              <w:rPr>
                <w:sz w:val="20"/>
                <w:szCs w:val="20"/>
              </w:rPr>
              <w:t xml:space="preserve"> in ordine corecta.  </w:t>
            </w:r>
          </w:p>
          <w:p w14:paraId="2BAAE394" w14:textId="77777777" w:rsidR="006049D2" w:rsidRPr="00AC3E9C" w:rsidRDefault="006049D2" w:rsidP="00A15D92">
            <w:pPr>
              <w:spacing w:line="276" w:lineRule="auto"/>
              <w:rPr>
                <w:sz w:val="20"/>
                <w:szCs w:val="20"/>
              </w:rPr>
            </w:pPr>
            <w:r w:rsidRPr="00AC3E9C">
              <w:rPr>
                <w:sz w:val="20"/>
                <w:szCs w:val="20"/>
              </w:rPr>
              <w:t>( N_O_I_V_A ).</w:t>
            </w:r>
          </w:p>
        </w:tc>
        <w:tc>
          <w:tcPr>
            <w:tcW w:w="0" w:type="auto"/>
          </w:tcPr>
          <w:p w14:paraId="55E97516" w14:textId="77777777" w:rsidR="006049D2" w:rsidRPr="00AC3E9C" w:rsidRDefault="006049D2" w:rsidP="00A15D92">
            <w:pPr>
              <w:spacing w:line="276" w:lineRule="auto"/>
              <w:rPr>
                <w:sz w:val="20"/>
                <w:szCs w:val="20"/>
              </w:rPr>
            </w:pPr>
            <w:r w:rsidRPr="00AC3E9C">
              <w:rPr>
                <w:sz w:val="20"/>
                <w:szCs w:val="20"/>
              </w:rPr>
              <w:t>5pt</w:t>
            </w:r>
          </w:p>
        </w:tc>
        <w:tc>
          <w:tcPr>
            <w:tcW w:w="0" w:type="auto"/>
          </w:tcPr>
          <w:p w14:paraId="783DC267" w14:textId="77777777" w:rsidR="006049D2" w:rsidRPr="00AC3E9C" w:rsidRDefault="006049D2" w:rsidP="00A15D92">
            <w:pPr>
              <w:spacing w:line="276" w:lineRule="auto"/>
              <w:rPr>
                <w:sz w:val="20"/>
                <w:szCs w:val="20"/>
              </w:rPr>
            </w:pPr>
          </w:p>
        </w:tc>
      </w:tr>
      <w:tr w:rsidR="006049D2" w:rsidRPr="00AC3E9C" w14:paraId="42F088C3" w14:textId="77777777" w:rsidTr="00A15D92">
        <w:tc>
          <w:tcPr>
            <w:tcW w:w="0" w:type="auto"/>
          </w:tcPr>
          <w:p w14:paraId="698B0306" w14:textId="671121C8" w:rsidR="006049D2" w:rsidRPr="00AC3E9C" w:rsidRDefault="006049D2" w:rsidP="00A15D92">
            <w:pPr>
              <w:spacing w:line="276" w:lineRule="auto"/>
              <w:rPr>
                <w:sz w:val="20"/>
                <w:szCs w:val="20"/>
              </w:rPr>
            </w:pPr>
            <w:r w:rsidRPr="00AC3E9C">
              <w:rPr>
                <w:sz w:val="20"/>
                <w:szCs w:val="20"/>
              </w:rPr>
              <w:t xml:space="preserve">Reproducerea </w:t>
            </w:r>
            <w:r w:rsidR="00BC724C" w:rsidRPr="00AC3E9C">
              <w:rPr>
                <w:sz w:val="20"/>
                <w:szCs w:val="20"/>
              </w:rPr>
              <w:t>informațiilor</w:t>
            </w:r>
            <w:r w:rsidRPr="00AC3E9C">
              <w:rPr>
                <w:sz w:val="20"/>
                <w:szCs w:val="20"/>
              </w:rPr>
              <w:t xml:space="preserve"> :</w:t>
            </w:r>
          </w:p>
          <w:p w14:paraId="14FFF033" w14:textId="061FE783" w:rsidR="006049D2" w:rsidRPr="00AC3E9C" w:rsidRDefault="00BC724C" w:rsidP="00A15D92">
            <w:pPr>
              <w:spacing w:line="276" w:lineRule="auto"/>
              <w:rPr>
                <w:sz w:val="20"/>
                <w:szCs w:val="20"/>
              </w:rPr>
            </w:pPr>
            <w:r w:rsidRPr="00AC3E9C">
              <w:rPr>
                <w:sz w:val="20"/>
                <w:szCs w:val="20"/>
              </w:rPr>
              <w:t>Întrebați</w:t>
            </w:r>
            <w:r w:rsidR="006049D2" w:rsidRPr="00AC3E9C">
              <w:rPr>
                <w:sz w:val="20"/>
                <w:szCs w:val="20"/>
              </w:rPr>
              <w:t>-l cele 3 nume de obiecte pe care le-a auzit anterior.</w:t>
            </w:r>
          </w:p>
          <w:p w14:paraId="39AE8109" w14:textId="744A5987" w:rsidR="006049D2" w:rsidRPr="00AC3E9C" w:rsidRDefault="00BC724C" w:rsidP="00A15D92">
            <w:pPr>
              <w:spacing w:line="276" w:lineRule="auto"/>
              <w:rPr>
                <w:sz w:val="20"/>
                <w:szCs w:val="20"/>
              </w:rPr>
            </w:pPr>
            <w:r w:rsidRPr="00AC3E9C">
              <w:rPr>
                <w:sz w:val="20"/>
                <w:szCs w:val="20"/>
              </w:rPr>
              <w:t>Acordați</w:t>
            </w:r>
            <w:r w:rsidR="006049D2" w:rsidRPr="00AC3E9C">
              <w:rPr>
                <w:sz w:val="20"/>
                <w:szCs w:val="20"/>
              </w:rPr>
              <w:t xml:space="preserve"> cate 1 punct pentru fiecare </w:t>
            </w:r>
            <w:r w:rsidRPr="00AC3E9C">
              <w:rPr>
                <w:sz w:val="20"/>
                <w:szCs w:val="20"/>
              </w:rPr>
              <w:t>răspuns</w:t>
            </w:r>
            <w:r w:rsidR="006049D2" w:rsidRPr="00AC3E9C">
              <w:rPr>
                <w:sz w:val="20"/>
                <w:szCs w:val="20"/>
              </w:rPr>
              <w:t xml:space="preserve"> corect. ( Nota : </w:t>
            </w:r>
            <w:r w:rsidRPr="00AC3E9C">
              <w:rPr>
                <w:sz w:val="20"/>
                <w:szCs w:val="20"/>
              </w:rPr>
              <w:t>învățarea</w:t>
            </w:r>
            <w:r w:rsidR="006049D2" w:rsidRPr="00AC3E9C">
              <w:rPr>
                <w:sz w:val="20"/>
                <w:szCs w:val="20"/>
              </w:rPr>
              <w:t xml:space="preserve"> nu poate fi testata daca cele 3 nume nu au fost memorate in timpul </w:t>
            </w:r>
            <w:r w:rsidRPr="00AC3E9C">
              <w:rPr>
                <w:sz w:val="20"/>
                <w:szCs w:val="20"/>
              </w:rPr>
              <w:t>testării</w:t>
            </w:r>
            <w:r w:rsidR="006049D2" w:rsidRPr="00AC3E9C">
              <w:rPr>
                <w:sz w:val="20"/>
                <w:szCs w:val="20"/>
              </w:rPr>
              <w:t xml:space="preserve"> memoriei)</w:t>
            </w:r>
          </w:p>
        </w:tc>
        <w:tc>
          <w:tcPr>
            <w:tcW w:w="0" w:type="auto"/>
          </w:tcPr>
          <w:p w14:paraId="76990C0F" w14:textId="77777777" w:rsidR="006049D2" w:rsidRPr="00AC3E9C" w:rsidRDefault="006049D2" w:rsidP="00A15D92">
            <w:pPr>
              <w:spacing w:line="276" w:lineRule="auto"/>
              <w:rPr>
                <w:sz w:val="20"/>
                <w:szCs w:val="20"/>
              </w:rPr>
            </w:pPr>
            <w:r w:rsidRPr="00AC3E9C">
              <w:rPr>
                <w:sz w:val="20"/>
                <w:szCs w:val="20"/>
              </w:rPr>
              <w:t>3pt</w:t>
            </w:r>
          </w:p>
        </w:tc>
        <w:tc>
          <w:tcPr>
            <w:tcW w:w="0" w:type="auto"/>
          </w:tcPr>
          <w:p w14:paraId="68709AD3" w14:textId="77777777" w:rsidR="006049D2" w:rsidRPr="00AC3E9C" w:rsidRDefault="006049D2" w:rsidP="00A15D92">
            <w:pPr>
              <w:spacing w:line="276" w:lineRule="auto"/>
              <w:rPr>
                <w:sz w:val="20"/>
                <w:szCs w:val="20"/>
              </w:rPr>
            </w:pPr>
          </w:p>
        </w:tc>
      </w:tr>
      <w:tr w:rsidR="006049D2" w:rsidRPr="00AC3E9C" w14:paraId="0528A9DC" w14:textId="77777777" w:rsidTr="00A15D92">
        <w:tc>
          <w:tcPr>
            <w:tcW w:w="0" w:type="auto"/>
          </w:tcPr>
          <w:p w14:paraId="20BB8133" w14:textId="77777777" w:rsidR="006049D2" w:rsidRPr="00AC3E9C" w:rsidRDefault="006049D2" w:rsidP="00A15D92">
            <w:pPr>
              <w:spacing w:line="276" w:lineRule="auto"/>
              <w:rPr>
                <w:sz w:val="20"/>
                <w:szCs w:val="20"/>
              </w:rPr>
            </w:pPr>
            <w:r w:rsidRPr="00AC3E9C">
              <w:rPr>
                <w:sz w:val="20"/>
                <w:szCs w:val="20"/>
              </w:rPr>
              <w:t>Limbaj :</w:t>
            </w:r>
          </w:p>
          <w:p w14:paraId="54584BA1" w14:textId="7D06EDDB" w:rsidR="006049D2" w:rsidRPr="00AC3E9C" w:rsidRDefault="006049D2" w:rsidP="00A15D92">
            <w:pPr>
              <w:spacing w:line="276" w:lineRule="auto"/>
              <w:rPr>
                <w:sz w:val="20"/>
                <w:szCs w:val="20"/>
              </w:rPr>
            </w:pPr>
            <w:r w:rsidRPr="00AC3E9C">
              <w:rPr>
                <w:sz w:val="20"/>
                <w:szCs w:val="20"/>
              </w:rPr>
              <w:t xml:space="preserve">Scrierea unei </w:t>
            </w:r>
            <w:r w:rsidR="00BC724C" w:rsidRPr="00AC3E9C">
              <w:rPr>
                <w:sz w:val="20"/>
                <w:szCs w:val="20"/>
              </w:rPr>
              <w:t>propoziții</w:t>
            </w:r>
            <w:r w:rsidRPr="00AC3E9C">
              <w:rPr>
                <w:sz w:val="20"/>
                <w:szCs w:val="20"/>
              </w:rPr>
              <w:t xml:space="preserve"> cu subiect si predicat.</w:t>
            </w:r>
          </w:p>
        </w:tc>
        <w:tc>
          <w:tcPr>
            <w:tcW w:w="0" w:type="auto"/>
          </w:tcPr>
          <w:p w14:paraId="5A5A51FA" w14:textId="77777777" w:rsidR="006049D2" w:rsidRPr="00AC3E9C" w:rsidRDefault="006049D2" w:rsidP="00A15D92">
            <w:pPr>
              <w:spacing w:line="276" w:lineRule="auto"/>
              <w:rPr>
                <w:sz w:val="20"/>
                <w:szCs w:val="20"/>
              </w:rPr>
            </w:pPr>
            <w:r w:rsidRPr="00AC3E9C">
              <w:rPr>
                <w:sz w:val="20"/>
                <w:szCs w:val="20"/>
              </w:rPr>
              <w:t>2pt</w:t>
            </w:r>
          </w:p>
        </w:tc>
        <w:tc>
          <w:tcPr>
            <w:tcW w:w="0" w:type="auto"/>
          </w:tcPr>
          <w:p w14:paraId="5607D2A3" w14:textId="77777777" w:rsidR="006049D2" w:rsidRPr="00AC3E9C" w:rsidRDefault="006049D2" w:rsidP="00A15D92">
            <w:pPr>
              <w:spacing w:line="276" w:lineRule="auto"/>
              <w:rPr>
                <w:sz w:val="20"/>
                <w:szCs w:val="20"/>
              </w:rPr>
            </w:pPr>
          </w:p>
        </w:tc>
      </w:tr>
      <w:tr w:rsidR="006049D2" w:rsidRPr="00AC3E9C" w14:paraId="3385D444" w14:textId="77777777" w:rsidTr="00A15D92">
        <w:tc>
          <w:tcPr>
            <w:tcW w:w="0" w:type="auto"/>
          </w:tcPr>
          <w:p w14:paraId="04090CF4" w14:textId="5FABCA47" w:rsidR="006049D2" w:rsidRPr="00AC3E9C" w:rsidRDefault="006049D2" w:rsidP="00A15D92">
            <w:pPr>
              <w:spacing w:line="276" w:lineRule="auto"/>
              <w:rPr>
                <w:sz w:val="20"/>
                <w:szCs w:val="20"/>
              </w:rPr>
            </w:pPr>
            <w:r w:rsidRPr="00AC3E9C">
              <w:rPr>
                <w:sz w:val="20"/>
                <w:szCs w:val="20"/>
              </w:rPr>
              <w:t xml:space="preserve">Repetarea </w:t>
            </w:r>
            <w:r w:rsidR="00BC724C" w:rsidRPr="00AC3E9C">
              <w:rPr>
                <w:sz w:val="20"/>
                <w:szCs w:val="20"/>
              </w:rPr>
              <w:t>propoziției</w:t>
            </w:r>
            <w:r w:rsidRPr="00AC3E9C">
              <w:rPr>
                <w:sz w:val="20"/>
                <w:szCs w:val="20"/>
              </w:rPr>
              <w:t xml:space="preserve"> : "Capra neagra calca piatra "</w:t>
            </w:r>
          </w:p>
        </w:tc>
        <w:tc>
          <w:tcPr>
            <w:tcW w:w="0" w:type="auto"/>
          </w:tcPr>
          <w:p w14:paraId="6A42B0AC" w14:textId="77777777" w:rsidR="006049D2" w:rsidRPr="00AC3E9C" w:rsidRDefault="006049D2" w:rsidP="00A15D92">
            <w:pPr>
              <w:spacing w:line="276" w:lineRule="auto"/>
              <w:rPr>
                <w:sz w:val="20"/>
                <w:szCs w:val="20"/>
              </w:rPr>
            </w:pPr>
            <w:r w:rsidRPr="00AC3E9C">
              <w:rPr>
                <w:sz w:val="20"/>
                <w:szCs w:val="20"/>
              </w:rPr>
              <w:t>1pt</w:t>
            </w:r>
          </w:p>
        </w:tc>
        <w:tc>
          <w:tcPr>
            <w:tcW w:w="0" w:type="auto"/>
          </w:tcPr>
          <w:p w14:paraId="1B80B3FE" w14:textId="77777777" w:rsidR="006049D2" w:rsidRPr="00AC3E9C" w:rsidRDefault="006049D2" w:rsidP="00A15D92">
            <w:pPr>
              <w:spacing w:line="276" w:lineRule="auto"/>
              <w:rPr>
                <w:sz w:val="20"/>
                <w:szCs w:val="20"/>
              </w:rPr>
            </w:pPr>
          </w:p>
        </w:tc>
      </w:tr>
      <w:tr w:rsidR="006049D2" w:rsidRPr="00AC3E9C" w14:paraId="4A58D9DF" w14:textId="77777777" w:rsidTr="00A15D92">
        <w:tc>
          <w:tcPr>
            <w:tcW w:w="0" w:type="auto"/>
          </w:tcPr>
          <w:p w14:paraId="302D0900" w14:textId="16F73EC2" w:rsidR="006049D2" w:rsidRPr="00AC3E9C" w:rsidRDefault="00BC724C" w:rsidP="00A15D92">
            <w:pPr>
              <w:spacing w:line="276" w:lineRule="auto"/>
              <w:rPr>
                <w:sz w:val="20"/>
                <w:szCs w:val="20"/>
              </w:rPr>
            </w:pPr>
            <w:r w:rsidRPr="00AC3E9C">
              <w:rPr>
                <w:sz w:val="20"/>
                <w:szCs w:val="20"/>
              </w:rPr>
              <w:t>Înțelegerea</w:t>
            </w:r>
            <w:r w:rsidR="006049D2" w:rsidRPr="00AC3E9C">
              <w:rPr>
                <w:sz w:val="20"/>
                <w:szCs w:val="20"/>
              </w:rPr>
              <w:t xml:space="preserve"> unei comenzi:</w:t>
            </w:r>
          </w:p>
          <w:p w14:paraId="4ABF05BD" w14:textId="75676EBA" w:rsidR="006049D2" w:rsidRPr="00AC3E9C" w:rsidRDefault="006049D2" w:rsidP="00A15D92">
            <w:pPr>
              <w:spacing w:line="276" w:lineRule="auto"/>
              <w:rPr>
                <w:sz w:val="20"/>
                <w:szCs w:val="20"/>
              </w:rPr>
            </w:pPr>
            <w:r w:rsidRPr="00AC3E9C">
              <w:rPr>
                <w:sz w:val="20"/>
                <w:szCs w:val="20"/>
              </w:rPr>
              <w:t>"</w:t>
            </w:r>
            <w:r w:rsidR="00BC724C" w:rsidRPr="00AC3E9C">
              <w:rPr>
                <w:sz w:val="20"/>
                <w:szCs w:val="20"/>
              </w:rPr>
              <w:t>Luați</w:t>
            </w:r>
            <w:r w:rsidRPr="00AC3E9C">
              <w:rPr>
                <w:sz w:val="20"/>
                <w:szCs w:val="20"/>
              </w:rPr>
              <w:t xml:space="preserve"> o foaie de </w:t>
            </w:r>
            <w:r w:rsidR="00BC724C" w:rsidRPr="00AC3E9C">
              <w:rPr>
                <w:sz w:val="20"/>
                <w:szCs w:val="20"/>
              </w:rPr>
              <w:t>hârtie</w:t>
            </w:r>
            <w:r w:rsidRPr="00AC3E9C">
              <w:rPr>
                <w:sz w:val="20"/>
                <w:szCs w:val="20"/>
              </w:rPr>
              <w:t xml:space="preserve">, </w:t>
            </w:r>
            <w:r w:rsidR="003B30B8" w:rsidRPr="00AC3E9C">
              <w:rPr>
                <w:sz w:val="20"/>
                <w:szCs w:val="20"/>
              </w:rPr>
              <w:t>împăturiți</w:t>
            </w:r>
            <w:r w:rsidRPr="00AC3E9C">
              <w:rPr>
                <w:sz w:val="20"/>
                <w:szCs w:val="20"/>
              </w:rPr>
              <w:t xml:space="preserve">-o in doua si </w:t>
            </w:r>
            <w:r w:rsidR="00BC724C" w:rsidRPr="00AC3E9C">
              <w:rPr>
                <w:sz w:val="20"/>
                <w:szCs w:val="20"/>
              </w:rPr>
              <w:t>așezați</w:t>
            </w:r>
            <w:r w:rsidRPr="00AC3E9C">
              <w:rPr>
                <w:sz w:val="20"/>
                <w:szCs w:val="20"/>
              </w:rPr>
              <w:t>-o pe podea"</w:t>
            </w:r>
          </w:p>
        </w:tc>
        <w:tc>
          <w:tcPr>
            <w:tcW w:w="0" w:type="auto"/>
          </w:tcPr>
          <w:p w14:paraId="1D4BFB1B" w14:textId="77777777" w:rsidR="006049D2" w:rsidRPr="00AC3E9C" w:rsidRDefault="006049D2" w:rsidP="00A15D92">
            <w:pPr>
              <w:spacing w:line="276" w:lineRule="auto"/>
              <w:rPr>
                <w:sz w:val="20"/>
                <w:szCs w:val="20"/>
              </w:rPr>
            </w:pPr>
            <w:r w:rsidRPr="00AC3E9C">
              <w:rPr>
                <w:sz w:val="20"/>
                <w:szCs w:val="20"/>
              </w:rPr>
              <w:t>3pt</w:t>
            </w:r>
          </w:p>
        </w:tc>
        <w:tc>
          <w:tcPr>
            <w:tcW w:w="0" w:type="auto"/>
          </w:tcPr>
          <w:p w14:paraId="06ECED50" w14:textId="77777777" w:rsidR="006049D2" w:rsidRPr="00AC3E9C" w:rsidRDefault="006049D2" w:rsidP="00A15D92">
            <w:pPr>
              <w:spacing w:line="276" w:lineRule="auto"/>
              <w:rPr>
                <w:sz w:val="20"/>
                <w:szCs w:val="20"/>
              </w:rPr>
            </w:pPr>
          </w:p>
        </w:tc>
      </w:tr>
      <w:tr w:rsidR="006049D2" w:rsidRPr="00AC3E9C" w14:paraId="171EC4CE" w14:textId="77777777" w:rsidTr="00A15D92">
        <w:tc>
          <w:tcPr>
            <w:tcW w:w="0" w:type="auto"/>
          </w:tcPr>
          <w:p w14:paraId="4DAB289C" w14:textId="4A61BEE4" w:rsidR="006049D2" w:rsidRPr="00AC3E9C" w:rsidRDefault="006049D2" w:rsidP="00A15D92">
            <w:pPr>
              <w:spacing w:line="276" w:lineRule="auto"/>
              <w:rPr>
                <w:sz w:val="20"/>
                <w:szCs w:val="20"/>
              </w:rPr>
            </w:pPr>
            <w:r w:rsidRPr="00AC3E9C">
              <w:rPr>
                <w:sz w:val="20"/>
                <w:szCs w:val="20"/>
              </w:rPr>
              <w:t xml:space="preserve">Citirea si executarea comenzii: " </w:t>
            </w:r>
            <w:r w:rsidR="00BC724C" w:rsidRPr="00AC3E9C">
              <w:rPr>
                <w:sz w:val="20"/>
                <w:szCs w:val="20"/>
              </w:rPr>
              <w:t>Închide</w:t>
            </w:r>
            <w:r w:rsidRPr="00AC3E9C">
              <w:rPr>
                <w:sz w:val="20"/>
                <w:szCs w:val="20"/>
              </w:rPr>
              <w:t xml:space="preserve"> ochii"</w:t>
            </w:r>
          </w:p>
        </w:tc>
        <w:tc>
          <w:tcPr>
            <w:tcW w:w="0" w:type="auto"/>
          </w:tcPr>
          <w:p w14:paraId="3A41D864" w14:textId="77777777" w:rsidR="006049D2" w:rsidRPr="00AC3E9C" w:rsidRDefault="006049D2" w:rsidP="00A15D92">
            <w:pPr>
              <w:spacing w:line="276" w:lineRule="auto"/>
              <w:rPr>
                <w:sz w:val="20"/>
                <w:szCs w:val="20"/>
              </w:rPr>
            </w:pPr>
            <w:r w:rsidRPr="00AC3E9C">
              <w:rPr>
                <w:sz w:val="20"/>
                <w:szCs w:val="20"/>
              </w:rPr>
              <w:t>1pt</w:t>
            </w:r>
          </w:p>
        </w:tc>
        <w:tc>
          <w:tcPr>
            <w:tcW w:w="0" w:type="auto"/>
          </w:tcPr>
          <w:p w14:paraId="0B174781" w14:textId="77777777" w:rsidR="006049D2" w:rsidRPr="00AC3E9C" w:rsidRDefault="006049D2" w:rsidP="00A15D92">
            <w:pPr>
              <w:spacing w:line="276" w:lineRule="auto"/>
              <w:rPr>
                <w:sz w:val="20"/>
                <w:szCs w:val="20"/>
              </w:rPr>
            </w:pPr>
          </w:p>
        </w:tc>
      </w:tr>
      <w:tr w:rsidR="006049D2" w:rsidRPr="00AC3E9C" w14:paraId="2003A424" w14:textId="77777777" w:rsidTr="00A15D92">
        <w:tc>
          <w:tcPr>
            <w:tcW w:w="0" w:type="auto"/>
          </w:tcPr>
          <w:p w14:paraId="1270DB5F" w14:textId="77777777" w:rsidR="006049D2" w:rsidRPr="00AC3E9C" w:rsidRDefault="006049D2" w:rsidP="00A15D92">
            <w:pPr>
              <w:spacing w:line="276" w:lineRule="auto"/>
              <w:rPr>
                <w:sz w:val="20"/>
                <w:szCs w:val="20"/>
              </w:rPr>
            </w:pPr>
            <w:r w:rsidRPr="00AC3E9C">
              <w:rPr>
                <w:sz w:val="20"/>
                <w:szCs w:val="20"/>
              </w:rPr>
              <w:t>Denumirea unui "creion" si a unui "ceas"</w:t>
            </w:r>
          </w:p>
        </w:tc>
        <w:tc>
          <w:tcPr>
            <w:tcW w:w="0" w:type="auto"/>
          </w:tcPr>
          <w:p w14:paraId="0E9C7866" w14:textId="77777777" w:rsidR="006049D2" w:rsidRPr="00AC3E9C" w:rsidRDefault="006049D2" w:rsidP="00A15D92">
            <w:pPr>
              <w:spacing w:line="276" w:lineRule="auto"/>
              <w:rPr>
                <w:sz w:val="20"/>
                <w:szCs w:val="20"/>
              </w:rPr>
            </w:pPr>
            <w:r w:rsidRPr="00AC3E9C">
              <w:rPr>
                <w:sz w:val="20"/>
                <w:szCs w:val="20"/>
              </w:rPr>
              <w:t>1pt</w:t>
            </w:r>
          </w:p>
        </w:tc>
        <w:tc>
          <w:tcPr>
            <w:tcW w:w="0" w:type="auto"/>
          </w:tcPr>
          <w:p w14:paraId="23C38CF7" w14:textId="77777777" w:rsidR="006049D2" w:rsidRPr="00AC3E9C" w:rsidRDefault="006049D2" w:rsidP="00A15D92">
            <w:pPr>
              <w:spacing w:line="276" w:lineRule="auto"/>
              <w:rPr>
                <w:sz w:val="20"/>
                <w:szCs w:val="20"/>
              </w:rPr>
            </w:pPr>
          </w:p>
        </w:tc>
      </w:tr>
      <w:tr w:rsidR="006049D2" w:rsidRPr="00AC3E9C" w14:paraId="1A41C2DF" w14:textId="77777777" w:rsidTr="001868ED">
        <w:trPr>
          <w:trHeight w:val="1835"/>
        </w:trPr>
        <w:tc>
          <w:tcPr>
            <w:tcW w:w="0" w:type="auto"/>
          </w:tcPr>
          <w:p w14:paraId="5405BDC7" w14:textId="4A01DAD5" w:rsidR="006049D2" w:rsidRPr="00AC3E9C" w:rsidRDefault="001868ED" w:rsidP="00A15D92">
            <w:pPr>
              <w:spacing w:line="276" w:lineRule="auto"/>
              <w:rPr>
                <w:sz w:val="20"/>
                <w:szCs w:val="20"/>
              </w:rPr>
            </w:pPr>
            <w:r w:rsidRPr="00AC3E9C">
              <w:rPr>
                <w:sz w:val="20"/>
                <w:szCs w:val="20"/>
              </w:rPr>
              <mc:AlternateContent>
                <mc:Choice Requires="wps">
                  <w:drawing>
                    <wp:anchor distT="0" distB="0" distL="114300" distR="114300" simplePos="0" relativeHeight="251782144" behindDoc="0" locked="0" layoutInCell="1" allowOverlap="1" wp14:anchorId="675CF1E2" wp14:editId="64C8B5D6">
                      <wp:simplePos x="0" y="0"/>
                      <wp:positionH relativeFrom="column">
                        <wp:posOffset>875909</wp:posOffset>
                      </wp:positionH>
                      <wp:positionV relativeFrom="paragraph">
                        <wp:posOffset>123727</wp:posOffset>
                      </wp:positionV>
                      <wp:extent cx="259080" cy="362585"/>
                      <wp:effectExtent l="0" t="0" r="7620" b="5715"/>
                      <wp:wrapNone/>
                      <wp:docPr id="63073917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9080" cy="362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C7B15" id="AutoShape 21" o:spid="_x0000_s1026" type="#_x0000_t32" style="position:absolute;margin-left:68.95pt;margin-top:9.75pt;width:20.4pt;height:28.5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lBBuAEAAE4DAAAOAAAAZHJzL2Uyb0RvYy54bWysU02P2yAQvVfqf0DcG3tdeZW14uwh220P&#10;2zbStj+AYLBRMYNmSOz8+wJx04+9reoDYhjm8d6b8eZ+Hi07KSQDruU3q5Iz5SR0xvUt//7t8d2a&#10;MwrCdcKCUy0/K+L327dvNpNvVAUD2E4hiyCOmsm3fAjBN0VBclCjoBV45WJSA44ixBD7okMxRfTR&#10;FlVZ3hYTYOcRpCKKpw+XJN9mfK2VDF+1JhWYbXnkFvKKeT2ktdhuRNOj8IORCw3xChajMC4+eoV6&#10;EEGwI5oXUKORCAQ6rCSMBWhtpMoaopqb8h81z4PwKmuJ5pC/2kT/D1Z+Oe3cHhN1Obtn/wTyB0VT&#10;islTc02mgPwe2WH6DF1sozgGyHpnjSPT1vhPsfv5JGpiczb4fDVYzYHJeFjVd+U6tkHG1Pvbql7X&#10;qQGFaBJM4uCRwkcFI0ubllNAYfoh7MC52ErAyxPi9EThUvirIBU7eDTW5o5ax6aW39VVnTkRWNOl&#10;ZLpG2B92FtlJpJnI38Lir2sIR9dlsEGJ7sOyD8LYyz6ytm4xKnmTRo6aA3TnPSZuKYpNy/KWAUtT&#10;8Wecb/3+DbY/AQAA//8DAFBLAwQUAAYACAAAACEAvEQtyeAAAAAOAQAADwAAAGRycy9kb3ducmV2&#10;LnhtbExPTU+DQBC9m/gfNmPizS5+AaUsjdFoPBgS23rfsiOg7CyyW6D/3ulJL5N5mTfvI1/PthMj&#10;Dr51pOB6EYFAqpxpqVaw2z5fpSB80GR05wgVHNHDujg/y3Vm3ETvOG5CLViEfKYVNCH0mZS+atBq&#10;v3A9Et8+3WB1YDjU0gx6YnHbyZsoiqXVLbFDo3t8bLD63hysgh9Kjh93cky/yjLEL69vNWE5KXV5&#10;MT+teDysQAScw98HnDpwfig42N4dyHjRMb5NlkzlZXkP4kRI0gTEXkESxyCLXP6vUfwCAAD//wMA&#10;UEsBAi0AFAAGAAgAAAAhALaDOJL+AAAA4QEAABMAAAAAAAAAAAAAAAAAAAAAAFtDb250ZW50X1R5&#10;cGVzXS54bWxQSwECLQAUAAYACAAAACEAOP0h/9YAAACUAQAACwAAAAAAAAAAAAAAAAAvAQAAX3Jl&#10;bHMvLnJlbHNQSwECLQAUAAYACAAAACEAUAZQQbgBAABOAwAADgAAAAAAAAAAAAAAAAAuAgAAZHJz&#10;L2Uyb0RvYy54bWxQSwECLQAUAAYACAAAACEAvEQtyeAAAAAOAQAADwAAAAAAAAAAAAAAAAASBAAA&#10;ZHJzL2Rvd25yZXYueG1sUEsFBgAAAAAEAAQA8wAAAB8FAAAAAA==&#10;">
                      <o:lock v:ext="edit" shapetype="f"/>
                    </v:shape>
                  </w:pict>
                </mc:Fallback>
              </mc:AlternateContent>
            </w:r>
            <w:r w:rsidR="006049D2" w:rsidRPr="00AC3E9C">
              <w:rPr>
                <w:sz w:val="20"/>
                <w:szCs w:val="20"/>
              </w:rPr>
              <w:t xml:space="preserve">Copierea </w:t>
            </w:r>
            <w:r w:rsidR="00BC724C" w:rsidRPr="00AC3E9C">
              <w:rPr>
                <w:sz w:val="20"/>
                <w:szCs w:val="20"/>
              </w:rPr>
              <w:t>următorului</w:t>
            </w:r>
            <w:r w:rsidR="006049D2" w:rsidRPr="00AC3E9C">
              <w:rPr>
                <w:sz w:val="20"/>
                <w:szCs w:val="20"/>
              </w:rPr>
              <w:t xml:space="preserve"> desen:</w:t>
            </w:r>
            <w:r w:rsidR="006049D2" w:rsidRPr="00AC3E9C">
              <w:rPr>
                <w:sz w:val="20"/>
                <w:szCs w:val="20"/>
              </w:rPr>
              <mc:AlternateContent>
                <mc:Choice Requires="wps">
                  <w:drawing>
                    <wp:anchor distT="0" distB="0" distL="114300" distR="114300" simplePos="0" relativeHeight="251780096" behindDoc="0" locked="0" layoutInCell="1" allowOverlap="1" wp14:anchorId="1C1E0684" wp14:editId="46ECB7E4">
                      <wp:simplePos x="0" y="0"/>
                      <wp:positionH relativeFrom="column">
                        <wp:posOffset>387985</wp:posOffset>
                      </wp:positionH>
                      <wp:positionV relativeFrom="paragraph">
                        <wp:posOffset>135255</wp:posOffset>
                      </wp:positionV>
                      <wp:extent cx="388620" cy="362585"/>
                      <wp:effectExtent l="0" t="0" r="5080" b="5715"/>
                      <wp:wrapNone/>
                      <wp:docPr id="48307369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8620" cy="362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D67ABD" id="_x0000_t32" coordsize="21600,21600" o:spt="32" o:oned="t" path="m,l21600,21600e" filled="f">
                      <v:path arrowok="t" fillok="f" o:connecttype="none"/>
                      <o:lock v:ext="edit" shapetype="t"/>
                    </v:shapetype>
                    <v:shape id="AutoShape 16" o:spid="_x0000_s1026" type="#_x0000_t32" style="position:absolute;margin-left:30.55pt;margin-top:10.65pt;width:30.6pt;height:28.5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MctwEAAE4DAAAOAAAAZHJzL2Uyb0RvYy54bWysU02P0zAQvSPxHyzfabpZtSpR0z10WTgs&#10;UGnhB7j+SCwcjzXjNum/x3ZD+bohcrA8Hs/ze28m24dpcOyskSz4lt8tlpxpL0FZ37X865enNxvO&#10;KAqvhAOvW37RxB92r19tx9DoGnpwSiNLIJ6aMbS8jzE0VUWy14OgBQTtU9IADiKmELtKoRgT+uCq&#10;erlcVyOgCghSE6XTx2uS7wq+MVrGz8aQjsy1PHGLZcWyHvNa7bai6VCE3sqZhvgHFoOwPj16g3oU&#10;UbAT2r+gBisRCExcSBgqMMZKXTQkNXfLP9S89CLooiWZQ+FmE/0/WPnpvPcHzNTl5F/CM8hvlEyp&#10;xkDNLZkDCgdkx/EjqNRGcYpQ9E4GB2acDR9S98tJ0sSmYvDlZrCeIpPp8H6zWdepDTKl7tf1arPK&#10;DahEk2Eyh4AU32sYWN60nCIK2/VxD96nVgJenxDnZ4rXwh8FudjDk3WudNR5Nrb87apeFU4Ezqqc&#10;zNcIu+PeITuLPBPlm1n8dg3h5FUB67VQ7+Z9FNZd94m187NR2Zs8ctQcQV0OmLnlKDWtyJsHLE/F&#10;r3G59fM32H0HAAD//wMAUEsDBBQABgAIAAAAIQDDa6kV4AAAAA0BAAAPAAAAZHJzL2Rvd25yZXYu&#10;eG1sTE9NT4NAEL2b+B82Y+LNLmBDCWVpjEbjwZBY9b5lR0DZWWS3QP+905NeJjN5b95HsVtsLyYc&#10;fedIQbyKQCDVznTUKHh/e7zJQPigyejeESo4oYddeXlR6Ny4mV5x2odGsAj5XCtoQxhyKX3dotV+&#10;5QYkxj7daHXgc2ykGfXM4raXSRSl0uqO2KHVA963WH/vj1bBD21OH2s5ZV9VFdKn55eGsJqVur5a&#10;HrY87rYgAi7h7wPOHTg/lBzs4I5kvOgVpHHMTAVJfAvijCcJLwcFm2wNsizk/xblLwAAAP//AwBQ&#10;SwECLQAUAAYACAAAACEAtoM4kv4AAADhAQAAEwAAAAAAAAAAAAAAAAAAAAAAW0NvbnRlbnRfVHlw&#10;ZXNdLnhtbFBLAQItABQABgAIAAAAIQA4/SH/1gAAAJQBAAALAAAAAAAAAAAAAAAAAC8BAABfcmVs&#10;cy8ucmVsc1BLAQItABQABgAIAAAAIQCKkgMctwEAAE4DAAAOAAAAAAAAAAAAAAAAAC4CAABkcnMv&#10;ZTJvRG9jLnhtbFBLAQItABQABgAIAAAAIQDDa6kV4AAAAA0BAAAPAAAAAAAAAAAAAAAAABEEAABk&#10;cnMvZG93bnJldi54bWxQSwUGAAAAAAQABADzAAAAHgUAAAAA&#10;">
                      <o:lock v:ext="edit" shapetype="f"/>
                    </v:shape>
                  </w:pict>
                </mc:Fallback>
              </mc:AlternateContent>
            </w:r>
            <w:r w:rsidR="006049D2" w:rsidRPr="00AC3E9C">
              <w:rPr>
                <w:sz w:val="20"/>
                <w:szCs w:val="20"/>
              </w:rPr>
              <mc:AlternateContent>
                <mc:Choice Requires="wps">
                  <w:drawing>
                    <wp:anchor distT="0" distB="0" distL="114300" distR="114300" simplePos="0" relativeHeight="251781120" behindDoc="0" locked="0" layoutInCell="1" allowOverlap="1" wp14:anchorId="025779AD" wp14:editId="5E3485C8">
                      <wp:simplePos x="0" y="0"/>
                      <wp:positionH relativeFrom="column">
                        <wp:posOffset>776605</wp:posOffset>
                      </wp:positionH>
                      <wp:positionV relativeFrom="paragraph">
                        <wp:posOffset>135255</wp:posOffset>
                      </wp:positionV>
                      <wp:extent cx="353695" cy="362585"/>
                      <wp:effectExtent l="0" t="0" r="1905" b="5715"/>
                      <wp:wrapNone/>
                      <wp:docPr id="28154359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3695" cy="362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56825" id="AutoShape 17" o:spid="_x0000_s1026" type="#_x0000_t32" style="position:absolute;margin-left:61.15pt;margin-top:10.65pt;width:27.85pt;height:28.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4VsAEAAEQDAAAOAAAAZHJzL2Uyb0RvYy54bWysUk1vGyEQvVfqf0Dc6/WH1kpWXufgNLkk&#10;raUkPwADu4vKMmgGe9f/voA3btPeqnJADMM83nszm7uxt+ykkQy4mi9mc860k6CMa2v+9vrw5YYz&#10;CsIpYcHpmp818bvt50+bwVd6CR1YpZFFEEfV4GveheCroiDZ6V7QDLx2MdkA9iLEENtCoRgiem+L&#10;5Xy+LgZA5RGkJoq395ck32b8ptEyfG8a0oHZmkduIe+Y90Pai+1GVC0K3xk50RD/wKIXxsVPr1D3&#10;Igh2RPMXVG8kAkETZhL6AprGSJ01RDWL+R9qXjrhddYSzSF/tYn+H6z8dtq5PSbqcnQv/gnkD4qm&#10;FIOn6ppMAfk9ssPwDCq2URwDZL1jg30qjkrYmG09X23VY2AyXq7K1fq25EzG1Gq9LG/KZHshqvdi&#10;jxQeNfQsHWpOAYVpu7AD52IDARf5K3F6onApfC9IPzt4MNbmPlrHhprflssyFxBYo1IyPSNsDzuL&#10;7CTSJOQ1sfjwDOHoVAbrtFBfp3MQxl7OkbV1kz3JkTRoVB1AnfeYuKUotirLm8YqzcLvcX71a/i3&#10;PwEAAP//AwBQSwMEFAAGAAgAAAAhAByMAHLgAAAADgEAAA8AAABkcnMvZG93bnJldi54bWxMT01P&#10;wzAMvSPxHyIjcUEsbfhY6ZpOE4gDR7ZJXLPGtIXGqZp0Lfv1eCe42Hry8/so1rPrxBGH0HrSkC4S&#10;EEiVty3VGva719sMRIiGrOk8oYYfDLAuLy8Kk1s/0Tset7EWLEIhNxqaGPtcylA16ExY+B6Jb59+&#10;cCYyHGppBzOxuOukSpJH6UxL7NCYHp8brL63o9OAYXxIk82Tq/dvp+nmQ52+pn6n9fXV/LLisVmB&#10;iDjHvw84d+D8UHKwgx/JBtExVuqOqRpUyvtMWGbc8KBhmd2DLAv5v0b5CwAA//8DAFBLAQItABQA&#10;BgAIAAAAIQC2gziS/gAAAOEBAAATAAAAAAAAAAAAAAAAAAAAAABbQ29udGVudF9UeXBlc10ueG1s&#10;UEsBAi0AFAAGAAgAAAAhADj9If/WAAAAlAEAAAsAAAAAAAAAAAAAAAAALwEAAF9yZWxzLy5yZWxz&#10;UEsBAi0AFAAGAAgAAAAhAOU+zhWwAQAARAMAAA4AAAAAAAAAAAAAAAAALgIAAGRycy9lMm9Eb2Mu&#10;eG1sUEsBAi0AFAAGAAgAAAAhAByMAHLgAAAADgEAAA8AAAAAAAAAAAAAAAAACgQAAGRycy9kb3du&#10;cmV2LnhtbFBLBQYAAAAABAAEAPMAAAAXBQAAAAA=&#10;">
                      <o:lock v:ext="edit" shapetype="f"/>
                    </v:shape>
                  </w:pict>
                </mc:Fallback>
              </mc:AlternateContent>
            </w:r>
            <w:r w:rsidR="006049D2" w:rsidRPr="00AC3E9C">
              <w:rPr>
                <w:sz w:val="20"/>
                <w:szCs w:val="20"/>
              </w:rPr>
              <mc:AlternateContent>
                <mc:Choice Requires="wps">
                  <w:drawing>
                    <wp:anchor distT="0" distB="0" distL="114300" distR="114300" simplePos="0" relativeHeight="251783168" behindDoc="0" locked="0" layoutInCell="1" allowOverlap="1" wp14:anchorId="02308116" wp14:editId="19D4CE62">
                      <wp:simplePos x="0" y="0"/>
                      <wp:positionH relativeFrom="column">
                        <wp:posOffset>1130300</wp:posOffset>
                      </wp:positionH>
                      <wp:positionV relativeFrom="paragraph">
                        <wp:posOffset>135255</wp:posOffset>
                      </wp:positionV>
                      <wp:extent cx="431165" cy="103505"/>
                      <wp:effectExtent l="0" t="0" r="635" b="10795"/>
                      <wp:wrapNone/>
                      <wp:docPr id="146642923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1165"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1F688" id="AutoShape 23" o:spid="_x0000_s1026" type="#_x0000_t32" style="position:absolute;margin-left:89pt;margin-top:10.65pt;width:33.95pt;height:8.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xrwEAAEQDAAAOAAAAZHJzL2Uyb0RvYy54bWysUk2P2yAQvVfqf0DcG9vZetVacfaQ7fay&#10;bSNt+wMIYBsVM2iGxM6/LxBv+nVbLQfEMMzjvTezuZtHy04ayYBrebUqOdNOgjKub/mP7w/vPnBG&#10;QTglLDjd8rMmfrd9+2Yz+UavYQCrNLII4qiZfMuHEHxTFCQHPQpagdcuJjvAUYQYYl8oFFNEH22x&#10;LsvbYgJUHkFqonh7f0nybcbvOi3Dt64jHZhteeQW8o55P6S92G5E06Pwg5ELDfECFqMwLn56hboX&#10;QbAjmv+gRiMRCLqwkjAW0HVG6qwhqqnKf9Q8DcLrrCWaQ/5qE70erPx62rk9Jupydk/+EeRPiqYU&#10;k6fmmkwB+T2yw/QFVGyjOAbIeucOx1QclbA523q+2qrnwGS8fH9TVbc1ZzKmqvKmLutkeyGa52KP&#10;FD5rGFk6tJwCCtMPYQfOxQYCVvkrcXqkcCl8Lkg/O3gw1uY+Wsemln+s13UuILBGpWR6RtgfdhbZ&#10;SaRJyGth8dczhKNTGWzQQn1azkEYezlH1tYt9iRH0qBRcwB13mPilqLYqixvGas0C3/G+dXv4d/+&#10;AgAA//8DAFBLAwQUAAYACAAAACEADyDliuQAAAAOAQAADwAAAGRycy9kb3ducmV2LnhtbEyPS0/D&#10;MBCE70j8B2uRuCDqJKWvNE5VgThw7EPi6sZLkjZeR7HThP56lhNcVhrt7Ox82Wa0jbhi52tHCuJJ&#10;BAKpcKamUsHx8P68BOGDJqMbR6jgGz1s8vu7TKfGDbTD6z6UgkPIp1pBFUKbSumLCq32E9ci8e7L&#10;dVYHll0pTacHDreNTKJoLq2uiT9UusXXCovLvrcK0PezONqubHn8uA1Pn8ntPLQHpR4fxrc1j+0a&#10;RMAx/F3ALwP3h5yLnVxPxouG9WLJQEFBEk9BsCF5ma1AnBRMF3OQeSb/Y+Q/AAAA//8DAFBLAQIt&#10;ABQABgAIAAAAIQC2gziS/gAAAOEBAAATAAAAAAAAAAAAAAAAAAAAAABbQ29udGVudF9UeXBlc10u&#10;eG1sUEsBAi0AFAAGAAgAAAAhADj9If/WAAAAlAEAAAsAAAAAAAAAAAAAAAAALwEAAF9yZWxzLy5y&#10;ZWxzUEsBAi0AFAAGAAgAAAAhAI7/A7GvAQAARAMAAA4AAAAAAAAAAAAAAAAALgIAAGRycy9lMm9E&#10;b2MueG1sUEsBAi0AFAAGAAgAAAAhAA8g5YrkAAAADgEAAA8AAAAAAAAAAAAAAAAACQQAAGRycy9k&#10;b3ducmV2LnhtbFBLBQYAAAAABAAEAPMAAAAaBQAAAAA=&#10;">
                      <o:lock v:ext="edit" shapetype="f"/>
                    </v:shape>
                  </w:pict>
                </mc:Fallback>
              </mc:AlternateContent>
            </w:r>
          </w:p>
          <w:p w14:paraId="7B4E5175" w14:textId="76A8F4A7" w:rsidR="006049D2" w:rsidRPr="00AC3E9C" w:rsidRDefault="006049D2" w:rsidP="00A15D92">
            <w:pPr>
              <w:spacing w:line="276" w:lineRule="auto"/>
              <w:rPr>
                <w:sz w:val="20"/>
                <w:szCs w:val="20"/>
              </w:rPr>
            </w:pPr>
            <w:r w:rsidRPr="00AC3E9C">
              <w:rPr>
                <w:sz w:val="20"/>
                <w:szCs w:val="20"/>
              </w:rPr>
              <mc:AlternateContent>
                <mc:Choice Requires="wps">
                  <w:drawing>
                    <wp:anchor distT="0" distB="0" distL="114300" distR="114300" simplePos="0" relativeHeight="251788288" behindDoc="0" locked="0" layoutInCell="1" allowOverlap="1" wp14:anchorId="13FE5196" wp14:editId="1E8C92A7">
                      <wp:simplePos x="0" y="0"/>
                      <wp:positionH relativeFrom="column">
                        <wp:posOffset>1561465</wp:posOffset>
                      </wp:positionH>
                      <wp:positionV relativeFrom="paragraph">
                        <wp:posOffset>68580</wp:posOffset>
                      </wp:positionV>
                      <wp:extent cx="86360" cy="440055"/>
                      <wp:effectExtent l="0" t="0" r="2540" b="4445"/>
                      <wp:wrapNone/>
                      <wp:docPr id="141631307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360" cy="440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F7CE5" id="AutoShape 30" o:spid="_x0000_s1026" type="#_x0000_t32" style="position:absolute;margin-left:122.95pt;margin-top:5.4pt;width:6.8pt;height:34.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kbrwEAAEMDAAAOAAAAZHJzL2Uyb0RvYy54bWysUsFy2yAQvXem/8BwryW7sSfRWM7BSXpJ&#10;W88k+QAMSGKKWGYXW/LfF7DitsktUw4My7KP997u+nbsLTtqJAOu5vNZyZl2EpRxbc1fnh++XHNG&#10;QTglLDhd85Mmfrv5/Gk9+EovoAOrNLII4qgafM27EHxVFCQ73QuagdcuJhvAXoQYYlsoFENE722x&#10;KMtVMQAqjyA1Uby9Oyf5JuM3jZbhZ9OQDszWPHILece879NebNaialH4zsiJhvgAi14YFz+9QN2J&#10;INgBzTuo3kgEgibMJPQFNI2ROmuIaublGzVPnfA6a4nmkL/YRP8PVv44bt0OE3U5uif/CPIXRVOK&#10;wVN1SaaA/A7ZfvgOKrZRHAJkvWODfSqOStiYbT1dbNVjYDJeXq++rqL3MmaurspyuUyuF6J6rfVI&#10;4ZuGnqVDzSmgMG0XtuBc7B/gPP8kjo8UzoWvBeljBw/G2txG69hQ85vlYpkLCKxRKZmeEbb7rUV2&#10;FGkQ8ppY/PMM4eBUBuu0UPfTOQhjz+fI2rrJnWRImjOq9qBOO0zcUhQ7leVNU5VG4e84v/oz+5vf&#10;AAAA//8DAFBLAwQUAAYACAAAACEArL3lquIAAAAOAQAADwAAAGRycy9kb3ducmV2LnhtbEyPQU/D&#10;MAyF70j8h8hIXBBLWlG0dk2nCcSBI9skrllj2kLjVE26lv16zAkulqz3/Py+cru4XpxxDJ0nDclK&#10;gUCqve2o0XA8vNyvQYRoyJreE2r4xgDb6vqqNIX1M73heR8bwSEUCqOhjXEopAx1i86ElR+QWPvw&#10;ozOR17GRdjQzh7tepko9Smc64g+tGfCpxfprPzkNGKYsUbvcNcfXy3z3nl4+5+Gg9e3N8rzhsduA&#10;iLjEvwv4ZeD+UHGxk5/IBtFrSB+ynK0sKOZgQ5rlGYiThrVKQFal/I9R/QAAAP//AwBQSwECLQAU&#10;AAYACAAAACEAtoM4kv4AAADhAQAAEwAAAAAAAAAAAAAAAAAAAAAAW0NvbnRlbnRfVHlwZXNdLnht&#10;bFBLAQItABQABgAIAAAAIQA4/SH/1gAAAJQBAAALAAAAAAAAAAAAAAAAAC8BAABfcmVscy8ucmVs&#10;c1BLAQItABQABgAIAAAAIQBOHAkbrwEAAEMDAAAOAAAAAAAAAAAAAAAAAC4CAABkcnMvZTJvRG9j&#10;LnhtbFBLAQItABQABgAIAAAAIQCsveWq4gAAAA4BAAAPAAAAAAAAAAAAAAAAAAkEAABkcnMvZG93&#10;bnJldi54bWxQSwUGAAAAAAQABADzAAAAGAUAAAAA&#10;">
                      <o:lock v:ext="edit" shapetype="f"/>
                    </v:shape>
                  </w:pict>
                </mc:Fallback>
              </mc:AlternateContent>
            </w:r>
          </w:p>
          <w:p w14:paraId="0697F15D" w14:textId="77777777" w:rsidR="006049D2" w:rsidRPr="00AC3E9C" w:rsidRDefault="006049D2" w:rsidP="00A15D92">
            <w:pPr>
              <w:spacing w:line="276" w:lineRule="auto"/>
              <w:rPr>
                <w:sz w:val="20"/>
                <w:szCs w:val="20"/>
              </w:rPr>
            </w:pPr>
          </w:p>
          <w:p w14:paraId="0E133A01" w14:textId="77777777" w:rsidR="006049D2" w:rsidRPr="00AC3E9C" w:rsidRDefault="006049D2" w:rsidP="00A15D92">
            <w:pPr>
              <w:spacing w:line="276" w:lineRule="auto"/>
              <w:rPr>
                <w:sz w:val="20"/>
                <w:szCs w:val="20"/>
              </w:rPr>
            </w:pPr>
            <w:r w:rsidRPr="00AC3E9C">
              <w:rPr>
                <w:sz w:val="20"/>
                <w:szCs w:val="20"/>
              </w:rPr>
              <mc:AlternateContent>
                <mc:Choice Requires="wps">
                  <w:drawing>
                    <wp:anchor distT="0" distB="0" distL="114300" distR="114300" simplePos="0" relativeHeight="251787264" behindDoc="0" locked="0" layoutInCell="1" allowOverlap="1" wp14:anchorId="11E2DC20" wp14:editId="472367BB">
                      <wp:simplePos x="0" y="0"/>
                      <wp:positionH relativeFrom="column">
                        <wp:posOffset>871220</wp:posOffset>
                      </wp:positionH>
                      <wp:positionV relativeFrom="paragraph">
                        <wp:posOffset>-13335</wp:posOffset>
                      </wp:positionV>
                      <wp:extent cx="379730" cy="344805"/>
                      <wp:effectExtent l="0" t="0" r="1270" b="10795"/>
                      <wp:wrapNone/>
                      <wp:docPr id="46228845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9730" cy="344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B90854" id="AutoShape 29" o:spid="_x0000_s1026" type="#_x0000_t32" style="position:absolute;margin-left:68.6pt;margin-top:-1.05pt;width:29.9pt;height:27.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EdsQEAAEQDAAAOAAAAZHJzL2Uyb0RvYy54bWysUk1z2yAQvXcm/4HhXku24ybRWM7B+bik&#10;rWfS/gAMSGKKWGYXW/K/L2DFbdpbpxwYlmUf773d9f3YW3bUSAZczeezkjPtJCjj2pp///b08ZYz&#10;CsIpYcHpmp808fvN1Yf14Cu9gA6s0sgiiKNq8DXvQvBVUZDsdC9oBl67mGwAexFiiG2hUAwRvbfF&#10;oiw/FQOg8ghSE8Xbh3OSbzJ+02gZvjYN6cBszSO3kHfM+z7txWYtqhaF74ycaIh/YNEL4+KnF6gH&#10;EQQ7oPkLqjcSgaAJMwl9AU1jpM4aopp5+Yea1054nbVEc8hfbKL/Byu/HLduh4m6HN2rfwH5g6Ip&#10;xeCpuiRTQH6HbD98BhXbKA4Bst6xwT4VRyVszLaeLrbqMTAZL5c3dzfLaL6MqeX19W25SrYXonor&#10;9kjhWUPP0qHmFFCYtgtbcC42EHCevxLHFwrnwreC9LODJ2Nt7qN1bKj53WqxygUE1qiUTM8I2/3W&#10;IjuKNAl5TSzePUM4OJXBOi3U43QOwtjzObK2brInOZIGjao9qNMOE7cUxVZledNYpVn4Pc6vfg3/&#10;5icAAAD//wMAUEsDBBQABgAIAAAAIQBebNDA4gAAAA4BAAAPAAAAZHJzL2Rvd25yZXYueG1sTI9B&#10;T8MwDIXvSPyHyEhc0JY2aIx1TacJxIEj2ySuWWPaQuNUTbqW/Xq8E7tYevLz8/vyzeRaccI+NJ40&#10;pPMEBFLpbUOVhsP+bfYMIkRD1rSeUMMvBtgUtze5yawf6QNPu1gJDqGQGQ11jF0mZShrdCbMfYfE&#10;uy/fOxNZ9pW0vRk53LVSJcmTdKYh/lCbDl9qLH92g9OAYVikyXblqsP7eXz4VOfvsdtrfX83va55&#10;bNcgIk7x/wIuDNwfCi529APZIFrWj0vFVg0zlYK4GFZLJjxqWCgFssjlNUbxBwAA//8DAFBLAQIt&#10;ABQABgAIAAAAIQC2gziS/gAAAOEBAAATAAAAAAAAAAAAAAAAAAAAAABbQ29udGVudF9UeXBlc10u&#10;eG1sUEsBAi0AFAAGAAgAAAAhADj9If/WAAAAlAEAAAsAAAAAAAAAAAAAAAAALwEAAF9yZWxzLy5y&#10;ZWxzUEsBAi0AFAAGAAgAAAAhAAEOkR2xAQAARAMAAA4AAAAAAAAAAAAAAAAALgIAAGRycy9lMm9E&#10;b2MueG1sUEsBAi0AFAAGAAgAAAAhAF5s0MDiAAAADgEAAA8AAAAAAAAAAAAAAAAACwQAAGRycy9k&#10;b3ducmV2LnhtbFBLBQYAAAAABAAEAPMAAAAaBQAAAAA=&#10;">
                      <o:lock v:ext="edit" shapetype="f"/>
                    </v:shape>
                  </w:pict>
                </mc:Fallback>
              </mc:AlternateContent>
            </w:r>
            <w:r w:rsidRPr="00AC3E9C">
              <w:rPr>
                <w:sz w:val="20"/>
                <w:szCs w:val="20"/>
              </w:rPr>
              <mc:AlternateContent>
                <mc:Choice Requires="wps">
                  <w:drawing>
                    <wp:anchor distT="0" distB="0" distL="114300" distR="114300" simplePos="0" relativeHeight="251785216" behindDoc="0" locked="0" layoutInCell="1" allowOverlap="1" wp14:anchorId="344F3BF0" wp14:editId="5EBB3935">
                      <wp:simplePos x="0" y="0"/>
                      <wp:positionH relativeFrom="column">
                        <wp:posOffset>991870</wp:posOffset>
                      </wp:positionH>
                      <wp:positionV relativeFrom="paragraph">
                        <wp:posOffset>-13335</wp:posOffset>
                      </wp:positionV>
                      <wp:extent cx="138430" cy="482600"/>
                      <wp:effectExtent l="0" t="0" r="1270" b="0"/>
                      <wp:wrapNone/>
                      <wp:docPr id="14726465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38430" cy="482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7396C" id="AutoShape 27" o:spid="_x0000_s1026" type="#_x0000_t32" style="position:absolute;margin-left:78.1pt;margin-top:-1.05pt;width:10.9pt;height:38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BjuAEAAE4DAAAOAAAAZHJzL2Uyb0RvYy54bWysU8uO2zAMvBfoPwi6N3ayD6RGnD1ku+1h&#10;2wbY9gMUWbKFyqJAKnHy96WUINvHragPgihSo+EMvXo4jl4cDJKD0Mr5rJbCBA2dC30rv397ereU&#10;gpIKnfIQTCtPhuTD+u2b1RQbs4ABfGdQMEigZoqtHFKKTVWRHsyoaAbRBE5awFElDrGvOlQTo4++&#10;WtT1fTUBdhFBGyI+fTwn5brgW2t0+motmSR8K5lbKiuWdZfXar1STY8qDk5faKh/YDEqF/jRK9Sj&#10;Skrs0f0FNTqNQGDTTMNYgbVOm9IDdzOv/+jmZVDRlF5YHIpXmej/weovh03YYqauj+ElPoP+QSxK&#10;NUVqrskcUNyi2E2foWMb1T5B6fdocRTWu/iJ3S8n3JM4FoFPV4HNMQnNh/Ob5e0N26A5dbtc3NfF&#10;gEo1GSZziEjpo4FR5E0rKaFy/ZA2EAJbCXh+Qh2eKWWSrxfy5QBPzvviqA9iauX7u8Vd4UTgXZeT&#10;uYyw3208ioPKM1G+PAYM9lsZwj50BWwwqvtw2Sfl/HnP9T5chMra5JGjZgfdaYsZLkdsWgG+DFie&#10;il/jUvX6G6x/AgAA//8DAFBLAwQUAAYACAAAACEAQoADGOIAAAAOAQAADwAAAGRycy9kb3ducmV2&#10;LnhtbEyPQU+DQBCF7yb+h82YeGuXogJSlsZoNB4MiW29b2EElJ1Fdgv03zs96WWSl3nz5n3ZZjad&#10;GHFwrSUFq2UAAqm0VUu1gv3ueZGAcF5TpTtLqOCEDjb55UWm08pO9I7j1teCQ8ilWkHjfZ9K6coG&#10;jXZL2yPx7tMORnuWQy2rQU8cbjoZBkEkjW6JPzS6x8cGy+/t0Sj4ofj0cSvH5KsofPTy+lYTFpNS&#10;11fz05rHwxqEx9n/XcCZgftDzsUO9kiVEx3ruyhkq4JFuAJxNsQJEx4UxDf3IPNM/sfIfwEAAP//&#10;AwBQSwECLQAUAAYACAAAACEAtoM4kv4AAADhAQAAEwAAAAAAAAAAAAAAAAAAAAAAW0NvbnRlbnRf&#10;VHlwZXNdLnhtbFBLAQItABQABgAIAAAAIQA4/SH/1gAAAJQBAAALAAAAAAAAAAAAAAAAAC8BAABf&#10;cmVscy8ucmVsc1BLAQItABQABgAIAAAAIQCx6uBjuAEAAE4DAAAOAAAAAAAAAAAAAAAAAC4CAABk&#10;cnMvZTJvRG9jLnhtbFBLAQItABQABgAIAAAAIQBCgAMY4gAAAA4BAAAPAAAAAAAAAAAAAAAAABIE&#10;AABkcnMvZG93bnJldi54bWxQSwUGAAAAAAQABADzAAAAIQUAAAAA&#10;">
                      <o:lock v:ext="edit" shapetype="f"/>
                    </v:shape>
                  </w:pict>
                </mc:Fallback>
              </mc:AlternateContent>
            </w:r>
            <w:r w:rsidRPr="00AC3E9C">
              <w:rPr>
                <w:sz w:val="20"/>
                <w:szCs w:val="20"/>
              </w:rPr>
              <mc:AlternateContent>
                <mc:Choice Requires="wps">
                  <w:drawing>
                    <wp:anchor distT="0" distB="0" distL="114300" distR="114300" simplePos="0" relativeHeight="251784192" behindDoc="0" locked="0" layoutInCell="1" allowOverlap="1" wp14:anchorId="4F8E89FC" wp14:editId="2A505952">
                      <wp:simplePos x="0" y="0"/>
                      <wp:positionH relativeFrom="column">
                        <wp:posOffset>387985</wp:posOffset>
                      </wp:positionH>
                      <wp:positionV relativeFrom="paragraph">
                        <wp:posOffset>-13335</wp:posOffset>
                      </wp:positionV>
                      <wp:extent cx="155575" cy="482600"/>
                      <wp:effectExtent l="0" t="0" r="9525" b="0"/>
                      <wp:wrapNone/>
                      <wp:docPr id="57635124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575" cy="482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23190" id="AutoShape 26" o:spid="_x0000_s1026" type="#_x0000_t32" style="position:absolute;margin-left:30.55pt;margin-top:-1.05pt;width:12.25pt;height:3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o6sAEAAEQDAAAOAAAAZHJzL2Uyb0RvYy54bWysUs1u2zAMvg/YOwi6L3aCueuMOD2k6y7d&#10;FqDbAzCSbAuTRYFU4uTtJ6lp9ncbpgNBiuRH8iPXd6fJiaMhtug7uVzUUhivUFs/dPLb14c3t1Jw&#10;BK/BoTedPBuWd5vXr9ZzaM0KR3TakEggnts5dHKMMbRVxWo0E/ACg/HJ2SNNEJNJQ6UJ5oQ+uWpV&#10;1zfVjKQDoTLM6ff+2Sk3Bb/vjYpf+p5NFK6TqbdYJBW5z7LarKEdCMJo1aUN+IcuJrA+Fb1C3UME&#10;cSD7F9RkFSFjHxcKpwr73ipTZkjTLOs/pnkaIZgySyKHw5Um/n+w6vNx63eUW1cn/xQeUX3nREo1&#10;B26vzmxw2JHYz59QpzXCIWKZ99TTlJPTJOJUaD1faTWnKFT6XDZN866RQiXX29vVTV1or6B9SQ7E&#10;8aPBSWSlkxwJ7DDGLXqfFoi0LKXg+MgxtwbtS0Ku7PHBOlf26LyYO/m+WTUlgdFZnZ05jGnYbx2J&#10;I+RLKC8vP4H9FkZ48LqAjQb0h4sewbpnPcU7f6EnM5IPjds96vOOMly20qoK8OWs8i38apeon8e/&#10;+QEAAP//AwBQSwMEFAAGAAgAAAAhAJ2Q+PLhAAAADAEAAA8AAABkcnMvZG93bnJldi54bWxMT01P&#10;wzAMvSPxHyIjcUFb2qKVrWs6TSAOHNkmcc0a03ZrnKpJ17JfjzmNiy3rPb+PfDPZVlyw940jBfE8&#10;AoFUOtNQpeCwf58tQfigyejWESr4QQ+b4v4u15lxI33iZRcqwSLkM62gDqHLpPRljVb7ueuQGPt2&#10;vdWBz76Sptcji9tWJlGUSqsbYodad/haY3neDVYB+mERR9uVrQ4f1/HpK7mexm6v1OPD9LbmsV2D&#10;CDiF2wf8deD8UHCwoxvIeNEqSOOYmQpmCW/Gl4sUxFHBy/MKZJHL/yWKXwAAAP//AwBQSwECLQAU&#10;AAYACAAAACEAtoM4kv4AAADhAQAAEwAAAAAAAAAAAAAAAAAAAAAAW0NvbnRlbnRfVHlwZXNdLnht&#10;bFBLAQItABQABgAIAAAAIQA4/SH/1gAAAJQBAAALAAAAAAAAAAAAAAAAAC8BAABfcmVscy8ucmVs&#10;c1BLAQItABQABgAIAAAAIQAWvxo6sAEAAEQDAAAOAAAAAAAAAAAAAAAAAC4CAABkcnMvZTJvRG9j&#10;LnhtbFBLAQItABQABgAIAAAAIQCdkPjy4QAAAAwBAAAPAAAAAAAAAAAAAAAAAAoEAABkcnMvZG93&#10;bnJldi54bWxQSwUGAAAAAAQABADzAAAAGAUAAAAA&#10;">
                      <o:lock v:ext="edit" shapetype="f"/>
                    </v:shape>
                  </w:pict>
                </mc:Fallback>
              </mc:AlternateContent>
            </w:r>
          </w:p>
          <w:p w14:paraId="12A4FB34" w14:textId="77777777" w:rsidR="006049D2" w:rsidRPr="00AC3E9C" w:rsidRDefault="006049D2" w:rsidP="00A15D92">
            <w:pPr>
              <w:spacing w:line="276" w:lineRule="auto"/>
              <w:rPr>
                <w:sz w:val="20"/>
                <w:szCs w:val="20"/>
              </w:rPr>
            </w:pPr>
            <w:r w:rsidRPr="00AC3E9C">
              <w:rPr>
                <w:sz w:val="20"/>
                <w:szCs w:val="20"/>
              </w:rPr>
              <mc:AlternateContent>
                <mc:Choice Requires="wps">
                  <w:drawing>
                    <wp:anchor distT="0" distB="0" distL="114300" distR="114300" simplePos="0" relativeHeight="251789312" behindDoc="0" locked="0" layoutInCell="1" allowOverlap="1" wp14:anchorId="677F7148" wp14:editId="1F29D6D6">
                      <wp:simplePos x="0" y="0"/>
                      <wp:positionH relativeFrom="column">
                        <wp:posOffset>1250950</wp:posOffset>
                      </wp:positionH>
                      <wp:positionV relativeFrom="paragraph">
                        <wp:posOffset>-3175</wp:posOffset>
                      </wp:positionV>
                      <wp:extent cx="396875" cy="163830"/>
                      <wp:effectExtent l="0" t="0" r="9525" b="1270"/>
                      <wp:wrapNone/>
                      <wp:docPr id="187316990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96875" cy="163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6E5BA" id="AutoShape 31" o:spid="_x0000_s1026" type="#_x0000_t32" style="position:absolute;margin-left:98.5pt;margin-top:-.25pt;width:31.25pt;height:12.9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EjtwEAAE4DAAAOAAAAZHJzL2Uyb0RvYy54bWysU8lu2zAQvRfoPxC81/ICu45gOQen6SVt&#10;DaTNneYiEaU4xAxtyX9fkjacLregOgw4Cx/fvBlt7sfesZNGsuAbPptMOdNegrK+bfiP748f1pxR&#10;FF4JB143/KyJ32/fv9sModZz6MApjSyBeKqH0PAuxlBXFclO94ImELRPSQPYi5hcbCuFYkjovavm&#10;0+mqGgBVQJCaKEUfLkm+LfjGaBm/GUM6MtfwxC0Wi8Uesq22G1G3KEJn5ZWGeAOLXlifHr1BPYgo&#10;2BHtP1C9lQgEJk4k9BUYY6UuPaRuZtO/unnuRNCllyQOhZtM9P9g5dfTzu8xU5ejfw5PIH9SEqUa&#10;AtW3ZHYo7JEdhi+g0hjFMULpdzTYM+NseEnTL5HUExuLwOebwHqMTKbg4m61/rjkTKbUbLVYL8oA&#10;KlFnmMwhIMXPGnqWDw2niMK2XdyB92mUgJcnxOmJYib5eiFf9vBonSsTdZ4NDb9bzpeFE4GzKidz&#10;GWF72DlkJ5F3onx5DRLYH2UIR68KWKeF+nQ9R2Hd5Zzqnb8KlbXJK0f1AdR5jxkue2loBfi6YHkr&#10;fvdL1etvsP0FAAD//wMAUEsDBBQABgAIAAAAIQAwjIRg4AAAAA0BAAAPAAAAZHJzL2Rvd25yZXYu&#10;eG1sTE/LTsMwELwj8Q/WInFrHQp9pXEqBAJxqCJR4O7GS5I2XofYTdK/Z3tqL6sZjWZ2JlkPthYd&#10;tr5ypOBhHIFAyp2pqFDw/fU2WoDwQZPRtSNUcEIP6/T2JtGxcT19YrcNheAQ8rFWUIbQxFL6vESr&#10;/dg1SKz9utbqwLQtpGl1z+G2lpMomkmrK+IPpW7wpcT8sD1aBX80P/08yW6xz7Iwe//YFIRZr9T9&#10;3fC64vO8AhFwCBcHnDdwf0i52M4dyXhRM1/OeVBQMJqCYH0yXTLYncEjyDSR1yvSfwAAAP//AwBQ&#10;SwECLQAUAAYACAAAACEAtoM4kv4AAADhAQAAEwAAAAAAAAAAAAAAAAAAAAAAW0NvbnRlbnRfVHlw&#10;ZXNdLnhtbFBLAQItABQABgAIAAAAIQA4/SH/1gAAAJQBAAALAAAAAAAAAAAAAAAAAC8BAABfcmVs&#10;cy8ucmVsc1BLAQItABQABgAIAAAAIQCY71EjtwEAAE4DAAAOAAAAAAAAAAAAAAAAAC4CAABkcnMv&#10;ZTJvRG9jLnhtbFBLAQItABQABgAIAAAAIQAwjIRg4AAAAA0BAAAPAAAAAAAAAAAAAAAAABEEAABk&#10;cnMvZG93bnJldi54bWxQSwUGAAAAAAQABADzAAAAHgUAAAAA&#10;">
                      <o:lock v:ext="edit" shapetype="f"/>
                    </v:shape>
                  </w:pict>
                </mc:Fallback>
              </mc:AlternateContent>
            </w:r>
          </w:p>
          <w:p w14:paraId="323B3F45" w14:textId="5667EBC9" w:rsidR="006049D2" w:rsidRPr="00AC3E9C" w:rsidRDefault="006049D2" w:rsidP="00A15D92">
            <w:pPr>
              <w:spacing w:line="276" w:lineRule="auto"/>
              <w:rPr>
                <w:sz w:val="20"/>
                <w:szCs w:val="20"/>
              </w:rPr>
            </w:pPr>
            <w:r w:rsidRPr="00AC3E9C">
              <w:rPr>
                <w:sz w:val="20"/>
                <w:szCs w:val="20"/>
              </w:rPr>
              <mc:AlternateContent>
                <mc:Choice Requires="wps">
                  <w:drawing>
                    <wp:anchor distT="0" distB="0" distL="114300" distR="114300" simplePos="0" relativeHeight="251786240" behindDoc="0" locked="0" layoutInCell="1" allowOverlap="1" wp14:anchorId="23239700" wp14:editId="2764AAE0">
                      <wp:simplePos x="0" y="0"/>
                      <wp:positionH relativeFrom="column">
                        <wp:posOffset>543560</wp:posOffset>
                      </wp:positionH>
                      <wp:positionV relativeFrom="paragraph">
                        <wp:posOffset>128270</wp:posOffset>
                      </wp:positionV>
                      <wp:extent cx="448310" cy="0"/>
                      <wp:effectExtent l="0" t="0" r="0" b="0"/>
                      <wp:wrapNone/>
                      <wp:docPr id="604365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8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E37B3" id="AutoShape 28" o:spid="_x0000_s1026" type="#_x0000_t32" style="position:absolute;margin-left:42.8pt;margin-top:10.1pt;width:35.3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VKqwEAAD8DAAAOAAAAZHJzL2Uyb0RvYy54bWysUsFu2zAMvQ/oPwi6N06yduiMOD2k6y7d&#10;FqDbBzCSbAuTRYFUYufvJ6lJ2m23YToQpEg+ko9c3U+DEwdDbNE3cjGbS2G8Qm1918gf3x+v76Tg&#10;CF6DQ28aeTQs79dX71ZjqM0Se3TakEggnusxNLKPMdRVxao3A/AMg/HJ2SINEJNJXaUJxoQ+uGo5&#10;n3+oRiQdCJVhTr8PL065Lvhta1T81rZsonCNTL3FIqnIXZbVegV1RxB6q05twD90MYD1qegF6gEi&#10;iD3Zv6AGqwgZ2zhTOFTYtlaZMkOaZjH/Y5rnHoIpsyRyOFxo4v8Hq74eNn5LuXU1+efwhOonJ1Kq&#10;MXB9cWaDw5bEbvyCOq0R9hHLvFNLQ05Ok4ip0Hq80GqmKFT6vLm5e79I5Kuzq4L6nBeI42eDg8hK&#10;IzkS2K6PG/Q+7Q5pUarA4Ylj7grqc0Iu6vHROldW6LwYG/nxdnlbEhid1dmZw5i63caROEA+gvLy&#10;3hPYb2GEe68LWG9AfzrpEax70VO88ydmMhn5xrjeoT5uKcNlK22pAJ8uKp/BW7tEvd79+hcAAAD/&#10;/wMAUEsDBBQABgAIAAAAIQBZaY/C3wAAAA0BAAAPAAAAZHJzL2Rvd25yZXYueG1sTE9NT8MwDL0j&#10;8R8iI3FBLFmlVqNrOk0gDhzZJnHNGtMWGqdq0rXs1+OJA7tYtp/9PorN7DpxwiG0njQsFwoEUuVt&#10;S7WGw/71cQUiREPWdJ5Qww8G2JS3N4XJrZ/oHU+7WAsmoZAbDU2MfS5lqBp0Jix8j8TYpx+ciTwO&#10;tbSDmZjcdTJRKpPOtMQKjenxucHqezc6DRjGdKm2T64+vJ2nh4/k/DX1e63v7+aXNZftGkTEOf5/&#10;wCUD+4eSjR39SDaITsMqzfhSQ6ISEBc8zbg5/i1kWcjrFOUvAAAA//8DAFBLAQItABQABgAIAAAA&#10;IQC2gziS/gAAAOEBAAATAAAAAAAAAAAAAAAAAAAAAABbQ29udGVudF9UeXBlc10ueG1sUEsBAi0A&#10;FAAGAAgAAAAhADj9If/WAAAAlAEAAAsAAAAAAAAAAAAAAAAALwEAAF9yZWxzLy5yZWxzUEsBAi0A&#10;FAAGAAgAAAAhAKpwJUqrAQAAPwMAAA4AAAAAAAAAAAAAAAAALgIAAGRycy9lMm9Eb2MueG1sUEsB&#10;Ai0AFAAGAAgAAAAhAFlpj8LfAAAADQEAAA8AAAAAAAAAAAAAAAAABQQAAGRycy9kb3ducmV2Lnht&#10;bFBLBQYAAAAABAAEAPMAAAARBQAAAAA=&#10;">
                      <o:lock v:ext="edit" shapetype="f"/>
                    </v:shape>
                  </w:pict>
                </mc:Fallback>
              </mc:AlternateContent>
            </w:r>
          </w:p>
        </w:tc>
        <w:tc>
          <w:tcPr>
            <w:tcW w:w="0" w:type="auto"/>
          </w:tcPr>
          <w:p w14:paraId="25F7085E" w14:textId="77777777" w:rsidR="006049D2" w:rsidRPr="00AC3E9C" w:rsidRDefault="006049D2" w:rsidP="00A15D92">
            <w:pPr>
              <w:spacing w:line="276" w:lineRule="auto"/>
              <w:rPr>
                <w:sz w:val="20"/>
                <w:szCs w:val="20"/>
              </w:rPr>
            </w:pPr>
            <w:r w:rsidRPr="00AC3E9C">
              <w:rPr>
                <w:sz w:val="20"/>
                <w:szCs w:val="20"/>
              </w:rPr>
              <w:t>1pt</w:t>
            </w:r>
          </w:p>
        </w:tc>
        <w:tc>
          <w:tcPr>
            <w:tcW w:w="0" w:type="auto"/>
          </w:tcPr>
          <w:p w14:paraId="1108D0DF" w14:textId="77777777" w:rsidR="006049D2" w:rsidRPr="00AC3E9C" w:rsidRDefault="006049D2" w:rsidP="00A15D92">
            <w:pPr>
              <w:spacing w:line="276" w:lineRule="auto"/>
              <w:rPr>
                <w:sz w:val="20"/>
                <w:szCs w:val="20"/>
              </w:rPr>
            </w:pPr>
          </w:p>
        </w:tc>
      </w:tr>
      <w:tr w:rsidR="006049D2" w:rsidRPr="00AC3E9C" w14:paraId="4E2CE21D" w14:textId="77777777" w:rsidTr="00A15D92">
        <w:tc>
          <w:tcPr>
            <w:tcW w:w="0" w:type="auto"/>
          </w:tcPr>
          <w:p w14:paraId="67DD9FE7" w14:textId="77777777" w:rsidR="006049D2" w:rsidRPr="00AC3E9C" w:rsidRDefault="006049D2" w:rsidP="00A15D92">
            <w:pPr>
              <w:spacing w:line="276" w:lineRule="auto"/>
              <w:rPr>
                <w:sz w:val="20"/>
                <w:szCs w:val="20"/>
              </w:rPr>
            </w:pPr>
            <w:r w:rsidRPr="00AC3E9C">
              <w:rPr>
                <w:sz w:val="20"/>
                <w:szCs w:val="20"/>
              </w:rPr>
              <w:t>SCOR MAXIM TOTAL  30</w:t>
            </w:r>
          </w:p>
        </w:tc>
        <w:tc>
          <w:tcPr>
            <w:tcW w:w="0" w:type="auto"/>
          </w:tcPr>
          <w:p w14:paraId="3C4C5847" w14:textId="77777777" w:rsidR="006049D2" w:rsidRPr="00AC3E9C" w:rsidRDefault="006049D2" w:rsidP="00A15D92">
            <w:pPr>
              <w:spacing w:line="276" w:lineRule="auto"/>
              <w:rPr>
                <w:sz w:val="20"/>
                <w:szCs w:val="20"/>
              </w:rPr>
            </w:pPr>
            <w:r w:rsidRPr="00AC3E9C">
              <w:rPr>
                <w:sz w:val="20"/>
                <w:szCs w:val="20"/>
              </w:rPr>
              <w:t>30pt</w:t>
            </w:r>
          </w:p>
        </w:tc>
        <w:tc>
          <w:tcPr>
            <w:tcW w:w="0" w:type="auto"/>
          </w:tcPr>
          <w:p w14:paraId="57E38331" w14:textId="77777777" w:rsidR="006049D2" w:rsidRPr="00AC3E9C" w:rsidRDefault="006049D2" w:rsidP="00A15D92">
            <w:pPr>
              <w:spacing w:line="276" w:lineRule="auto"/>
              <w:rPr>
                <w:sz w:val="20"/>
                <w:szCs w:val="20"/>
              </w:rPr>
            </w:pPr>
          </w:p>
        </w:tc>
      </w:tr>
      <w:tr w:rsidR="006049D2" w:rsidRPr="00AC3E9C" w14:paraId="0BBC220D" w14:textId="77777777" w:rsidTr="00A15D92">
        <w:tc>
          <w:tcPr>
            <w:tcW w:w="0" w:type="auto"/>
          </w:tcPr>
          <w:p w14:paraId="2AEB6148" w14:textId="40758013" w:rsidR="006049D2" w:rsidRPr="00AC3E9C" w:rsidRDefault="00BC724C" w:rsidP="00A15D92">
            <w:pPr>
              <w:spacing w:line="276" w:lineRule="auto"/>
              <w:rPr>
                <w:sz w:val="20"/>
                <w:szCs w:val="20"/>
              </w:rPr>
            </w:pPr>
            <w:r w:rsidRPr="00AC3E9C">
              <w:rPr>
                <w:sz w:val="20"/>
                <w:szCs w:val="20"/>
              </w:rPr>
              <w:t>Comorbidități</w:t>
            </w:r>
            <w:r w:rsidR="006049D2" w:rsidRPr="00AC3E9C">
              <w:rPr>
                <w:sz w:val="20"/>
                <w:szCs w:val="20"/>
              </w:rPr>
              <w:t xml:space="preserve"> pacient:</w:t>
            </w:r>
          </w:p>
        </w:tc>
        <w:tc>
          <w:tcPr>
            <w:tcW w:w="0" w:type="auto"/>
          </w:tcPr>
          <w:p w14:paraId="22FFCC78" w14:textId="77777777" w:rsidR="006049D2" w:rsidRPr="00AC3E9C" w:rsidRDefault="006049D2" w:rsidP="00A15D92">
            <w:pPr>
              <w:spacing w:line="276" w:lineRule="auto"/>
              <w:rPr>
                <w:sz w:val="20"/>
                <w:szCs w:val="20"/>
              </w:rPr>
            </w:pPr>
          </w:p>
        </w:tc>
        <w:tc>
          <w:tcPr>
            <w:tcW w:w="0" w:type="auto"/>
          </w:tcPr>
          <w:p w14:paraId="4A53CBBE" w14:textId="77777777" w:rsidR="006049D2" w:rsidRPr="00AC3E9C" w:rsidRDefault="006049D2" w:rsidP="00A15D92">
            <w:pPr>
              <w:spacing w:line="276" w:lineRule="auto"/>
              <w:rPr>
                <w:sz w:val="20"/>
                <w:szCs w:val="20"/>
              </w:rPr>
            </w:pPr>
          </w:p>
        </w:tc>
      </w:tr>
      <w:tr w:rsidR="006049D2" w:rsidRPr="00AC3E9C" w14:paraId="2F153E65" w14:textId="77777777" w:rsidTr="00A15D92">
        <w:tc>
          <w:tcPr>
            <w:tcW w:w="0" w:type="auto"/>
          </w:tcPr>
          <w:p w14:paraId="4B730106" w14:textId="612C3133" w:rsidR="006049D2" w:rsidRPr="00AC3E9C" w:rsidRDefault="006049D2" w:rsidP="00A15D92">
            <w:pPr>
              <w:spacing w:line="276" w:lineRule="auto"/>
              <w:rPr>
                <w:sz w:val="20"/>
                <w:szCs w:val="20"/>
              </w:rPr>
            </w:pPr>
            <w:r w:rsidRPr="00AC3E9C">
              <w:rPr>
                <w:sz w:val="20"/>
                <w:szCs w:val="20"/>
              </w:rPr>
              <w:t>Interpretare: MMSE&gt;20=&gt;</w:t>
            </w:r>
            <w:r w:rsidR="003B30B8" w:rsidRPr="00AC3E9C">
              <w:rPr>
                <w:sz w:val="20"/>
                <w:szCs w:val="20"/>
              </w:rPr>
              <w:t>ușoară</w:t>
            </w:r>
            <w:r w:rsidRPr="00AC3E9C">
              <w:rPr>
                <w:sz w:val="20"/>
                <w:szCs w:val="20"/>
              </w:rPr>
              <w:t>, MMSE=10-20=&gt;moderata, MMSE&lt;10=&gt;severa</w:t>
            </w:r>
          </w:p>
          <w:p w14:paraId="15FB14C8" w14:textId="1AA556B8" w:rsidR="006049D2" w:rsidRPr="00AC3E9C" w:rsidRDefault="003B30B8" w:rsidP="00A15D92">
            <w:pPr>
              <w:spacing w:line="276" w:lineRule="auto"/>
              <w:rPr>
                <w:sz w:val="20"/>
                <w:szCs w:val="20"/>
              </w:rPr>
            </w:pPr>
            <w:r w:rsidRPr="00AC3E9C">
              <w:rPr>
                <w:sz w:val="20"/>
                <w:szCs w:val="20"/>
              </w:rPr>
              <w:t>Scăderea</w:t>
            </w:r>
            <w:r w:rsidR="006049D2" w:rsidRPr="00AC3E9C">
              <w:rPr>
                <w:sz w:val="20"/>
                <w:szCs w:val="20"/>
              </w:rPr>
              <w:t xml:space="preserve"> medie a scorului MMSE la </w:t>
            </w:r>
            <w:r w:rsidRPr="00AC3E9C">
              <w:rPr>
                <w:sz w:val="20"/>
                <w:szCs w:val="20"/>
              </w:rPr>
              <w:t>pacienții</w:t>
            </w:r>
            <w:r w:rsidR="006049D2" w:rsidRPr="00AC3E9C">
              <w:rPr>
                <w:sz w:val="20"/>
                <w:szCs w:val="20"/>
              </w:rPr>
              <w:t xml:space="preserve"> cu b.</w:t>
            </w:r>
            <w:r w:rsidRPr="00AC3E9C">
              <w:rPr>
                <w:sz w:val="20"/>
                <w:szCs w:val="20"/>
              </w:rPr>
              <w:t xml:space="preserve"> </w:t>
            </w:r>
            <w:r w:rsidR="006049D2" w:rsidRPr="00AC3E9C">
              <w:rPr>
                <w:sz w:val="20"/>
                <w:szCs w:val="20"/>
              </w:rPr>
              <w:t xml:space="preserve">Alzheimer </w:t>
            </w:r>
            <w:r w:rsidRPr="00AC3E9C">
              <w:rPr>
                <w:sz w:val="20"/>
                <w:szCs w:val="20"/>
              </w:rPr>
              <w:t>ușoară</w:t>
            </w:r>
            <w:r w:rsidR="006049D2" w:rsidRPr="00AC3E9C">
              <w:rPr>
                <w:sz w:val="20"/>
                <w:szCs w:val="20"/>
              </w:rPr>
              <w:t xml:space="preserve"> si moderata este de 2-4 puncte pe an.</w:t>
            </w:r>
          </w:p>
        </w:tc>
        <w:tc>
          <w:tcPr>
            <w:tcW w:w="0" w:type="auto"/>
          </w:tcPr>
          <w:p w14:paraId="5C58E8B6" w14:textId="77777777" w:rsidR="006049D2" w:rsidRPr="00AC3E9C" w:rsidRDefault="006049D2" w:rsidP="00A15D92">
            <w:pPr>
              <w:spacing w:line="276" w:lineRule="auto"/>
              <w:rPr>
                <w:sz w:val="20"/>
                <w:szCs w:val="20"/>
              </w:rPr>
            </w:pPr>
          </w:p>
        </w:tc>
        <w:tc>
          <w:tcPr>
            <w:tcW w:w="0" w:type="auto"/>
          </w:tcPr>
          <w:p w14:paraId="59E486D3" w14:textId="77777777" w:rsidR="006049D2" w:rsidRPr="00AC3E9C" w:rsidRDefault="006049D2" w:rsidP="00A15D92">
            <w:pPr>
              <w:spacing w:line="276" w:lineRule="auto"/>
              <w:rPr>
                <w:sz w:val="20"/>
                <w:szCs w:val="20"/>
              </w:rPr>
            </w:pPr>
          </w:p>
        </w:tc>
      </w:tr>
      <w:tr w:rsidR="006049D2" w:rsidRPr="00AC3E9C" w14:paraId="3441CC47" w14:textId="77777777" w:rsidTr="00A15D92">
        <w:tc>
          <w:tcPr>
            <w:tcW w:w="0" w:type="auto"/>
          </w:tcPr>
          <w:p w14:paraId="5D077830" w14:textId="77777777" w:rsidR="006049D2" w:rsidRPr="00AC3E9C" w:rsidRDefault="006049D2" w:rsidP="00A15D92">
            <w:pPr>
              <w:spacing w:line="276" w:lineRule="auto"/>
              <w:rPr>
                <w:sz w:val="20"/>
                <w:szCs w:val="20"/>
              </w:rPr>
            </w:pPr>
            <w:r w:rsidRPr="00AC3E9C">
              <w:rPr>
                <w:sz w:val="20"/>
                <w:szCs w:val="20"/>
              </w:rPr>
              <w:t>Nume examinator:</w:t>
            </w:r>
          </w:p>
        </w:tc>
        <w:tc>
          <w:tcPr>
            <w:tcW w:w="0" w:type="auto"/>
          </w:tcPr>
          <w:p w14:paraId="029ABEEE" w14:textId="77777777" w:rsidR="006049D2" w:rsidRPr="00AC3E9C" w:rsidRDefault="006049D2" w:rsidP="00A15D92">
            <w:pPr>
              <w:spacing w:line="276" w:lineRule="auto"/>
              <w:rPr>
                <w:sz w:val="20"/>
                <w:szCs w:val="20"/>
              </w:rPr>
            </w:pPr>
          </w:p>
        </w:tc>
        <w:tc>
          <w:tcPr>
            <w:tcW w:w="0" w:type="auto"/>
          </w:tcPr>
          <w:p w14:paraId="059B5CBF" w14:textId="77777777" w:rsidR="006049D2" w:rsidRPr="00AC3E9C" w:rsidRDefault="006049D2" w:rsidP="00A15D92">
            <w:pPr>
              <w:spacing w:line="276" w:lineRule="auto"/>
              <w:rPr>
                <w:sz w:val="20"/>
                <w:szCs w:val="20"/>
              </w:rPr>
            </w:pPr>
          </w:p>
        </w:tc>
      </w:tr>
    </w:tbl>
    <w:p w14:paraId="72C1274A" w14:textId="0FB64F01" w:rsidR="001868ED" w:rsidRPr="00AC3E9C" w:rsidRDefault="003B30B8" w:rsidP="001868ED">
      <w:pPr>
        <w:pBdr>
          <w:top w:val="nil"/>
          <w:left w:val="nil"/>
          <w:bottom w:val="nil"/>
          <w:right w:val="nil"/>
          <w:between w:val="nil"/>
        </w:pBdr>
        <w:spacing w:after="120" w:line="276" w:lineRule="auto"/>
        <w:ind w:firstLine="540"/>
        <w:jc w:val="both"/>
        <w:rPr>
          <w:i/>
          <w:iCs/>
          <w:color w:val="000000"/>
          <w:sz w:val="20"/>
          <w:szCs w:val="20"/>
        </w:rPr>
      </w:pPr>
      <w:r w:rsidRPr="00AC3E9C">
        <w:rPr>
          <w:b/>
          <w:bCs/>
          <w:i/>
          <w:iCs/>
          <w:color w:val="000000"/>
        </w:rPr>
        <w:t>Notă</w:t>
      </w:r>
      <w:r w:rsidR="001868ED" w:rsidRPr="00AC3E9C">
        <w:rPr>
          <w:b/>
          <w:bCs/>
          <w:i/>
          <w:iCs/>
          <w:color w:val="000000"/>
        </w:rPr>
        <w:t>:</w:t>
      </w:r>
      <w:r w:rsidR="001868ED" w:rsidRPr="00AC3E9C">
        <w:rPr>
          <w:b/>
          <w:bCs/>
          <w:color w:val="000000"/>
        </w:rPr>
        <w:t xml:space="preserve"> </w:t>
      </w:r>
      <w:r w:rsidR="001868ED" w:rsidRPr="00AC3E9C">
        <w:rPr>
          <w:i/>
          <w:iCs/>
          <w:color w:val="000000"/>
          <w:sz w:val="20"/>
          <w:szCs w:val="20"/>
        </w:rPr>
        <w:t xml:space="preserve">Întrebarea „Unde ne aflăm – (țara), (județ), (oraș), (spitalul), (etajul)?” pentru a fi aplicabilă în contextul Republicii Moldova, se recomandă adaptarea terminologiei administrative, astfel încât să reflecte structura teritorială </w:t>
      </w:r>
      <w:r w:rsidRPr="00AC3E9C">
        <w:rPr>
          <w:i/>
          <w:iCs/>
          <w:color w:val="000000"/>
          <w:sz w:val="20"/>
          <w:szCs w:val="20"/>
        </w:rPr>
        <w:t>specifică</w:t>
      </w:r>
      <w:r w:rsidR="001868ED" w:rsidRPr="00AC3E9C">
        <w:rPr>
          <w:i/>
          <w:iCs/>
          <w:color w:val="000000"/>
          <w:sz w:val="20"/>
          <w:szCs w:val="20"/>
        </w:rPr>
        <w:t>:</w:t>
      </w:r>
    </w:p>
    <w:p w14:paraId="770D3831" w14:textId="1E011002" w:rsidR="001868ED" w:rsidRPr="00AC3E9C" w:rsidRDefault="001868ED" w:rsidP="001868ED">
      <w:pPr>
        <w:pBdr>
          <w:top w:val="nil"/>
          <w:left w:val="nil"/>
          <w:bottom w:val="nil"/>
          <w:right w:val="nil"/>
          <w:between w:val="nil"/>
        </w:pBdr>
        <w:spacing w:after="120" w:line="276" w:lineRule="auto"/>
        <w:ind w:firstLine="567"/>
        <w:jc w:val="both"/>
        <w:rPr>
          <w:i/>
          <w:iCs/>
          <w:color w:val="000000"/>
          <w:sz w:val="20"/>
          <w:szCs w:val="20"/>
        </w:rPr>
      </w:pPr>
      <w:r w:rsidRPr="00AC3E9C">
        <w:rPr>
          <w:i/>
          <w:iCs/>
          <w:color w:val="000000"/>
          <w:sz w:val="20"/>
          <w:szCs w:val="20"/>
        </w:rPr>
        <w:t>Adaptarea propusă: „Unde ne aflăm – (țara), (raionul), (oraș), (spitalul), (etajul)?”</w:t>
      </w:r>
    </w:p>
    <w:p w14:paraId="5B4695CD" w14:textId="3EC12415" w:rsidR="001868ED" w:rsidRPr="00AC3E9C" w:rsidRDefault="001868ED" w:rsidP="006049D2">
      <w:pPr>
        <w:pBdr>
          <w:top w:val="nil"/>
          <w:left w:val="nil"/>
          <w:bottom w:val="nil"/>
          <w:right w:val="nil"/>
          <w:between w:val="nil"/>
        </w:pBdr>
        <w:spacing w:after="120" w:line="276" w:lineRule="auto"/>
        <w:ind w:firstLine="567"/>
        <w:jc w:val="both"/>
        <w:rPr>
          <w:b/>
          <w:color w:val="000000"/>
        </w:rPr>
        <w:sectPr w:rsidR="001868ED" w:rsidRPr="00AC3E9C" w:rsidSect="00330612">
          <w:pgSz w:w="11910" w:h="16840"/>
          <w:pgMar w:top="1440" w:right="1440" w:bottom="1440" w:left="1440" w:header="0" w:footer="1048" w:gutter="0"/>
          <w:cols w:space="720"/>
        </w:sectPr>
      </w:pPr>
    </w:p>
    <w:p w14:paraId="3DEDB825" w14:textId="6A1485C0" w:rsidR="006049D2" w:rsidRPr="00AC3E9C" w:rsidRDefault="006049D2" w:rsidP="00486CEA">
      <w:pPr>
        <w:pStyle w:val="Titlu1"/>
        <w:spacing w:before="0" w:after="120" w:line="276" w:lineRule="auto"/>
        <w:jc w:val="both"/>
        <w:rPr>
          <w:rFonts w:ascii="Times New Roman" w:hAnsi="Times New Roman" w:cs="Times New Roman"/>
          <w:b/>
          <w:bCs/>
          <w:color w:val="0070C0"/>
          <w:sz w:val="24"/>
          <w:szCs w:val="24"/>
        </w:rPr>
      </w:pPr>
      <w:bookmarkStart w:id="79" w:name="_Toc205462154"/>
      <w:r w:rsidRPr="00AC3E9C">
        <w:rPr>
          <w:rFonts w:ascii="Times New Roman" w:hAnsi="Times New Roman" w:cs="Times New Roman"/>
          <w:b/>
          <w:bCs/>
          <w:color w:val="0070C0"/>
          <w:sz w:val="24"/>
          <w:szCs w:val="24"/>
        </w:rPr>
        <w:lastRenderedPageBreak/>
        <w:t xml:space="preserve">ANEXA 13: </w:t>
      </w:r>
      <w:r w:rsidRPr="00AC3E9C">
        <w:rPr>
          <w:rFonts w:ascii="Times New Roman" w:hAnsi="Times New Roman" w:cs="Times New Roman"/>
          <w:b/>
          <w:bCs/>
          <w:color w:val="0070C0"/>
          <w:sz w:val="28"/>
          <w:szCs w:val="28"/>
        </w:rPr>
        <w:t xml:space="preserve">Modelul de Raport Sesiunea </w:t>
      </w:r>
      <w:r w:rsidRPr="00AC3E9C">
        <w:rPr>
          <w:rFonts w:ascii="Times New Roman" w:hAnsi="Times New Roman" w:cs="Times New Roman"/>
          <w:b/>
          <w:bCs/>
          <w:color w:val="0070C0"/>
          <w:sz w:val="24"/>
          <w:szCs w:val="24"/>
        </w:rPr>
        <w:t xml:space="preserve">1 – Intervenția </w:t>
      </w:r>
      <w:r w:rsidR="006305F9" w:rsidRPr="00AC3E9C">
        <w:rPr>
          <w:rFonts w:ascii="Times New Roman" w:hAnsi="Times New Roman" w:cs="Times New Roman"/>
          <w:b/>
          <w:bCs/>
          <w:color w:val="0070C0"/>
          <w:sz w:val="24"/>
          <w:szCs w:val="24"/>
        </w:rPr>
        <w:t>IPI</w:t>
      </w:r>
      <w:bookmarkEnd w:id="79"/>
    </w:p>
    <w:p w14:paraId="63BE3D5A" w14:textId="77777777" w:rsidR="006049D2" w:rsidRPr="00AC3E9C" w:rsidRDefault="006049D2" w:rsidP="006049D2">
      <w:pPr>
        <w:pBdr>
          <w:top w:val="nil"/>
          <w:left w:val="nil"/>
          <w:bottom w:val="nil"/>
          <w:right w:val="nil"/>
          <w:between w:val="nil"/>
        </w:pBdr>
        <w:spacing w:after="120" w:line="276" w:lineRule="auto"/>
        <w:ind w:firstLine="567"/>
        <w:jc w:val="both"/>
        <w:rPr>
          <w:b/>
          <w:color w:val="000000"/>
        </w:rPr>
      </w:pPr>
    </w:p>
    <w:p w14:paraId="1444A4B4" w14:textId="1D5DD92C" w:rsidR="006049D2" w:rsidRPr="00AC3E9C" w:rsidRDefault="006049D2">
      <w:pPr>
        <w:pStyle w:val="Listparagraf"/>
        <w:numPr>
          <w:ilvl w:val="0"/>
          <w:numId w:val="164"/>
        </w:numPr>
        <w:spacing w:after="120" w:line="276" w:lineRule="auto"/>
        <w:ind w:left="0" w:firstLine="567"/>
        <w:jc w:val="both"/>
      </w:pPr>
      <w:r w:rsidRPr="00AC3E9C">
        <w:t xml:space="preserve">Se </w:t>
      </w:r>
      <w:r w:rsidR="003B30B8" w:rsidRPr="00AC3E9C">
        <w:t>anexează</w:t>
      </w:r>
      <w:r w:rsidRPr="00AC3E9C">
        <w:t xml:space="preserve"> consimțământ verbal/scris (Anexa 1)</w:t>
      </w:r>
    </w:p>
    <w:p w14:paraId="286F3C4C" w14:textId="104BFC55" w:rsidR="006049D2" w:rsidRPr="00AC3E9C" w:rsidRDefault="006049D2">
      <w:pPr>
        <w:pStyle w:val="Listparagraf"/>
        <w:numPr>
          <w:ilvl w:val="0"/>
          <w:numId w:val="164"/>
        </w:numPr>
        <w:spacing w:after="120" w:line="276" w:lineRule="auto"/>
        <w:ind w:left="0" w:firstLine="567"/>
        <w:jc w:val="both"/>
      </w:pPr>
      <w:r w:rsidRPr="00AC3E9C">
        <w:t xml:space="preserve">Se </w:t>
      </w:r>
      <w:r w:rsidR="003B30B8" w:rsidRPr="00AC3E9C">
        <w:t>anexează</w:t>
      </w:r>
      <w:r w:rsidRPr="00AC3E9C">
        <w:t xml:space="preserve"> informațiile demografice (Anexa 1)</w:t>
      </w:r>
    </w:p>
    <w:p w14:paraId="4E68FE35" w14:textId="77777777" w:rsidR="006049D2" w:rsidRPr="00AC3E9C" w:rsidRDefault="006049D2" w:rsidP="006049D2">
      <w:pPr>
        <w:spacing w:after="120" w:line="276" w:lineRule="auto"/>
        <w:ind w:firstLine="567"/>
        <w:jc w:val="both"/>
      </w:pPr>
    </w:p>
    <w:p w14:paraId="2CED25D9" w14:textId="77777777" w:rsidR="006049D2" w:rsidRPr="00AC3E9C" w:rsidRDefault="006049D2" w:rsidP="006049D2">
      <w:pPr>
        <w:spacing w:after="120" w:line="276" w:lineRule="auto"/>
        <w:ind w:firstLine="567"/>
        <w:jc w:val="both"/>
        <w:rPr>
          <w:b/>
          <w:bCs/>
          <w:color w:val="0070C0"/>
        </w:rPr>
      </w:pPr>
      <w:r w:rsidRPr="00AC3E9C">
        <w:rPr>
          <w:b/>
          <w:bCs/>
          <w:color w:val="0070C0"/>
        </w:rPr>
        <w:t>Date generale</w:t>
      </w:r>
    </w:p>
    <w:p w14:paraId="20D1D392" w14:textId="77777777" w:rsidR="006049D2" w:rsidRPr="00AC3E9C" w:rsidRDefault="006049D2" w:rsidP="006049D2">
      <w:pPr>
        <w:spacing w:after="120" w:line="276" w:lineRule="auto"/>
        <w:ind w:firstLine="567"/>
        <w:jc w:val="both"/>
      </w:pPr>
      <w:r w:rsidRPr="00AC3E9C">
        <w:t>Numele beneficiarului: ___________________________________</w:t>
      </w:r>
    </w:p>
    <w:p w14:paraId="2CAE446F" w14:textId="77777777" w:rsidR="006049D2" w:rsidRPr="00AC3E9C" w:rsidRDefault="006049D2" w:rsidP="006049D2">
      <w:pPr>
        <w:spacing w:after="120" w:line="276" w:lineRule="auto"/>
        <w:ind w:firstLine="567"/>
        <w:jc w:val="both"/>
      </w:pPr>
      <w:r w:rsidRPr="00AC3E9C">
        <w:t>Data sesiunii: ___________________________________</w:t>
      </w:r>
    </w:p>
    <w:p w14:paraId="3484193C" w14:textId="77777777" w:rsidR="006049D2" w:rsidRPr="00AC3E9C" w:rsidRDefault="006049D2" w:rsidP="006049D2">
      <w:pPr>
        <w:spacing w:after="120" w:line="276" w:lineRule="auto"/>
        <w:ind w:firstLine="567"/>
        <w:jc w:val="both"/>
      </w:pPr>
      <w:r w:rsidRPr="00AC3E9C">
        <w:t>Specialist: ___________________________________</w:t>
      </w:r>
    </w:p>
    <w:p w14:paraId="4AC8F481" w14:textId="77777777" w:rsidR="006049D2" w:rsidRPr="00AC3E9C" w:rsidRDefault="006049D2" w:rsidP="006049D2">
      <w:pPr>
        <w:spacing w:after="120" w:line="276" w:lineRule="auto"/>
        <w:ind w:firstLine="567"/>
        <w:jc w:val="both"/>
      </w:pPr>
      <w:r w:rsidRPr="00AC3E9C">
        <w:t>Locația (față în față/online): ___________________________________</w:t>
      </w:r>
    </w:p>
    <w:p w14:paraId="1A58CD4F" w14:textId="77777777" w:rsidR="006049D2" w:rsidRPr="00AC3E9C" w:rsidRDefault="006049D2" w:rsidP="006049D2">
      <w:pPr>
        <w:spacing w:after="120" w:line="276" w:lineRule="auto"/>
        <w:ind w:firstLine="567"/>
        <w:jc w:val="both"/>
      </w:pPr>
    </w:p>
    <w:p w14:paraId="5BC91E5F" w14:textId="77777777" w:rsidR="006049D2" w:rsidRPr="00AC3E9C" w:rsidRDefault="006049D2" w:rsidP="006049D2">
      <w:pPr>
        <w:spacing w:after="120" w:line="276" w:lineRule="auto"/>
        <w:ind w:firstLine="567"/>
        <w:jc w:val="both"/>
        <w:rPr>
          <w:b/>
          <w:bCs/>
          <w:color w:val="0070C0"/>
        </w:rPr>
      </w:pPr>
      <w:r w:rsidRPr="00AC3E9C">
        <w:rPr>
          <w:b/>
          <w:bCs/>
          <w:color w:val="0070C0"/>
        </w:rPr>
        <w:t>1. Introducere și consimțământ (Anexa 1)</w:t>
      </w:r>
    </w:p>
    <w:p w14:paraId="4D9F1813" w14:textId="77777777" w:rsidR="006049D2" w:rsidRPr="00AC3E9C" w:rsidRDefault="006049D2" w:rsidP="006049D2">
      <w:pPr>
        <w:spacing w:after="120" w:line="276" w:lineRule="auto"/>
        <w:ind w:firstLine="567"/>
        <w:jc w:val="both"/>
        <w:rPr>
          <w:b/>
          <w:bCs/>
          <w:color w:val="0070C0"/>
        </w:rPr>
      </w:pPr>
    </w:p>
    <w:tbl>
      <w:tblPr>
        <w:tblStyle w:val="Tabelgril"/>
        <w:tblW w:w="0" w:type="auto"/>
        <w:tblLook w:val="04A0" w:firstRow="1" w:lastRow="0" w:firstColumn="1" w:lastColumn="0" w:noHBand="0" w:noVBand="1"/>
      </w:tblPr>
      <w:tblGrid>
        <w:gridCol w:w="4320"/>
        <w:gridCol w:w="4320"/>
      </w:tblGrid>
      <w:tr w:rsidR="006049D2" w:rsidRPr="00AC3E9C" w14:paraId="09E86476" w14:textId="77777777" w:rsidTr="00A15D92">
        <w:tc>
          <w:tcPr>
            <w:tcW w:w="4320" w:type="dxa"/>
          </w:tcPr>
          <w:p w14:paraId="6B6B6A84" w14:textId="77777777" w:rsidR="006049D2" w:rsidRPr="00AC3E9C" w:rsidRDefault="006049D2" w:rsidP="00A15D92">
            <w:pPr>
              <w:spacing w:line="276" w:lineRule="auto"/>
            </w:pPr>
            <w:r w:rsidRPr="00AC3E9C">
              <w:t>Activitate</w:t>
            </w:r>
          </w:p>
        </w:tc>
        <w:tc>
          <w:tcPr>
            <w:tcW w:w="4320" w:type="dxa"/>
          </w:tcPr>
          <w:p w14:paraId="12E22D16" w14:textId="77777777" w:rsidR="006049D2" w:rsidRPr="00AC3E9C" w:rsidRDefault="006049D2" w:rsidP="00A15D92">
            <w:pPr>
              <w:spacing w:line="276" w:lineRule="auto"/>
            </w:pPr>
            <w:r w:rsidRPr="00AC3E9C">
              <w:t>Completare</w:t>
            </w:r>
          </w:p>
        </w:tc>
      </w:tr>
      <w:tr w:rsidR="006049D2" w:rsidRPr="00AC3E9C" w14:paraId="276ED663" w14:textId="77777777" w:rsidTr="00A15D92">
        <w:tc>
          <w:tcPr>
            <w:tcW w:w="4320" w:type="dxa"/>
          </w:tcPr>
          <w:p w14:paraId="3362B093" w14:textId="052FD27E" w:rsidR="006049D2" w:rsidRPr="00AC3E9C" w:rsidRDefault="006049D2" w:rsidP="00A15D92">
            <w:pPr>
              <w:spacing w:line="276" w:lineRule="auto"/>
            </w:pPr>
            <w:r w:rsidRPr="00AC3E9C">
              <w:t xml:space="preserve">Prezentarea specialistului și programului </w:t>
            </w:r>
            <w:r w:rsidR="006305F9" w:rsidRPr="00AC3E9C">
              <w:t>IPI</w:t>
            </w:r>
          </w:p>
        </w:tc>
        <w:tc>
          <w:tcPr>
            <w:tcW w:w="4320" w:type="dxa"/>
          </w:tcPr>
          <w:p w14:paraId="6C1CC999"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6EB544AD" w14:textId="77777777" w:rsidTr="00A15D92">
        <w:tc>
          <w:tcPr>
            <w:tcW w:w="4320" w:type="dxa"/>
          </w:tcPr>
          <w:p w14:paraId="62236BB4" w14:textId="77777777" w:rsidR="006049D2" w:rsidRPr="00AC3E9C" w:rsidRDefault="006049D2" w:rsidP="00A15D92">
            <w:pPr>
              <w:spacing w:line="276" w:lineRule="auto"/>
            </w:pPr>
            <w:r w:rsidRPr="00AC3E9C">
              <w:t>Explicarea confidențialității și a excepțiilor</w:t>
            </w:r>
          </w:p>
        </w:tc>
        <w:tc>
          <w:tcPr>
            <w:tcW w:w="4320" w:type="dxa"/>
          </w:tcPr>
          <w:p w14:paraId="03E7CD22"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41A09356" w14:textId="77777777" w:rsidTr="00A15D92">
        <w:tc>
          <w:tcPr>
            <w:tcW w:w="4320" w:type="dxa"/>
          </w:tcPr>
          <w:p w14:paraId="3B188AF2" w14:textId="77777777" w:rsidR="006049D2" w:rsidRPr="00AC3E9C" w:rsidRDefault="006049D2" w:rsidP="00A15D92">
            <w:pPr>
              <w:spacing w:line="276" w:lineRule="auto"/>
            </w:pPr>
            <w:r w:rsidRPr="00AC3E9C">
              <w:t>Obținerea consimțământului verbal/scris</w:t>
            </w:r>
          </w:p>
        </w:tc>
        <w:tc>
          <w:tcPr>
            <w:tcW w:w="4320" w:type="dxa"/>
          </w:tcPr>
          <w:p w14:paraId="3797478C"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bl>
    <w:p w14:paraId="48411D0A" w14:textId="77777777" w:rsidR="006049D2" w:rsidRPr="00AC3E9C" w:rsidRDefault="006049D2" w:rsidP="006049D2">
      <w:pPr>
        <w:spacing w:after="120" w:line="276" w:lineRule="auto"/>
        <w:ind w:firstLine="567"/>
        <w:jc w:val="both"/>
      </w:pPr>
    </w:p>
    <w:p w14:paraId="0503D776" w14:textId="77777777" w:rsidR="006049D2" w:rsidRPr="00AC3E9C" w:rsidRDefault="006049D2" w:rsidP="00486CEA">
      <w:pPr>
        <w:spacing w:after="120" w:line="276" w:lineRule="auto"/>
        <w:jc w:val="both"/>
      </w:pPr>
      <w:r w:rsidRPr="00AC3E9C">
        <w:t>Comentarii suplimentare (dacă este cazul):</w:t>
      </w:r>
    </w:p>
    <w:p w14:paraId="7F6D80A3" w14:textId="77777777" w:rsidR="006049D2" w:rsidRPr="00AC3E9C" w:rsidRDefault="006049D2" w:rsidP="006049D2">
      <w:pPr>
        <w:spacing w:after="120" w:line="276" w:lineRule="auto"/>
        <w:ind w:firstLine="567"/>
        <w:jc w:val="both"/>
      </w:pPr>
    </w:p>
    <w:p w14:paraId="26ECE4F4" w14:textId="77777777" w:rsidR="006049D2" w:rsidRPr="00AC3E9C" w:rsidRDefault="006049D2" w:rsidP="00486CEA">
      <w:pPr>
        <w:spacing w:after="120" w:line="276" w:lineRule="auto"/>
        <w:jc w:val="both"/>
      </w:pPr>
      <w:r w:rsidRPr="00AC3E9C">
        <w:t>………………………………………………………………………………………………………</w:t>
      </w:r>
    </w:p>
    <w:p w14:paraId="6918224E" w14:textId="77777777" w:rsidR="006049D2" w:rsidRPr="00AC3E9C" w:rsidRDefault="006049D2" w:rsidP="00486CEA">
      <w:pPr>
        <w:spacing w:after="120" w:line="276" w:lineRule="auto"/>
        <w:jc w:val="both"/>
      </w:pPr>
      <w:r w:rsidRPr="00AC3E9C">
        <w:t>………………………………………………………………………………………………………</w:t>
      </w:r>
    </w:p>
    <w:p w14:paraId="5DE8F6FB" w14:textId="77777777" w:rsidR="006049D2" w:rsidRPr="00AC3E9C" w:rsidRDefault="006049D2" w:rsidP="006049D2">
      <w:pPr>
        <w:spacing w:after="120" w:line="276" w:lineRule="auto"/>
        <w:ind w:firstLine="567"/>
        <w:jc w:val="both"/>
      </w:pPr>
    </w:p>
    <w:p w14:paraId="4D57E38F" w14:textId="77777777" w:rsidR="006049D2" w:rsidRPr="00AC3E9C" w:rsidRDefault="006049D2" w:rsidP="006049D2">
      <w:pPr>
        <w:spacing w:after="120" w:line="276" w:lineRule="auto"/>
        <w:ind w:firstLine="567"/>
        <w:jc w:val="both"/>
        <w:rPr>
          <w:b/>
          <w:bCs/>
          <w:color w:val="0070C0"/>
        </w:rPr>
      </w:pPr>
      <w:r w:rsidRPr="00AC3E9C">
        <w:rPr>
          <w:b/>
          <w:bCs/>
          <w:color w:val="0070C0"/>
        </w:rPr>
        <w:t>2. Informații demografice (Anexa 1)</w:t>
      </w:r>
    </w:p>
    <w:p w14:paraId="3FC1BFC3" w14:textId="77777777" w:rsidR="006049D2" w:rsidRPr="00AC3E9C" w:rsidRDefault="006049D2" w:rsidP="006049D2">
      <w:pPr>
        <w:spacing w:after="120" w:line="276" w:lineRule="auto"/>
        <w:ind w:firstLine="567"/>
        <w:jc w:val="both"/>
      </w:pPr>
      <w:r w:rsidRPr="00AC3E9C">
        <w:t xml:space="preserve">Sex: </w:t>
      </w:r>
      <w:r w:rsidRPr="00AC3E9C">
        <w:rPr>
          <w:rFonts w:ascii="Segoe UI Symbol" w:hAnsi="Segoe UI Symbol" w:cs="Segoe UI Symbol"/>
        </w:rPr>
        <w:t>☐</w:t>
      </w:r>
      <w:r w:rsidRPr="00AC3E9C">
        <w:t xml:space="preserve"> Feminin </w:t>
      </w:r>
      <w:r w:rsidRPr="00AC3E9C">
        <w:rPr>
          <w:rFonts w:ascii="Segoe UI Symbol" w:hAnsi="Segoe UI Symbol" w:cs="Segoe UI Symbol"/>
        </w:rPr>
        <w:t>☐</w:t>
      </w:r>
      <w:r w:rsidRPr="00AC3E9C">
        <w:t xml:space="preserve"> Masculin</w:t>
      </w:r>
    </w:p>
    <w:p w14:paraId="06E67B61" w14:textId="77777777" w:rsidR="006049D2" w:rsidRPr="00AC3E9C" w:rsidRDefault="006049D2" w:rsidP="006049D2">
      <w:pPr>
        <w:spacing w:after="120" w:line="276" w:lineRule="auto"/>
        <w:ind w:firstLine="567"/>
        <w:jc w:val="both"/>
      </w:pPr>
      <w:r w:rsidRPr="00AC3E9C">
        <w:t>Vârsta: ____________ ani</w:t>
      </w:r>
    </w:p>
    <w:p w14:paraId="5317DC0E" w14:textId="77777777" w:rsidR="006049D2" w:rsidRPr="00AC3E9C" w:rsidRDefault="006049D2" w:rsidP="006049D2">
      <w:pPr>
        <w:spacing w:after="120" w:line="276" w:lineRule="auto"/>
        <w:ind w:firstLine="567"/>
        <w:jc w:val="both"/>
      </w:pPr>
      <w:r w:rsidRPr="00AC3E9C">
        <w:t>Ani de educație: ____________ ani</w:t>
      </w:r>
    </w:p>
    <w:p w14:paraId="5561D82E" w14:textId="77777777" w:rsidR="006049D2" w:rsidRPr="00AC3E9C" w:rsidRDefault="006049D2" w:rsidP="006049D2">
      <w:pPr>
        <w:spacing w:after="120" w:line="276" w:lineRule="auto"/>
        <w:ind w:firstLine="567"/>
        <w:jc w:val="both"/>
      </w:pPr>
      <w:r w:rsidRPr="00AC3E9C">
        <w:t>Stare civilă: ___________________________________</w:t>
      </w:r>
    </w:p>
    <w:p w14:paraId="25AF4769" w14:textId="77777777" w:rsidR="006049D2" w:rsidRPr="00AC3E9C" w:rsidRDefault="006049D2" w:rsidP="006049D2">
      <w:pPr>
        <w:spacing w:after="120" w:line="276" w:lineRule="auto"/>
        <w:ind w:firstLine="567"/>
        <w:jc w:val="both"/>
      </w:pPr>
      <w:r w:rsidRPr="00AC3E9C">
        <w:lastRenderedPageBreak/>
        <w:t>Statut ocupațional: ___________________________________</w:t>
      </w:r>
    </w:p>
    <w:p w14:paraId="505353CC" w14:textId="77777777" w:rsidR="006049D2" w:rsidRPr="00AC3E9C" w:rsidRDefault="006049D2" w:rsidP="006049D2">
      <w:pPr>
        <w:spacing w:after="120" w:line="276" w:lineRule="auto"/>
        <w:ind w:firstLine="567"/>
        <w:jc w:val="both"/>
        <w:rPr>
          <w:b/>
          <w:bCs/>
        </w:rPr>
      </w:pPr>
      <w:r w:rsidRPr="00AC3E9C">
        <w:t>Ocupație actuală (dacă este cazul): ___________________________________</w:t>
      </w:r>
      <w:r w:rsidRPr="00AC3E9C">
        <w:br/>
      </w:r>
    </w:p>
    <w:p w14:paraId="6D80F1F9" w14:textId="46E81C82" w:rsidR="006049D2" w:rsidRPr="00AC3E9C" w:rsidRDefault="006049D2">
      <w:pPr>
        <w:pStyle w:val="Listparagraf"/>
        <w:numPr>
          <w:ilvl w:val="0"/>
          <w:numId w:val="164"/>
        </w:numPr>
        <w:spacing w:after="120" w:line="276" w:lineRule="auto"/>
        <w:ind w:left="0" w:firstLine="567"/>
        <w:jc w:val="both"/>
        <w:rPr>
          <w:b/>
          <w:bCs/>
          <w:color w:val="0070C0"/>
        </w:rPr>
      </w:pPr>
      <w:r w:rsidRPr="00AC3E9C">
        <w:rPr>
          <w:b/>
          <w:bCs/>
          <w:color w:val="0070C0"/>
        </w:rPr>
        <w:t>Interpretarea Scalelor Aplicate</w:t>
      </w:r>
    </w:p>
    <w:p w14:paraId="06CFDCD7" w14:textId="77777777" w:rsidR="006049D2" w:rsidRPr="00AC3E9C" w:rsidRDefault="006049D2" w:rsidP="006049D2">
      <w:pPr>
        <w:spacing w:after="120" w:line="276" w:lineRule="auto"/>
        <w:ind w:firstLine="567"/>
        <w:jc w:val="both"/>
        <w:rPr>
          <w:color w:val="0070C0"/>
        </w:rPr>
      </w:pPr>
    </w:p>
    <w:tbl>
      <w:tblPr>
        <w:tblStyle w:val="Tabelgril"/>
        <w:tblW w:w="0" w:type="auto"/>
        <w:tblLook w:val="04A0" w:firstRow="1" w:lastRow="0" w:firstColumn="1" w:lastColumn="0" w:noHBand="0" w:noVBand="1"/>
      </w:tblPr>
      <w:tblGrid>
        <w:gridCol w:w="2965"/>
        <w:gridCol w:w="1709"/>
        <w:gridCol w:w="2338"/>
        <w:gridCol w:w="2338"/>
      </w:tblGrid>
      <w:tr w:rsidR="006049D2" w:rsidRPr="00AC3E9C" w14:paraId="4BBA5C88" w14:textId="77777777" w:rsidTr="00486CEA">
        <w:tc>
          <w:tcPr>
            <w:tcW w:w="2965" w:type="dxa"/>
            <w:vAlign w:val="center"/>
          </w:tcPr>
          <w:p w14:paraId="6F57CF7D" w14:textId="77777777" w:rsidR="006049D2" w:rsidRPr="00AC3E9C" w:rsidRDefault="006049D2" w:rsidP="00A15D92">
            <w:pPr>
              <w:spacing w:line="276" w:lineRule="auto"/>
              <w:rPr>
                <w:b/>
                <w:bCs/>
                <w:color w:val="000000" w:themeColor="text1"/>
              </w:rPr>
            </w:pPr>
            <w:r w:rsidRPr="00AC3E9C">
              <w:rPr>
                <w:b/>
                <w:bCs/>
                <w:color w:val="000000" w:themeColor="text1"/>
              </w:rPr>
              <w:t>INSTRUMENT</w:t>
            </w:r>
          </w:p>
        </w:tc>
        <w:tc>
          <w:tcPr>
            <w:tcW w:w="1709" w:type="dxa"/>
            <w:vAlign w:val="center"/>
          </w:tcPr>
          <w:p w14:paraId="16BFCEC5" w14:textId="77777777" w:rsidR="006049D2" w:rsidRPr="00AC3E9C" w:rsidRDefault="006049D2" w:rsidP="00A15D92">
            <w:pPr>
              <w:spacing w:line="276" w:lineRule="auto"/>
              <w:rPr>
                <w:b/>
                <w:bCs/>
                <w:color w:val="000000" w:themeColor="text1"/>
              </w:rPr>
            </w:pPr>
            <w:r w:rsidRPr="00AC3E9C">
              <w:rPr>
                <w:b/>
                <w:bCs/>
                <w:color w:val="000000" w:themeColor="text1"/>
              </w:rPr>
              <w:t>APLICARE</w:t>
            </w:r>
          </w:p>
          <w:p w14:paraId="576C25D2" w14:textId="77777777" w:rsidR="006049D2" w:rsidRPr="00AC3E9C" w:rsidRDefault="006049D2" w:rsidP="00A15D92">
            <w:pPr>
              <w:spacing w:line="276" w:lineRule="auto"/>
              <w:jc w:val="center"/>
              <w:rPr>
                <w:color w:val="000000" w:themeColor="text1"/>
              </w:rPr>
            </w:pPr>
            <w:r w:rsidRPr="00AC3E9C">
              <w:rPr>
                <w:rFonts w:ascii="Apple Color Emoji" w:hAnsi="Apple Color Emoji" w:cs="Apple Color Emoji"/>
                <w:color w:val="000000" w:themeColor="text1"/>
              </w:rPr>
              <w:t>✔</w:t>
            </w:r>
            <w:r w:rsidRPr="00AC3E9C">
              <w:rPr>
                <w:color w:val="000000" w:themeColor="text1"/>
              </w:rPr>
              <w:t xml:space="preserve"> / </w:t>
            </w:r>
            <w:r w:rsidRPr="00AC3E9C">
              <w:rPr>
                <w:rFonts w:ascii="Apple Color Emoji" w:hAnsi="Apple Color Emoji" w:cs="Apple Color Emoji"/>
                <w:color w:val="000000" w:themeColor="text1"/>
              </w:rPr>
              <w:t>✖</w:t>
            </w:r>
          </w:p>
        </w:tc>
        <w:tc>
          <w:tcPr>
            <w:tcW w:w="2338" w:type="dxa"/>
            <w:vAlign w:val="center"/>
          </w:tcPr>
          <w:p w14:paraId="6AF3C35A" w14:textId="77777777" w:rsidR="006049D2" w:rsidRPr="00AC3E9C" w:rsidRDefault="006049D2" w:rsidP="00A15D92">
            <w:pPr>
              <w:spacing w:line="276" w:lineRule="auto"/>
              <w:rPr>
                <w:color w:val="000000" w:themeColor="text1"/>
              </w:rPr>
            </w:pPr>
            <w:r w:rsidRPr="00AC3E9C">
              <w:rPr>
                <w:b/>
                <w:bCs/>
                <w:color w:val="000000" w:themeColor="text1"/>
              </w:rPr>
              <w:t>SCOR OBȚINUT</w:t>
            </w:r>
          </w:p>
        </w:tc>
        <w:tc>
          <w:tcPr>
            <w:tcW w:w="2338" w:type="dxa"/>
            <w:vAlign w:val="center"/>
          </w:tcPr>
          <w:p w14:paraId="249A3A46" w14:textId="77777777" w:rsidR="006049D2" w:rsidRPr="00AC3E9C" w:rsidRDefault="006049D2" w:rsidP="00A15D92">
            <w:pPr>
              <w:spacing w:line="276" w:lineRule="auto"/>
              <w:rPr>
                <w:color w:val="000000" w:themeColor="text1"/>
              </w:rPr>
            </w:pPr>
            <w:r w:rsidRPr="00AC3E9C">
              <w:rPr>
                <w:b/>
                <w:bCs/>
                <w:color w:val="000000" w:themeColor="text1"/>
              </w:rPr>
              <w:t>INTERPRETARE PRELIMINARĂ</w:t>
            </w:r>
          </w:p>
        </w:tc>
      </w:tr>
      <w:tr w:rsidR="006049D2" w:rsidRPr="00AC3E9C" w14:paraId="13A1D3A4" w14:textId="77777777" w:rsidTr="00A15D92">
        <w:tc>
          <w:tcPr>
            <w:tcW w:w="9350" w:type="dxa"/>
            <w:gridSpan w:val="4"/>
            <w:vAlign w:val="center"/>
          </w:tcPr>
          <w:p w14:paraId="477CA3B9" w14:textId="77777777" w:rsidR="006049D2" w:rsidRPr="00AC3E9C" w:rsidRDefault="006049D2" w:rsidP="00A15D92">
            <w:pPr>
              <w:spacing w:line="276" w:lineRule="auto"/>
              <w:jc w:val="center"/>
              <w:rPr>
                <w:b/>
                <w:bCs/>
                <w:color w:val="000000" w:themeColor="text1"/>
              </w:rPr>
            </w:pPr>
            <w:r w:rsidRPr="00AC3E9C">
              <w:rPr>
                <w:b/>
                <w:bCs/>
                <w:color w:val="000000" w:themeColor="text1"/>
              </w:rPr>
              <w:t>Evaluarea profilului psihologic</w:t>
            </w:r>
          </w:p>
        </w:tc>
      </w:tr>
      <w:tr w:rsidR="006049D2" w:rsidRPr="00AC3E9C" w14:paraId="5D6BAA5D" w14:textId="77777777" w:rsidTr="00486CEA">
        <w:tc>
          <w:tcPr>
            <w:tcW w:w="2965" w:type="dxa"/>
          </w:tcPr>
          <w:p w14:paraId="4240EF7A" w14:textId="77777777" w:rsidR="006049D2" w:rsidRPr="00AC3E9C" w:rsidRDefault="006049D2" w:rsidP="00A15D92">
            <w:pPr>
              <w:spacing w:line="276" w:lineRule="auto"/>
              <w:rPr>
                <w:color w:val="000000" w:themeColor="text1"/>
              </w:rPr>
            </w:pPr>
          </w:p>
          <w:p w14:paraId="502FFE4D" w14:textId="77777777" w:rsidR="006049D2" w:rsidRPr="00AC3E9C" w:rsidRDefault="006049D2" w:rsidP="00A15D92">
            <w:pPr>
              <w:spacing w:line="276" w:lineRule="auto"/>
              <w:rPr>
                <w:color w:val="000000" w:themeColor="text1"/>
              </w:rPr>
            </w:pPr>
            <w:r w:rsidRPr="00AC3E9C">
              <w:rPr>
                <w:color w:val="000000" w:themeColor="text1"/>
              </w:rPr>
              <w:t>PSYCHLOPS</w:t>
            </w:r>
          </w:p>
        </w:tc>
        <w:tc>
          <w:tcPr>
            <w:tcW w:w="1709" w:type="dxa"/>
          </w:tcPr>
          <w:p w14:paraId="5C3BA7CA" w14:textId="77777777" w:rsidR="006049D2" w:rsidRPr="00AC3E9C" w:rsidRDefault="006049D2" w:rsidP="00A15D92">
            <w:pPr>
              <w:spacing w:line="276" w:lineRule="auto"/>
              <w:rPr>
                <w:color w:val="000000" w:themeColor="text1"/>
              </w:rPr>
            </w:pPr>
          </w:p>
          <w:p w14:paraId="77A0C5B9" w14:textId="77777777" w:rsidR="006049D2" w:rsidRPr="00AC3E9C" w:rsidRDefault="006049D2" w:rsidP="00A15D92">
            <w:pPr>
              <w:spacing w:line="276" w:lineRule="auto"/>
              <w:rPr>
                <w:color w:val="000000" w:themeColor="text1"/>
              </w:rPr>
            </w:pPr>
          </w:p>
        </w:tc>
        <w:tc>
          <w:tcPr>
            <w:tcW w:w="2338" w:type="dxa"/>
          </w:tcPr>
          <w:p w14:paraId="6DCE4623" w14:textId="77777777" w:rsidR="006049D2" w:rsidRPr="00AC3E9C" w:rsidRDefault="006049D2" w:rsidP="00A15D92">
            <w:pPr>
              <w:spacing w:line="276" w:lineRule="auto"/>
              <w:rPr>
                <w:color w:val="000000" w:themeColor="text1"/>
              </w:rPr>
            </w:pPr>
          </w:p>
        </w:tc>
        <w:tc>
          <w:tcPr>
            <w:tcW w:w="2338" w:type="dxa"/>
          </w:tcPr>
          <w:p w14:paraId="1D659757" w14:textId="77777777" w:rsidR="006049D2" w:rsidRPr="00AC3E9C" w:rsidRDefault="006049D2" w:rsidP="00A15D92">
            <w:pPr>
              <w:spacing w:line="276" w:lineRule="auto"/>
              <w:rPr>
                <w:color w:val="000000" w:themeColor="text1"/>
              </w:rPr>
            </w:pPr>
          </w:p>
        </w:tc>
      </w:tr>
      <w:tr w:rsidR="006049D2" w:rsidRPr="00AC3E9C" w14:paraId="1A5E63B0" w14:textId="77777777" w:rsidTr="00A15D92">
        <w:tc>
          <w:tcPr>
            <w:tcW w:w="9350" w:type="dxa"/>
            <w:gridSpan w:val="4"/>
          </w:tcPr>
          <w:p w14:paraId="06738FC0" w14:textId="2228C6AE" w:rsidR="006049D2" w:rsidRPr="00AC3E9C" w:rsidRDefault="006049D2" w:rsidP="00A15D92">
            <w:pPr>
              <w:spacing w:line="276" w:lineRule="auto"/>
              <w:jc w:val="center"/>
              <w:rPr>
                <w:b/>
                <w:bCs/>
                <w:color w:val="000000" w:themeColor="text1"/>
              </w:rPr>
            </w:pPr>
            <w:r w:rsidRPr="00AC3E9C">
              <w:rPr>
                <w:b/>
                <w:bCs/>
                <w:color w:val="0070C0"/>
              </w:rPr>
              <w:t xml:space="preserve">Evaluarea </w:t>
            </w:r>
            <w:r w:rsidR="003B30B8" w:rsidRPr="00AC3E9C">
              <w:rPr>
                <w:b/>
                <w:bCs/>
                <w:color w:val="0070C0"/>
              </w:rPr>
              <w:t>funcționalității</w:t>
            </w:r>
          </w:p>
        </w:tc>
      </w:tr>
      <w:tr w:rsidR="006049D2" w:rsidRPr="00AC3E9C" w14:paraId="19DF284E" w14:textId="77777777" w:rsidTr="00486CEA">
        <w:tc>
          <w:tcPr>
            <w:tcW w:w="2965" w:type="dxa"/>
          </w:tcPr>
          <w:p w14:paraId="32230D7D" w14:textId="77777777" w:rsidR="006049D2" w:rsidRPr="00AC3E9C" w:rsidRDefault="006049D2" w:rsidP="00A15D92">
            <w:pPr>
              <w:spacing w:line="276" w:lineRule="auto"/>
              <w:rPr>
                <w:color w:val="000000" w:themeColor="text1"/>
              </w:rPr>
            </w:pPr>
          </w:p>
          <w:p w14:paraId="05C930E2" w14:textId="77777777" w:rsidR="006049D2" w:rsidRPr="00AC3E9C" w:rsidRDefault="006049D2" w:rsidP="00A15D92">
            <w:pPr>
              <w:spacing w:line="276" w:lineRule="auto"/>
              <w:rPr>
                <w:color w:val="000000" w:themeColor="text1"/>
              </w:rPr>
            </w:pPr>
            <w:r w:rsidRPr="00AC3E9C">
              <w:rPr>
                <w:color w:val="000000" w:themeColor="text1"/>
              </w:rPr>
              <w:t>WHODAS 2.0 (Anexa 1)</w:t>
            </w:r>
          </w:p>
        </w:tc>
        <w:tc>
          <w:tcPr>
            <w:tcW w:w="1709" w:type="dxa"/>
          </w:tcPr>
          <w:p w14:paraId="1264F19F" w14:textId="77777777" w:rsidR="006049D2" w:rsidRPr="00AC3E9C" w:rsidRDefault="006049D2" w:rsidP="00A15D92">
            <w:pPr>
              <w:spacing w:line="276" w:lineRule="auto"/>
              <w:rPr>
                <w:color w:val="000000" w:themeColor="text1"/>
              </w:rPr>
            </w:pPr>
          </w:p>
        </w:tc>
        <w:tc>
          <w:tcPr>
            <w:tcW w:w="2338" w:type="dxa"/>
          </w:tcPr>
          <w:p w14:paraId="459617FC" w14:textId="77777777" w:rsidR="006049D2" w:rsidRPr="00AC3E9C" w:rsidRDefault="006049D2" w:rsidP="00A15D92">
            <w:pPr>
              <w:spacing w:line="276" w:lineRule="auto"/>
              <w:rPr>
                <w:color w:val="000000" w:themeColor="text1"/>
              </w:rPr>
            </w:pPr>
          </w:p>
        </w:tc>
        <w:tc>
          <w:tcPr>
            <w:tcW w:w="2338" w:type="dxa"/>
          </w:tcPr>
          <w:p w14:paraId="2A22F35E" w14:textId="77777777" w:rsidR="006049D2" w:rsidRPr="00AC3E9C" w:rsidRDefault="006049D2" w:rsidP="00A15D92">
            <w:pPr>
              <w:spacing w:line="276" w:lineRule="auto"/>
              <w:rPr>
                <w:color w:val="000000" w:themeColor="text1"/>
              </w:rPr>
            </w:pPr>
          </w:p>
        </w:tc>
      </w:tr>
      <w:tr w:rsidR="006049D2" w:rsidRPr="00AC3E9C" w14:paraId="00DAD8AF" w14:textId="77777777" w:rsidTr="00486CEA">
        <w:tc>
          <w:tcPr>
            <w:tcW w:w="2965" w:type="dxa"/>
          </w:tcPr>
          <w:p w14:paraId="2119F2EF" w14:textId="77777777" w:rsidR="006049D2" w:rsidRPr="00AC3E9C" w:rsidRDefault="006049D2" w:rsidP="00A15D92">
            <w:pPr>
              <w:spacing w:line="276" w:lineRule="auto"/>
              <w:rPr>
                <w:color w:val="000000" w:themeColor="text1"/>
              </w:rPr>
            </w:pPr>
          </w:p>
          <w:p w14:paraId="7B896FF2" w14:textId="77777777" w:rsidR="006049D2" w:rsidRPr="00AC3E9C" w:rsidRDefault="006049D2" w:rsidP="00A15D92">
            <w:pPr>
              <w:spacing w:line="276" w:lineRule="auto"/>
              <w:rPr>
                <w:color w:val="000000" w:themeColor="text1"/>
              </w:rPr>
            </w:pPr>
            <w:r w:rsidRPr="00AC3E9C">
              <w:rPr>
                <w:color w:val="000000" w:themeColor="text1"/>
              </w:rPr>
              <w:t>EQ-5D (Anexa 8)</w:t>
            </w:r>
          </w:p>
        </w:tc>
        <w:tc>
          <w:tcPr>
            <w:tcW w:w="1709" w:type="dxa"/>
          </w:tcPr>
          <w:p w14:paraId="62988ECC" w14:textId="77777777" w:rsidR="006049D2" w:rsidRPr="00AC3E9C" w:rsidRDefault="006049D2" w:rsidP="00A15D92">
            <w:pPr>
              <w:spacing w:line="276" w:lineRule="auto"/>
              <w:rPr>
                <w:color w:val="000000" w:themeColor="text1"/>
              </w:rPr>
            </w:pPr>
          </w:p>
        </w:tc>
        <w:tc>
          <w:tcPr>
            <w:tcW w:w="2338" w:type="dxa"/>
          </w:tcPr>
          <w:p w14:paraId="11AB19EE" w14:textId="77777777" w:rsidR="006049D2" w:rsidRPr="00AC3E9C" w:rsidRDefault="006049D2" w:rsidP="00A15D92">
            <w:pPr>
              <w:spacing w:line="276" w:lineRule="auto"/>
              <w:rPr>
                <w:color w:val="000000" w:themeColor="text1"/>
              </w:rPr>
            </w:pPr>
          </w:p>
        </w:tc>
        <w:tc>
          <w:tcPr>
            <w:tcW w:w="2338" w:type="dxa"/>
          </w:tcPr>
          <w:p w14:paraId="6C0E6F90" w14:textId="77777777" w:rsidR="006049D2" w:rsidRPr="00AC3E9C" w:rsidRDefault="006049D2" w:rsidP="00A15D92">
            <w:pPr>
              <w:spacing w:line="276" w:lineRule="auto"/>
              <w:rPr>
                <w:color w:val="000000" w:themeColor="text1"/>
              </w:rPr>
            </w:pPr>
          </w:p>
        </w:tc>
      </w:tr>
      <w:tr w:rsidR="006049D2" w:rsidRPr="00AC3E9C" w14:paraId="23A9C109" w14:textId="77777777" w:rsidTr="00A15D92">
        <w:tc>
          <w:tcPr>
            <w:tcW w:w="9350" w:type="dxa"/>
            <w:gridSpan w:val="4"/>
          </w:tcPr>
          <w:p w14:paraId="66B75E4E" w14:textId="77777777" w:rsidR="006049D2" w:rsidRPr="00AC3E9C" w:rsidRDefault="006049D2" w:rsidP="00A15D92">
            <w:pPr>
              <w:spacing w:line="276" w:lineRule="auto"/>
              <w:jc w:val="center"/>
              <w:rPr>
                <w:b/>
                <w:bCs/>
                <w:color w:val="000000" w:themeColor="text1"/>
              </w:rPr>
            </w:pPr>
            <w:r w:rsidRPr="00AC3E9C">
              <w:rPr>
                <w:b/>
                <w:bCs/>
                <w:color w:val="0070C0"/>
              </w:rPr>
              <w:t>Evaluarea suferinței emoționale</w:t>
            </w:r>
          </w:p>
        </w:tc>
      </w:tr>
      <w:tr w:rsidR="006049D2" w:rsidRPr="00AC3E9C" w14:paraId="5C45AC14" w14:textId="77777777" w:rsidTr="00486CEA">
        <w:tc>
          <w:tcPr>
            <w:tcW w:w="2965" w:type="dxa"/>
          </w:tcPr>
          <w:p w14:paraId="425F4E63" w14:textId="77777777" w:rsidR="006049D2" w:rsidRPr="00AC3E9C" w:rsidRDefault="006049D2" w:rsidP="00A15D92">
            <w:pPr>
              <w:spacing w:line="276" w:lineRule="auto"/>
              <w:rPr>
                <w:color w:val="000000" w:themeColor="text1"/>
              </w:rPr>
            </w:pPr>
          </w:p>
          <w:p w14:paraId="5D4EF6D1" w14:textId="77777777" w:rsidR="006049D2" w:rsidRPr="00AC3E9C" w:rsidRDefault="006049D2" w:rsidP="00A15D92">
            <w:pPr>
              <w:spacing w:line="276" w:lineRule="auto"/>
              <w:rPr>
                <w:color w:val="000000" w:themeColor="text1"/>
              </w:rPr>
            </w:pPr>
            <w:r w:rsidRPr="00AC3E9C">
              <w:rPr>
                <w:color w:val="000000" w:themeColor="text1"/>
              </w:rPr>
              <w:t xml:space="preserve">PHQ-9 (Anexa 1) </w:t>
            </w:r>
          </w:p>
        </w:tc>
        <w:tc>
          <w:tcPr>
            <w:tcW w:w="1709" w:type="dxa"/>
          </w:tcPr>
          <w:p w14:paraId="395F9B60" w14:textId="77777777" w:rsidR="006049D2" w:rsidRPr="00AC3E9C" w:rsidRDefault="006049D2" w:rsidP="00A15D92">
            <w:pPr>
              <w:spacing w:line="276" w:lineRule="auto"/>
              <w:rPr>
                <w:color w:val="000000" w:themeColor="text1"/>
              </w:rPr>
            </w:pPr>
          </w:p>
        </w:tc>
        <w:tc>
          <w:tcPr>
            <w:tcW w:w="2338" w:type="dxa"/>
          </w:tcPr>
          <w:p w14:paraId="23D8777C" w14:textId="77777777" w:rsidR="006049D2" w:rsidRPr="00AC3E9C" w:rsidRDefault="006049D2" w:rsidP="00A15D92">
            <w:pPr>
              <w:spacing w:line="276" w:lineRule="auto"/>
              <w:rPr>
                <w:color w:val="000000" w:themeColor="text1"/>
              </w:rPr>
            </w:pPr>
          </w:p>
        </w:tc>
        <w:tc>
          <w:tcPr>
            <w:tcW w:w="2338" w:type="dxa"/>
          </w:tcPr>
          <w:p w14:paraId="426CA012" w14:textId="77777777" w:rsidR="006049D2" w:rsidRPr="00AC3E9C" w:rsidRDefault="006049D2" w:rsidP="00A15D92">
            <w:pPr>
              <w:spacing w:line="276" w:lineRule="auto"/>
              <w:rPr>
                <w:color w:val="000000" w:themeColor="text1"/>
              </w:rPr>
            </w:pPr>
          </w:p>
        </w:tc>
      </w:tr>
      <w:tr w:rsidR="006049D2" w:rsidRPr="00AC3E9C" w14:paraId="3DC7397D" w14:textId="77777777" w:rsidTr="00486CEA">
        <w:tc>
          <w:tcPr>
            <w:tcW w:w="2965" w:type="dxa"/>
          </w:tcPr>
          <w:p w14:paraId="77E7576D" w14:textId="77777777" w:rsidR="006049D2" w:rsidRPr="00AC3E9C" w:rsidRDefault="006049D2" w:rsidP="00A15D92">
            <w:pPr>
              <w:spacing w:line="276" w:lineRule="auto"/>
              <w:rPr>
                <w:color w:val="000000" w:themeColor="text1"/>
              </w:rPr>
            </w:pPr>
          </w:p>
          <w:p w14:paraId="0111DA7A" w14:textId="77777777" w:rsidR="006049D2" w:rsidRPr="00AC3E9C" w:rsidRDefault="006049D2" w:rsidP="00A15D92">
            <w:pPr>
              <w:spacing w:line="276" w:lineRule="auto"/>
              <w:rPr>
                <w:color w:val="000000" w:themeColor="text1"/>
              </w:rPr>
            </w:pPr>
            <w:r w:rsidRPr="00AC3E9C">
              <w:rPr>
                <w:color w:val="000000" w:themeColor="text1"/>
              </w:rPr>
              <w:t>Scala Hamilton Depresie (Anexa 11)</w:t>
            </w:r>
          </w:p>
        </w:tc>
        <w:tc>
          <w:tcPr>
            <w:tcW w:w="1709" w:type="dxa"/>
          </w:tcPr>
          <w:p w14:paraId="24F720C3" w14:textId="77777777" w:rsidR="006049D2" w:rsidRPr="00AC3E9C" w:rsidRDefault="006049D2" w:rsidP="00A15D92">
            <w:pPr>
              <w:spacing w:line="276" w:lineRule="auto"/>
              <w:rPr>
                <w:color w:val="000000" w:themeColor="text1"/>
              </w:rPr>
            </w:pPr>
          </w:p>
        </w:tc>
        <w:tc>
          <w:tcPr>
            <w:tcW w:w="2338" w:type="dxa"/>
          </w:tcPr>
          <w:p w14:paraId="37B09349" w14:textId="77777777" w:rsidR="006049D2" w:rsidRPr="00AC3E9C" w:rsidRDefault="006049D2" w:rsidP="00A15D92">
            <w:pPr>
              <w:spacing w:line="276" w:lineRule="auto"/>
              <w:rPr>
                <w:color w:val="000000" w:themeColor="text1"/>
              </w:rPr>
            </w:pPr>
          </w:p>
        </w:tc>
        <w:tc>
          <w:tcPr>
            <w:tcW w:w="2338" w:type="dxa"/>
          </w:tcPr>
          <w:p w14:paraId="0C0F3093" w14:textId="77777777" w:rsidR="006049D2" w:rsidRPr="00AC3E9C" w:rsidRDefault="006049D2" w:rsidP="00A15D92">
            <w:pPr>
              <w:spacing w:line="276" w:lineRule="auto"/>
              <w:rPr>
                <w:color w:val="000000" w:themeColor="text1"/>
              </w:rPr>
            </w:pPr>
          </w:p>
        </w:tc>
      </w:tr>
      <w:tr w:rsidR="006049D2" w:rsidRPr="00AC3E9C" w14:paraId="5AD06656" w14:textId="77777777" w:rsidTr="00486CEA">
        <w:tc>
          <w:tcPr>
            <w:tcW w:w="2965" w:type="dxa"/>
          </w:tcPr>
          <w:p w14:paraId="1EF55232" w14:textId="77777777" w:rsidR="006049D2" w:rsidRPr="00AC3E9C" w:rsidRDefault="006049D2" w:rsidP="00A15D92">
            <w:pPr>
              <w:spacing w:line="276" w:lineRule="auto"/>
              <w:rPr>
                <w:color w:val="000000" w:themeColor="text1"/>
              </w:rPr>
            </w:pPr>
          </w:p>
          <w:p w14:paraId="445EFD37" w14:textId="77777777" w:rsidR="006049D2" w:rsidRPr="00AC3E9C" w:rsidRDefault="006049D2" w:rsidP="00A15D92">
            <w:pPr>
              <w:spacing w:line="276" w:lineRule="auto"/>
              <w:rPr>
                <w:color w:val="000000" w:themeColor="text1"/>
              </w:rPr>
            </w:pPr>
            <w:r w:rsidRPr="00AC3E9C">
              <w:rPr>
                <w:color w:val="000000" w:themeColor="text1"/>
              </w:rPr>
              <w:t>GAD-7 (Anexa 1)</w:t>
            </w:r>
          </w:p>
        </w:tc>
        <w:tc>
          <w:tcPr>
            <w:tcW w:w="1709" w:type="dxa"/>
          </w:tcPr>
          <w:p w14:paraId="0B24F18A" w14:textId="77777777" w:rsidR="006049D2" w:rsidRPr="00AC3E9C" w:rsidRDefault="006049D2" w:rsidP="00A15D92">
            <w:pPr>
              <w:spacing w:line="276" w:lineRule="auto"/>
              <w:rPr>
                <w:color w:val="000000" w:themeColor="text1"/>
              </w:rPr>
            </w:pPr>
          </w:p>
        </w:tc>
        <w:tc>
          <w:tcPr>
            <w:tcW w:w="2338" w:type="dxa"/>
          </w:tcPr>
          <w:p w14:paraId="2352E458" w14:textId="77777777" w:rsidR="006049D2" w:rsidRPr="00AC3E9C" w:rsidRDefault="006049D2" w:rsidP="00A15D92">
            <w:pPr>
              <w:spacing w:line="276" w:lineRule="auto"/>
              <w:rPr>
                <w:color w:val="000000" w:themeColor="text1"/>
              </w:rPr>
            </w:pPr>
          </w:p>
        </w:tc>
        <w:tc>
          <w:tcPr>
            <w:tcW w:w="2338" w:type="dxa"/>
          </w:tcPr>
          <w:p w14:paraId="3E0EDA10" w14:textId="77777777" w:rsidR="006049D2" w:rsidRPr="00AC3E9C" w:rsidRDefault="006049D2" w:rsidP="00A15D92">
            <w:pPr>
              <w:spacing w:line="276" w:lineRule="auto"/>
              <w:rPr>
                <w:color w:val="000000" w:themeColor="text1"/>
              </w:rPr>
            </w:pPr>
          </w:p>
        </w:tc>
      </w:tr>
      <w:tr w:rsidR="006049D2" w:rsidRPr="00AC3E9C" w14:paraId="6D0B7A3B" w14:textId="77777777" w:rsidTr="00486CEA">
        <w:tc>
          <w:tcPr>
            <w:tcW w:w="2965" w:type="dxa"/>
          </w:tcPr>
          <w:p w14:paraId="07F2D8DF" w14:textId="77777777" w:rsidR="006049D2" w:rsidRPr="00AC3E9C" w:rsidRDefault="006049D2" w:rsidP="00A15D92">
            <w:pPr>
              <w:spacing w:line="276" w:lineRule="auto"/>
              <w:rPr>
                <w:color w:val="000000" w:themeColor="text1"/>
              </w:rPr>
            </w:pPr>
          </w:p>
          <w:p w14:paraId="0A769E82" w14:textId="77777777" w:rsidR="006049D2" w:rsidRPr="00AC3E9C" w:rsidRDefault="006049D2" w:rsidP="00A15D92">
            <w:pPr>
              <w:spacing w:line="276" w:lineRule="auto"/>
              <w:rPr>
                <w:color w:val="000000" w:themeColor="text1"/>
              </w:rPr>
            </w:pPr>
            <w:r w:rsidRPr="00AC3E9C">
              <w:rPr>
                <w:color w:val="000000" w:themeColor="text1"/>
              </w:rPr>
              <w:t>Scala Hamilton Anxietate (Anexa 10)</w:t>
            </w:r>
          </w:p>
        </w:tc>
        <w:tc>
          <w:tcPr>
            <w:tcW w:w="1709" w:type="dxa"/>
          </w:tcPr>
          <w:p w14:paraId="03AB9D40" w14:textId="77777777" w:rsidR="006049D2" w:rsidRPr="00AC3E9C" w:rsidRDefault="006049D2" w:rsidP="00A15D92">
            <w:pPr>
              <w:spacing w:line="276" w:lineRule="auto"/>
              <w:rPr>
                <w:color w:val="000000" w:themeColor="text1"/>
              </w:rPr>
            </w:pPr>
          </w:p>
        </w:tc>
        <w:tc>
          <w:tcPr>
            <w:tcW w:w="2338" w:type="dxa"/>
          </w:tcPr>
          <w:p w14:paraId="69BC4051" w14:textId="77777777" w:rsidR="006049D2" w:rsidRPr="00AC3E9C" w:rsidRDefault="006049D2" w:rsidP="00A15D92">
            <w:pPr>
              <w:spacing w:line="276" w:lineRule="auto"/>
              <w:rPr>
                <w:color w:val="000000" w:themeColor="text1"/>
              </w:rPr>
            </w:pPr>
          </w:p>
        </w:tc>
        <w:tc>
          <w:tcPr>
            <w:tcW w:w="2338" w:type="dxa"/>
          </w:tcPr>
          <w:p w14:paraId="75FC59BC" w14:textId="77777777" w:rsidR="006049D2" w:rsidRPr="00AC3E9C" w:rsidRDefault="006049D2" w:rsidP="00A15D92">
            <w:pPr>
              <w:spacing w:line="276" w:lineRule="auto"/>
              <w:rPr>
                <w:color w:val="000000" w:themeColor="text1"/>
              </w:rPr>
            </w:pPr>
          </w:p>
        </w:tc>
      </w:tr>
      <w:tr w:rsidR="006049D2" w:rsidRPr="00AC3E9C" w14:paraId="48505ACC" w14:textId="77777777" w:rsidTr="00A15D92">
        <w:tc>
          <w:tcPr>
            <w:tcW w:w="9350" w:type="dxa"/>
            <w:gridSpan w:val="4"/>
          </w:tcPr>
          <w:p w14:paraId="6C5D09DD" w14:textId="77777777" w:rsidR="006049D2" w:rsidRPr="00AC3E9C" w:rsidRDefault="006049D2" w:rsidP="00A15D92">
            <w:pPr>
              <w:spacing w:line="276" w:lineRule="auto"/>
              <w:jc w:val="center"/>
              <w:rPr>
                <w:b/>
                <w:bCs/>
                <w:color w:val="000000" w:themeColor="text1"/>
              </w:rPr>
            </w:pPr>
            <w:r w:rsidRPr="00AC3E9C">
              <w:rPr>
                <w:b/>
                <w:bCs/>
                <w:color w:val="0070C0"/>
              </w:rPr>
              <w:t xml:space="preserve">Evaluarea riscului suicidar </w:t>
            </w:r>
          </w:p>
        </w:tc>
      </w:tr>
      <w:tr w:rsidR="006049D2" w:rsidRPr="00AC3E9C" w14:paraId="6D1861F2" w14:textId="77777777" w:rsidTr="00486CEA">
        <w:tc>
          <w:tcPr>
            <w:tcW w:w="2965" w:type="dxa"/>
          </w:tcPr>
          <w:p w14:paraId="4DB81329" w14:textId="77777777" w:rsidR="006049D2" w:rsidRPr="00AC3E9C" w:rsidRDefault="006049D2" w:rsidP="00A15D92">
            <w:pPr>
              <w:spacing w:line="276" w:lineRule="auto"/>
              <w:rPr>
                <w:color w:val="000000" w:themeColor="text1"/>
              </w:rPr>
            </w:pPr>
            <w:r w:rsidRPr="00AC3E9C">
              <w:rPr>
                <w:color w:val="000000" w:themeColor="text1"/>
              </w:rPr>
              <w:t>Evaluare directă prin întrebări standardizate (Anexa 1)</w:t>
            </w:r>
          </w:p>
        </w:tc>
        <w:tc>
          <w:tcPr>
            <w:tcW w:w="1709" w:type="dxa"/>
          </w:tcPr>
          <w:p w14:paraId="29C3D793" w14:textId="77777777" w:rsidR="006049D2" w:rsidRPr="00AC3E9C" w:rsidRDefault="006049D2" w:rsidP="00A15D92">
            <w:pPr>
              <w:spacing w:line="276" w:lineRule="auto"/>
              <w:rPr>
                <w:color w:val="000000" w:themeColor="text1"/>
              </w:rPr>
            </w:pPr>
          </w:p>
        </w:tc>
        <w:tc>
          <w:tcPr>
            <w:tcW w:w="2338" w:type="dxa"/>
          </w:tcPr>
          <w:p w14:paraId="5931E769" w14:textId="77777777" w:rsidR="006049D2" w:rsidRPr="00AC3E9C" w:rsidRDefault="006049D2" w:rsidP="00A15D92">
            <w:pPr>
              <w:spacing w:line="276" w:lineRule="auto"/>
              <w:rPr>
                <w:color w:val="000000" w:themeColor="text1"/>
              </w:rPr>
            </w:pPr>
          </w:p>
        </w:tc>
        <w:tc>
          <w:tcPr>
            <w:tcW w:w="2338" w:type="dxa"/>
          </w:tcPr>
          <w:p w14:paraId="6A878C25" w14:textId="77777777" w:rsidR="006049D2" w:rsidRPr="00AC3E9C" w:rsidRDefault="006049D2" w:rsidP="00A15D92">
            <w:pPr>
              <w:spacing w:line="276" w:lineRule="auto"/>
              <w:rPr>
                <w:color w:val="000000" w:themeColor="text1"/>
              </w:rPr>
            </w:pPr>
          </w:p>
        </w:tc>
      </w:tr>
      <w:tr w:rsidR="006049D2" w:rsidRPr="00AC3E9C" w14:paraId="2873D847" w14:textId="77777777" w:rsidTr="00486CEA">
        <w:tc>
          <w:tcPr>
            <w:tcW w:w="2965" w:type="dxa"/>
          </w:tcPr>
          <w:p w14:paraId="5B728071" w14:textId="12FDD9AB" w:rsidR="006049D2" w:rsidRPr="00AC3E9C" w:rsidRDefault="006049D2" w:rsidP="00A15D92">
            <w:pPr>
              <w:spacing w:line="276" w:lineRule="auto"/>
              <w:rPr>
                <w:color w:val="000000" w:themeColor="text1"/>
              </w:rPr>
            </w:pPr>
            <w:r w:rsidRPr="00AC3E9C">
              <w:rPr>
                <w:color w:val="000000" w:themeColor="text1"/>
              </w:rPr>
              <w:t xml:space="preserve">Aplicare </w:t>
            </w:r>
            <w:r w:rsidR="006305F9" w:rsidRPr="00AC3E9C">
              <w:rPr>
                <w:color w:val="000000" w:themeColor="text1"/>
              </w:rPr>
              <w:t>ghid</w:t>
            </w:r>
            <w:r w:rsidRPr="00AC3E9C">
              <w:rPr>
                <w:color w:val="000000" w:themeColor="text1"/>
              </w:rPr>
              <w:t xml:space="preserve"> SLAPP dacă este necesar (Anexa 6)</w:t>
            </w:r>
          </w:p>
        </w:tc>
        <w:tc>
          <w:tcPr>
            <w:tcW w:w="1709" w:type="dxa"/>
          </w:tcPr>
          <w:p w14:paraId="52B64EE2" w14:textId="77777777" w:rsidR="006049D2" w:rsidRPr="00AC3E9C" w:rsidRDefault="006049D2" w:rsidP="00A15D92">
            <w:pPr>
              <w:spacing w:line="276" w:lineRule="auto"/>
              <w:rPr>
                <w:color w:val="000000" w:themeColor="text1"/>
              </w:rPr>
            </w:pPr>
          </w:p>
        </w:tc>
        <w:tc>
          <w:tcPr>
            <w:tcW w:w="2338" w:type="dxa"/>
          </w:tcPr>
          <w:p w14:paraId="36FD1A28" w14:textId="77777777" w:rsidR="006049D2" w:rsidRPr="00AC3E9C" w:rsidRDefault="006049D2" w:rsidP="00A15D92">
            <w:pPr>
              <w:spacing w:line="276" w:lineRule="auto"/>
              <w:rPr>
                <w:color w:val="000000" w:themeColor="text1"/>
              </w:rPr>
            </w:pPr>
          </w:p>
        </w:tc>
        <w:tc>
          <w:tcPr>
            <w:tcW w:w="2338" w:type="dxa"/>
          </w:tcPr>
          <w:p w14:paraId="26E13325" w14:textId="77777777" w:rsidR="006049D2" w:rsidRPr="00AC3E9C" w:rsidRDefault="006049D2" w:rsidP="00A15D92">
            <w:pPr>
              <w:spacing w:line="276" w:lineRule="auto"/>
              <w:rPr>
                <w:color w:val="000000" w:themeColor="text1"/>
              </w:rPr>
            </w:pPr>
          </w:p>
        </w:tc>
      </w:tr>
      <w:tr w:rsidR="006049D2" w:rsidRPr="00AC3E9C" w14:paraId="5FC97304" w14:textId="77777777" w:rsidTr="00A15D92">
        <w:tc>
          <w:tcPr>
            <w:tcW w:w="9350" w:type="dxa"/>
            <w:gridSpan w:val="4"/>
          </w:tcPr>
          <w:p w14:paraId="7F3CDA5B" w14:textId="77777777" w:rsidR="006049D2" w:rsidRPr="00AC3E9C" w:rsidRDefault="006049D2" w:rsidP="00A15D92">
            <w:pPr>
              <w:spacing w:line="276" w:lineRule="auto"/>
              <w:rPr>
                <w:color w:val="000000" w:themeColor="text1"/>
              </w:rPr>
            </w:pPr>
            <w:r w:rsidRPr="00AC3E9C">
              <w:rPr>
                <w:color w:val="000000" w:themeColor="text1"/>
              </w:rPr>
              <w:t>Detalii dacă există risc suicidar:</w:t>
            </w:r>
          </w:p>
          <w:p w14:paraId="5C91C899" w14:textId="77777777" w:rsidR="006049D2" w:rsidRPr="00AC3E9C" w:rsidRDefault="006049D2" w:rsidP="00A15D92">
            <w:pPr>
              <w:spacing w:line="276" w:lineRule="auto"/>
              <w:rPr>
                <w:color w:val="000000" w:themeColor="text1"/>
              </w:rPr>
            </w:pPr>
          </w:p>
        </w:tc>
      </w:tr>
      <w:tr w:rsidR="006049D2" w:rsidRPr="00AC3E9C" w14:paraId="2D079F6D" w14:textId="77777777" w:rsidTr="00A15D92">
        <w:tc>
          <w:tcPr>
            <w:tcW w:w="9350" w:type="dxa"/>
            <w:gridSpan w:val="4"/>
          </w:tcPr>
          <w:p w14:paraId="4E4E4DB3" w14:textId="77777777" w:rsidR="006049D2" w:rsidRPr="00AC3E9C" w:rsidRDefault="006049D2" w:rsidP="00A15D92">
            <w:pPr>
              <w:spacing w:line="276" w:lineRule="auto"/>
              <w:jc w:val="center"/>
              <w:rPr>
                <w:b/>
                <w:bCs/>
                <w:color w:val="000000" w:themeColor="text1"/>
              </w:rPr>
            </w:pPr>
            <w:r w:rsidRPr="00AC3E9C">
              <w:rPr>
                <w:b/>
                <w:bCs/>
                <w:color w:val="0070C0"/>
              </w:rPr>
              <w:t>Evaluarea deficiențelor severe (Anexa 1)</w:t>
            </w:r>
          </w:p>
        </w:tc>
      </w:tr>
      <w:tr w:rsidR="006049D2" w:rsidRPr="00AC3E9C" w14:paraId="73C91192" w14:textId="77777777" w:rsidTr="00486CEA">
        <w:tc>
          <w:tcPr>
            <w:tcW w:w="2965" w:type="dxa"/>
          </w:tcPr>
          <w:p w14:paraId="187BD272" w14:textId="77777777" w:rsidR="006049D2" w:rsidRPr="00AC3E9C" w:rsidRDefault="006049D2" w:rsidP="00A15D92">
            <w:pPr>
              <w:spacing w:line="276" w:lineRule="auto"/>
              <w:rPr>
                <w:rFonts w:eastAsia="Arial"/>
                <w:color w:val="000000" w:themeColor="text1"/>
              </w:rPr>
            </w:pPr>
            <w:r w:rsidRPr="00AC3E9C">
              <w:rPr>
                <w:color w:val="000000" w:themeColor="text1"/>
              </w:rPr>
              <w:t xml:space="preserve">Evaluare prin întrebări standardizate “Deficiențe </w:t>
            </w:r>
            <w:r w:rsidRPr="00AC3E9C">
              <w:rPr>
                <w:color w:val="000000" w:themeColor="text1"/>
              </w:rPr>
              <w:lastRenderedPageBreak/>
              <w:t xml:space="preserve">care se pot </w:t>
            </w:r>
            <w:r w:rsidRPr="00AC3E9C">
              <w:rPr>
                <w:rFonts w:eastAsia="Arial"/>
                <w:color w:val="000000" w:themeColor="text1"/>
              </w:rPr>
              <w:t>datora unor tulburări psihice, neurologice severe sau legate de consum de substanțe (Anexa 1)</w:t>
            </w:r>
          </w:p>
        </w:tc>
        <w:tc>
          <w:tcPr>
            <w:tcW w:w="1709" w:type="dxa"/>
          </w:tcPr>
          <w:p w14:paraId="61451B94" w14:textId="77777777" w:rsidR="006049D2" w:rsidRPr="00AC3E9C" w:rsidRDefault="006049D2" w:rsidP="00A15D92">
            <w:pPr>
              <w:spacing w:line="276" w:lineRule="auto"/>
              <w:rPr>
                <w:color w:val="000000" w:themeColor="text1"/>
              </w:rPr>
            </w:pPr>
          </w:p>
        </w:tc>
        <w:tc>
          <w:tcPr>
            <w:tcW w:w="2338" w:type="dxa"/>
          </w:tcPr>
          <w:p w14:paraId="333FF780" w14:textId="77777777" w:rsidR="006049D2" w:rsidRPr="00AC3E9C" w:rsidRDefault="006049D2" w:rsidP="00A15D92">
            <w:pPr>
              <w:spacing w:line="276" w:lineRule="auto"/>
              <w:rPr>
                <w:color w:val="000000" w:themeColor="text1"/>
              </w:rPr>
            </w:pPr>
          </w:p>
        </w:tc>
        <w:tc>
          <w:tcPr>
            <w:tcW w:w="2338" w:type="dxa"/>
          </w:tcPr>
          <w:p w14:paraId="3806B135" w14:textId="77777777" w:rsidR="006049D2" w:rsidRPr="00AC3E9C" w:rsidRDefault="006049D2" w:rsidP="00A15D92">
            <w:pPr>
              <w:spacing w:line="276" w:lineRule="auto"/>
              <w:rPr>
                <w:color w:val="000000" w:themeColor="text1"/>
              </w:rPr>
            </w:pPr>
          </w:p>
        </w:tc>
      </w:tr>
      <w:tr w:rsidR="006049D2" w:rsidRPr="00AC3E9C" w14:paraId="1D147691" w14:textId="77777777" w:rsidTr="00486CEA">
        <w:tc>
          <w:tcPr>
            <w:tcW w:w="2965" w:type="dxa"/>
          </w:tcPr>
          <w:p w14:paraId="03B40DA5" w14:textId="77777777" w:rsidR="006049D2" w:rsidRPr="00AC3E9C" w:rsidRDefault="006049D2" w:rsidP="00A15D92">
            <w:pPr>
              <w:spacing w:line="276" w:lineRule="auto"/>
              <w:rPr>
                <w:color w:val="000000" w:themeColor="text1"/>
              </w:rPr>
            </w:pPr>
            <w:r w:rsidRPr="00AC3E9C">
              <w:rPr>
                <w:color w:val="000000" w:themeColor="text1"/>
              </w:rPr>
              <w:t>Anexa 12: Evaluarea deficitului cognitiv (MMSE - Mini Mental State Examination)</w:t>
            </w:r>
          </w:p>
        </w:tc>
        <w:tc>
          <w:tcPr>
            <w:tcW w:w="1709" w:type="dxa"/>
          </w:tcPr>
          <w:p w14:paraId="2D7C334E" w14:textId="77777777" w:rsidR="006049D2" w:rsidRPr="00AC3E9C" w:rsidRDefault="006049D2" w:rsidP="00A15D92">
            <w:pPr>
              <w:spacing w:line="276" w:lineRule="auto"/>
              <w:rPr>
                <w:color w:val="000000" w:themeColor="text1"/>
              </w:rPr>
            </w:pPr>
          </w:p>
        </w:tc>
        <w:tc>
          <w:tcPr>
            <w:tcW w:w="2338" w:type="dxa"/>
          </w:tcPr>
          <w:p w14:paraId="10C9124D" w14:textId="77777777" w:rsidR="006049D2" w:rsidRPr="00AC3E9C" w:rsidRDefault="006049D2" w:rsidP="00A15D92">
            <w:pPr>
              <w:spacing w:line="276" w:lineRule="auto"/>
              <w:rPr>
                <w:color w:val="000000" w:themeColor="text1"/>
              </w:rPr>
            </w:pPr>
          </w:p>
        </w:tc>
        <w:tc>
          <w:tcPr>
            <w:tcW w:w="2338" w:type="dxa"/>
          </w:tcPr>
          <w:p w14:paraId="0CCFDB15" w14:textId="77777777" w:rsidR="006049D2" w:rsidRPr="00AC3E9C" w:rsidRDefault="006049D2" w:rsidP="00A15D92">
            <w:pPr>
              <w:spacing w:line="276" w:lineRule="auto"/>
              <w:rPr>
                <w:color w:val="000000" w:themeColor="text1"/>
              </w:rPr>
            </w:pPr>
          </w:p>
        </w:tc>
      </w:tr>
      <w:tr w:rsidR="006049D2" w:rsidRPr="00AC3E9C" w14:paraId="11F10DF9" w14:textId="77777777" w:rsidTr="00A15D92">
        <w:tc>
          <w:tcPr>
            <w:tcW w:w="9350" w:type="dxa"/>
            <w:gridSpan w:val="4"/>
          </w:tcPr>
          <w:p w14:paraId="35156C86" w14:textId="77777777" w:rsidR="006049D2" w:rsidRPr="00AC3E9C" w:rsidRDefault="006049D2" w:rsidP="00A15D92">
            <w:pPr>
              <w:spacing w:line="276" w:lineRule="auto"/>
              <w:jc w:val="center"/>
              <w:rPr>
                <w:b/>
                <w:bCs/>
                <w:color w:val="000000" w:themeColor="text1"/>
              </w:rPr>
            </w:pPr>
            <w:r w:rsidRPr="00AC3E9C">
              <w:rPr>
                <w:b/>
                <w:bCs/>
                <w:color w:val="0070C0"/>
              </w:rPr>
              <w:t>Prezentarea tehnicii de respirație lentă</w:t>
            </w:r>
          </w:p>
        </w:tc>
      </w:tr>
      <w:tr w:rsidR="006049D2" w:rsidRPr="00AC3E9C" w14:paraId="78269AF1" w14:textId="77777777" w:rsidTr="00A15D92">
        <w:tc>
          <w:tcPr>
            <w:tcW w:w="4674" w:type="dxa"/>
            <w:gridSpan w:val="2"/>
          </w:tcPr>
          <w:p w14:paraId="67B1D342" w14:textId="77777777" w:rsidR="006049D2" w:rsidRPr="00AC3E9C" w:rsidRDefault="006049D2" w:rsidP="00A15D92">
            <w:pPr>
              <w:spacing w:line="276" w:lineRule="auto"/>
              <w:rPr>
                <w:color w:val="000000" w:themeColor="text1"/>
              </w:rPr>
            </w:pPr>
            <w:r w:rsidRPr="00AC3E9C">
              <w:rPr>
                <w:color w:val="000000" w:themeColor="text1"/>
              </w:rPr>
              <w:t>Exersarea în sesiune</w:t>
            </w:r>
          </w:p>
        </w:tc>
        <w:tc>
          <w:tcPr>
            <w:tcW w:w="4676" w:type="dxa"/>
            <w:gridSpan w:val="2"/>
          </w:tcPr>
          <w:p w14:paraId="2C0287F5" w14:textId="77777777" w:rsidR="006049D2" w:rsidRPr="00AC3E9C" w:rsidRDefault="006049D2" w:rsidP="00A15D92">
            <w:pPr>
              <w:spacing w:line="276" w:lineRule="auto"/>
              <w:rPr>
                <w:color w:val="000000" w:themeColor="text1"/>
              </w:rPr>
            </w:pPr>
            <w:r w:rsidRPr="00AC3E9C">
              <w:rPr>
                <w:rFonts w:ascii="Apple Color Emoji" w:hAnsi="Apple Color Emoji" w:cs="Apple Color Emoji"/>
                <w:color w:val="000000" w:themeColor="text1"/>
              </w:rPr>
              <w:t>✔</w:t>
            </w:r>
            <w:r w:rsidRPr="00AC3E9C">
              <w:rPr>
                <w:color w:val="000000" w:themeColor="text1"/>
              </w:rPr>
              <w:t xml:space="preserve"> / </w:t>
            </w:r>
            <w:r w:rsidRPr="00AC3E9C">
              <w:rPr>
                <w:rFonts w:ascii="Apple Color Emoji" w:hAnsi="Apple Color Emoji" w:cs="Apple Color Emoji"/>
                <w:color w:val="000000" w:themeColor="text1"/>
              </w:rPr>
              <w:t>✖</w:t>
            </w:r>
          </w:p>
        </w:tc>
      </w:tr>
      <w:tr w:rsidR="006049D2" w:rsidRPr="00AC3E9C" w14:paraId="44290434" w14:textId="77777777" w:rsidTr="00A15D92">
        <w:tc>
          <w:tcPr>
            <w:tcW w:w="4674" w:type="dxa"/>
            <w:gridSpan w:val="2"/>
          </w:tcPr>
          <w:p w14:paraId="7C1300B0" w14:textId="77777777" w:rsidR="006049D2" w:rsidRPr="00AC3E9C" w:rsidRDefault="006049D2" w:rsidP="00A15D92">
            <w:pPr>
              <w:spacing w:line="276" w:lineRule="auto"/>
              <w:rPr>
                <w:color w:val="000000" w:themeColor="text1"/>
              </w:rPr>
            </w:pPr>
            <w:r w:rsidRPr="00AC3E9C">
              <w:rPr>
                <w:color w:val="000000" w:themeColor="text1"/>
              </w:rPr>
              <w:t>Stabilirea sarcinii de practică pentru acasă</w:t>
            </w:r>
          </w:p>
        </w:tc>
        <w:tc>
          <w:tcPr>
            <w:tcW w:w="4676" w:type="dxa"/>
            <w:gridSpan w:val="2"/>
          </w:tcPr>
          <w:p w14:paraId="000E6AEF" w14:textId="77777777" w:rsidR="006049D2" w:rsidRPr="00AC3E9C" w:rsidRDefault="006049D2" w:rsidP="00A15D92">
            <w:pPr>
              <w:spacing w:line="276" w:lineRule="auto"/>
              <w:rPr>
                <w:color w:val="000000" w:themeColor="text1"/>
              </w:rPr>
            </w:pPr>
            <w:r w:rsidRPr="00AC3E9C">
              <w:rPr>
                <w:rFonts w:ascii="Apple Color Emoji" w:hAnsi="Apple Color Emoji" w:cs="Apple Color Emoji"/>
                <w:color w:val="000000" w:themeColor="text1"/>
              </w:rPr>
              <w:t>✔</w:t>
            </w:r>
            <w:r w:rsidRPr="00AC3E9C">
              <w:rPr>
                <w:color w:val="000000" w:themeColor="text1"/>
              </w:rPr>
              <w:t xml:space="preserve"> / </w:t>
            </w:r>
            <w:r w:rsidRPr="00AC3E9C">
              <w:rPr>
                <w:rFonts w:ascii="Apple Color Emoji" w:hAnsi="Apple Color Emoji" w:cs="Apple Color Emoji"/>
                <w:color w:val="000000" w:themeColor="text1"/>
              </w:rPr>
              <w:t>✖</w:t>
            </w:r>
          </w:p>
        </w:tc>
      </w:tr>
      <w:tr w:rsidR="006049D2" w:rsidRPr="00AC3E9C" w14:paraId="4870D107" w14:textId="77777777" w:rsidTr="00A15D92">
        <w:tc>
          <w:tcPr>
            <w:tcW w:w="9350" w:type="dxa"/>
            <w:gridSpan w:val="4"/>
          </w:tcPr>
          <w:p w14:paraId="74930D44" w14:textId="34A80765" w:rsidR="006049D2" w:rsidRPr="00AC3E9C" w:rsidRDefault="006049D2" w:rsidP="00A15D92">
            <w:pPr>
              <w:spacing w:line="276" w:lineRule="auto"/>
              <w:jc w:val="center"/>
              <w:rPr>
                <w:b/>
                <w:bCs/>
                <w:color w:val="000000" w:themeColor="text1"/>
              </w:rPr>
            </w:pPr>
            <w:r w:rsidRPr="00AC3E9C">
              <w:rPr>
                <w:b/>
                <w:bCs/>
                <w:color w:val="0070C0"/>
              </w:rPr>
              <w:t xml:space="preserve">Criterii de includere în </w:t>
            </w:r>
            <w:r w:rsidR="006305F9" w:rsidRPr="00AC3E9C">
              <w:rPr>
                <w:b/>
                <w:bCs/>
                <w:color w:val="0070C0"/>
              </w:rPr>
              <w:t>IPI</w:t>
            </w:r>
            <w:r w:rsidRPr="00AC3E9C">
              <w:rPr>
                <w:b/>
                <w:bCs/>
                <w:color w:val="0070C0"/>
              </w:rPr>
              <w:t xml:space="preserve"> îndeplinite</w:t>
            </w:r>
          </w:p>
        </w:tc>
      </w:tr>
      <w:tr w:rsidR="006049D2" w:rsidRPr="00AC3E9C" w14:paraId="48A573B4" w14:textId="77777777" w:rsidTr="00A15D92">
        <w:trPr>
          <w:hidden/>
        </w:trPr>
        <w:tc>
          <w:tcPr>
            <w:tcW w:w="9350" w:type="dxa"/>
            <w:gridSpan w:val="4"/>
          </w:tcPr>
          <w:p w14:paraId="2B0FE5F7" w14:textId="77777777" w:rsidR="006049D2" w:rsidRPr="00AC3E9C" w:rsidRDefault="006049D2" w:rsidP="00A15D92">
            <w:pPr>
              <w:spacing w:line="276" w:lineRule="auto"/>
              <w:jc w:val="center"/>
              <w:rPr>
                <w:vanish/>
                <w:color w:val="000000" w:themeColor="text1"/>
              </w:rPr>
            </w:pPr>
          </w:p>
          <w:p w14:paraId="1BF60834" w14:textId="77777777" w:rsidR="006049D2" w:rsidRPr="00AC3E9C" w:rsidRDefault="006049D2" w:rsidP="00A15D92">
            <w:pPr>
              <w:spacing w:line="276" w:lineRule="auto"/>
              <w:jc w:val="center"/>
              <w:rPr>
                <w:color w:val="000000" w:themeColor="text1"/>
              </w:rPr>
            </w:pPr>
            <w:r w:rsidRPr="00AC3E9C">
              <w:rPr>
                <w:rFonts w:ascii="Segoe UI Symbol" w:hAnsi="Segoe UI Symbol" w:cs="Segoe UI Symbol"/>
                <w:color w:val="000000" w:themeColor="text1"/>
              </w:rPr>
              <w:t>☐</w:t>
            </w:r>
            <w:r w:rsidRPr="00AC3E9C">
              <w:rPr>
                <w:color w:val="000000" w:themeColor="text1"/>
              </w:rPr>
              <w:t xml:space="preserve"> Da </w:t>
            </w:r>
            <w:r w:rsidRPr="00AC3E9C">
              <w:rPr>
                <w:rFonts w:ascii="Segoe UI Symbol" w:hAnsi="Segoe UI Symbol" w:cs="Segoe UI Symbol"/>
                <w:color w:val="000000" w:themeColor="text1"/>
              </w:rPr>
              <w:t>☐</w:t>
            </w:r>
            <w:r w:rsidRPr="00AC3E9C">
              <w:rPr>
                <w:color w:val="000000" w:themeColor="text1"/>
              </w:rPr>
              <w:t xml:space="preserve"> Nu</w:t>
            </w:r>
          </w:p>
        </w:tc>
      </w:tr>
      <w:tr w:rsidR="006049D2" w:rsidRPr="00AC3E9C" w14:paraId="6222731F" w14:textId="77777777" w:rsidTr="00A15D92">
        <w:tc>
          <w:tcPr>
            <w:tcW w:w="9350" w:type="dxa"/>
            <w:gridSpan w:val="4"/>
          </w:tcPr>
          <w:p w14:paraId="0E549ECE" w14:textId="77777777" w:rsidR="006049D2" w:rsidRPr="00AC3E9C" w:rsidRDefault="006049D2" w:rsidP="00A15D92">
            <w:pPr>
              <w:spacing w:line="276" w:lineRule="auto"/>
              <w:jc w:val="center"/>
              <w:rPr>
                <w:rFonts w:ascii="Apple Color Emoji" w:hAnsi="Apple Color Emoji" w:cs="Apple Color Emoji"/>
              </w:rPr>
            </w:pPr>
            <w:r w:rsidRPr="00AC3E9C">
              <w:rPr>
                <w:rFonts w:ascii="Apple Color Emoji" w:hAnsi="Apple Color Emoji" w:cs="Apple Color Emoji"/>
              </w:rPr>
              <w:t>Observa</w:t>
            </w:r>
            <w:r w:rsidRPr="00AC3E9C">
              <w:rPr>
                <w:rFonts w:ascii="Cambria" w:hAnsi="Cambria" w:cs="Cambria"/>
              </w:rPr>
              <w:t>ț</w:t>
            </w:r>
            <w:r w:rsidRPr="00AC3E9C">
              <w:rPr>
                <w:rFonts w:ascii="Apple Color Emoji" w:hAnsi="Apple Color Emoji" w:cs="Apple Color Emoji"/>
              </w:rPr>
              <w:t>ii suplimentare ale specialistului</w:t>
            </w:r>
          </w:p>
          <w:p w14:paraId="1BC62A66" w14:textId="77777777" w:rsidR="006049D2" w:rsidRPr="00AC3E9C" w:rsidRDefault="006049D2" w:rsidP="00486CEA">
            <w:pPr>
              <w:spacing w:line="276" w:lineRule="auto"/>
              <w:rPr>
                <w:color w:val="000000" w:themeColor="text1"/>
              </w:rPr>
            </w:pPr>
          </w:p>
          <w:p w14:paraId="0BEB6F88" w14:textId="77777777" w:rsidR="00486CEA" w:rsidRPr="00AC3E9C" w:rsidRDefault="00486CEA" w:rsidP="00486CEA">
            <w:pPr>
              <w:spacing w:line="276" w:lineRule="auto"/>
              <w:rPr>
                <w:vanish/>
                <w:color w:val="000000" w:themeColor="text1"/>
              </w:rPr>
            </w:pPr>
          </w:p>
        </w:tc>
      </w:tr>
    </w:tbl>
    <w:p w14:paraId="5EA7475F" w14:textId="77777777" w:rsidR="006049D2" w:rsidRPr="00AC3E9C" w:rsidRDefault="006049D2" w:rsidP="00486CEA">
      <w:pPr>
        <w:spacing w:after="120" w:line="276" w:lineRule="auto"/>
        <w:jc w:val="both"/>
        <w:rPr>
          <w:color w:val="000000" w:themeColor="text1"/>
        </w:rPr>
      </w:pPr>
    </w:p>
    <w:p w14:paraId="526A02EB" w14:textId="77777777" w:rsidR="006049D2" w:rsidRPr="00AC3E9C" w:rsidRDefault="006049D2" w:rsidP="006049D2">
      <w:pPr>
        <w:spacing w:after="120" w:line="276" w:lineRule="auto"/>
        <w:ind w:firstLine="567"/>
        <w:jc w:val="both"/>
        <w:rPr>
          <w:color w:val="000000" w:themeColor="text1"/>
        </w:rPr>
      </w:pPr>
      <w:r w:rsidRPr="00AC3E9C">
        <w:rPr>
          <w:b/>
          <w:bCs/>
          <w:color w:val="000000" w:themeColor="text1"/>
        </w:rPr>
        <w:t>Concluzie și plan:</w:t>
      </w:r>
    </w:p>
    <w:p w14:paraId="47FED16E" w14:textId="3B1C8EF3" w:rsidR="006049D2" w:rsidRPr="00AC3E9C" w:rsidRDefault="006049D2">
      <w:pPr>
        <w:numPr>
          <w:ilvl w:val="0"/>
          <w:numId w:val="165"/>
        </w:numPr>
        <w:spacing w:after="120" w:line="276" w:lineRule="auto"/>
        <w:ind w:left="0" w:firstLine="567"/>
        <w:jc w:val="both"/>
        <w:rPr>
          <w:color w:val="000000" w:themeColor="text1"/>
        </w:rPr>
      </w:pPr>
      <w:r w:rsidRPr="00AC3E9C">
        <w:rPr>
          <w:color w:val="000000" w:themeColor="text1"/>
        </w:rPr>
        <w:t xml:space="preserve">Dacă este inclus în </w:t>
      </w:r>
      <w:r w:rsidR="006305F9" w:rsidRPr="00AC3E9C">
        <w:rPr>
          <w:color w:val="000000" w:themeColor="text1"/>
        </w:rPr>
        <w:t>IPI</w:t>
      </w:r>
      <w:r w:rsidRPr="00AC3E9C">
        <w:rPr>
          <w:color w:val="000000" w:themeColor="text1"/>
        </w:rPr>
        <w:t>: expunerea beneficiilor, organizarea următoarei sesiuni.</w:t>
      </w:r>
    </w:p>
    <w:p w14:paraId="15B53D8F" w14:textId="77777777" w:rsidR="006049D2" w:rsidRPr="00AC3E9C" w:rsidRDefault="006049D2">
      <w:pPr>
        <w:numPr>
          <w:ilvl w:val="0"/>
          <w:numId w:val="165"/>
        </w:numPr>
        <w:spacing w:after="120" w:line="276" w:lineRule="auto"/>
        <w:ind w:left="0" w:firstLine="567"/>
        <w:jc w:val="both"/>
        <w:rPr>
          <w:color w:val="000000" w:themeColor="text1"/>
        </w:rPr>
      </w:pPr>
      <w:r w:rsidRPr="00AC3E9C">
        <w:rPr>
          <w:color w:val="000000" w:themeColor="text1"/>
        </w:rPr>
        <w:t>Dacă nu este inclus: explicarea motivelor și direcționare către alte servicii.</w:t>
      </w:r>
    </w:p>
    <w:p w14:paraId="65074D32" w14:textId="77777777" w:rsidR="006049D2" w:rsidRPr="00AC3E9C" w:rsidRDefault="006049D2" w:rsidP="006049D2">
      <w:pPr>
        <w:spacing w:after="120" w:line="276" w:lineRule="auto"/>
        <w:ind w:firstLine="567"/>
        <w:jc w:val="both"/>
        <w:rPr>
          <w:b/>
          <w:bCs/>
          <w:color w:val="000000" w:themeColor="text1"/>
        </w:rPr>
      </w:pPr>
    </w:p>
    <w:p w14:paraId="6429647C" w14:textId="77777777" w:rsidR="006049D2" w:rsidRPr="00AC3E9C" w:rsidRDefault="006049D2" w:rsidP="006049D2">
      <w:pPr>
        <w:spacing w:after="120" w:line="276" w:lineRule="auto"/>
        <w:ind w:firstLine="567"/>
        <w:jc w:val="both"/>
        <w:rPr>
          <w:color w:val="000000" w:themeColor="text1"/>
        </w:rPr>
      </w:pPr>
      <w:r w:rsidRPr="00AC3E9C">
        <w:rPr>
          <w:b/>
          <w:bCs/>
          <w:color w:val="000000" w:themeColor="text1"/>
        </w:rPr>
        <w:t>Comentarii finale:</w:t>
      </w:r>
    </w:p>
    <w:p w14:paraId="2300C36A" w14:textId="77777777" w:rsidR="006049D2" w:rsidRPr="00AC3E9C" w:rsidRDefault="00000000" w:rsidP="006049D2">
      <w:pPr>
        <w:spacing w:after="120" w:line="276" w:lineRule="auto"/>
        <w:ind w:firstLine="567"/>
        <w:jc w:val="both"/>
        <w:rPr>
          <w:color w:val="000000" w:themeColor="text1"/>
        </w:rPr>
      </w:pPr>
      <w:r w:rsidRPr="00AC3E9C">
        <w:rPr>
          <w:color w:val="000000" w:themeColor="text1"/>
          <w14:ligatures w14:val="standardContextual"/>
        </w:rPr>
        <w:pict w14:anchorId="7A097C70">
          <v:rect id="_x0000_i1025" alt="" style="width:468pt;height:.05pt;mso-width-percent:0;mso-height-percent:0;mso-width-percent:0;mso-height-percent:0" o:hralign="center" o:hrstd="t" o:hr="t" fillcolor="#a0a0a0" stroked="f"/>
        </w:pict>
      </w:r>
    </w:p>
    <w:p w14:paraId="6F556F3B" w14:textId="77777777" w:rsidR="006049D2" w:rsidRPr="00AC3E9C" w:rsidRDefault="00000000" w:rsidP="006049D2">
      <w:pPr>
        <w:spacing w:after="120" w:line="276" w:lineRule="auto"/>
        <w:ind w:firstLine="567"/>
        <w:jc w:val="both"/>
        <w:rPr>
          <w:color w:val="000000" w:themeColor="text1"/>
        </w:rPr>
      </w:pPr>
      <w:r w:rsidRPr="00AC3E9C">
        <w:rPr>
          <w:color w:val="000000" w:themeColor="text1"/>
          <w14:ligatures w14:val="standardContextual"/>
        </w:rPr>
        <w:pict w14:anchorId="4F55F652">
          <v:rect id="_x0000_i1026" alt="" style="width:468pt;height:.05pt;mso-width-percent:0;mso-height-percent:0;mso-width-percent:0;mso-height-percent:0" o:hralign="center" o:hrstd="t" o:hr="t" fillcolor="#a0a0a0" stroked="f"/>
        </w:pict>
      </w:r>
    </w:p>
    <w:p w14:paraId="3B990D57" w14:textId="77777777" w:rsidR="006049D2" w:rsidRPr="00AC3E9C" w:rsidRDefault="006049D2" w:rsidP="006049D2">
      <w:pPr>
        <w:spacing w:after="120" w:line="276" w:lineRule="auto"/>
        <w:ind w:firstLine="567"/>
        <w:jc w:val="both"/>
        <w:rPr>
          <w:color w:val="000000" w:themeColor="text1"/>
        </w:rPr>
      </w:pPr>
      <w:r w:rsidRPr="00AC3E9C">
        <w:rPr>
          <w:b/>
          <w:bCs/>
          <w:color w:val="000000" w:themeColor="text1"/>
        </w:rPr>
        <w:t>Semnătura specialistului:</w:t>
      </w:r>
    </w:p>
    <w:p w14:paraId="79A19373" w14:textId="77777777" w:rsidR="006049D2" w:rsidRPr="00AC3E9C" w:rsidRDefault="00000000" w:rsidP="006049D2">
      <w:pPr>
        <w:spacing w:after="120" w:line="276" w:lineRule="auto"/>
        <w:ind w:firstLine="567"/>
        <w:jc w:val="both"/>
        <w:rPr>
          <w:color w:val="000000" w:themeColor="text1"/>
        </w:rPr>
      </w:pPr>
      <w:r w:rsidRPr="00AC3E9C">
        <w:rPr>
          <w:color w:val="000000" w:themeColor="text1"/>
          <w14:ligatures w14:val="standardContextual"/>
        </w:rPr>
        <w:pict w14:anchorId="10BEB616">
          <v:rect id="_x0000_i1027" alt="" style="width:468pt;height:.05pt;mso-width-percent:0;mso-height-percent:0;mso-width-percent:0;mso-height-percent:0" o:hralign="center" o:hrstd="t" o:hr="t" fillcolor="#a0a0a0" stroked="f"/>
        </w:pict>
      </w:r>
    </w:p>
    <w:p w14:paraId="46A2A29B" w14:textId="77777777" w:rsidR="006049D2" w:rsidRPr="00AC3E9C" w:rsidRDefault="006049D2" w:rsidP="006049D2">
      <w:pPr>
        <w:spacing w:after="120" w:line="276" w:lineRule="auto"/>
        <w:ind w:firstLine="567"/>
        <w:jc w:val="both"/>
        <w:rPr>
          <w:color w:val="000000" w:themeColor="text1"/>
        </w:rPr>
      </w:pPr>
      <w:r w:rsidRPr="00AC3E9C">
        <w:rPr>
          <w:color w:val="000000" w:themeColor="text1"/>
        </w:rPr>
        <w:t>Data completării raportului: ___________________________________</w:t>
      </w:r>
    </w:p>
    <w:p w14:paraId="6844E9A6" w14:textId="77777777" w:rsidR="006049D2" w:rsidRPr="00AC3E9C" w:rsidRDefault="006049D2" w:rsidP="006049D2">
      <w:pPr>
        <w:spacing w:after="120" w:line="276" w:lineRule="auto"/>
        <w:ind w:firstLine="567"/>
        <w:jc w:val="both"/>
        <w:rPr>
          <w:color w:val="000000" w:themeColor="text1"/>
        </w:rPr>
      </w:pPr>
    </w:p>
    <w:p w14:paraId="36C4813D" w14:textId="77777777" w:rsidR="006049D2" w:rsidRPr="00AC3E9C" w:rsidRDefault="006049D2" w:rsidP="006049D2">
      <w:pPr>
        <w:spacing w:after="120" w:line="276" w:lineRule="auto"/>
        <w:ind w:firstLine="567"/>
        <w:jc w:val="both"/>
        <w:rPr>
          <w:b/>
          <w:bCs/>
          <w:color w:val="000000" w:themeColor="text1"/>
        </w:rPr>
      </w:pPr>
      <w:r w:rsidRPr="00AC3E9C">
        <w:rPr>
          <w:b/>
          <w:bCs/>
          <w:color w:val="000000" w:themeColor="text1"/>
        </w:rPr>
        <w:t>NOTĂ:</w:t>
      </w:r>
    </w:p>
    <w:p w14:paraId="2B9EC546" w14:textId="38FAC8FB" w:rsidR="006049D2" w:rsidRPr="00AC3E9C" w:rsidRDefault="006049D2">
      <w:pPr>
        <w:numPr>
          <w:ilvl w:val="0"/>
          <w:numId w:val="166"/>
        </w:numPr>
        <w:spacing w:after="120" w:line="276" w:lineRule="auto"/>
        <w:ind w:left="0" w:firstLine="567"/>
        <w:jc w:val="both"/>
        <w:rPr>
          <w:color w:val="000000" w:themeColor="text1"/>
        </w:rPr>
      </w:pPr>
      <w:r w:rsidRPr="00AC3E9C">
        <w:rPr>
          <w:color w:val="000000" w:themeColor="text1"/>
        </w:rPr>
        <w:t xml:space="preserve">În cazul unui risc suicidar pozitiv, se aplică de urgență procedura </w:t>
      </w:r>
      <w:r w:rsidR="006305F9" w:rsidRPr="00AC3E9C">
        <w:rPr>
          <w:color w:val="000000" w:themeColor="text1"/>
        </w:rPr>
        <w:t>IPI</w:t>
      </w:r>
      <w:r w:rsidRPr="00AC3E9C">
        <w:rPr>
          <w:color w:val="000000" w:themeColor="text1"/>
        </w:rPr>
        <w:t xml:space="preserve"> de intervenție în criză.</w:t>
      </w:r>
    </w:p>
    <w:p w14:paraId="6F7E2E0D" w14:textId="77777777" w:rsidR="006049D2" w:rsidRPr="00AC3E9C" w:rsidRDefault="006049D2" w:rsidP="00486CEA">
      <w:pPr>
        <w:spacing w:after="120" w:line="276" w:lineRule="auto"/>
        <w:jc w:val="both"/>
      </w:pPr>
    </w:p>
    <w:p w14:paraId="56B9A1E1" w14:textId="77777777" w:rsidR="006049D2" w:rsidRPr="00AC3E9C" w:rsidRDefault="006049D2" w:rsidP="00486CEA">
      <w:pPr>
        <w:pStyle w:val="Titlu1"/>
        <w:spacing w:before="0" w:after="120"/>
        <w:jc w:val="both"/>
        <w:rPr>
          <w:rFonts w:ascii="Times New Roman" w:hAnsi="Times New Roman" w:cs="Times New Roman"/>
          <w:b/>
          <w:bCs/>
          <w:color w:val="0070C0"/>
          <w:sz w:val="28"/>
          <w:szCs w:val="28"/>
        </w:rPr>
      </w:pPr>
      <w:bookmarkStart w:id="80" w:name="_Toc205462155"/>
      <w:r w:rsidRPr="00AC3E9C">
        <w:rPr>
          <w:rFonts w:ascii="Times New Roman" w:hAnsi="Times New Roman" w:cs="Times New Roman"/>
          <w:b/>
          <w:bCs/>
          <w:color w:val="0070C0"/>
          <w:sz w:val="28"/>
          <w:szCs w:val="28"/>
        </w:rPr>
        <w:lastRenderedPageBreak/>
        <w:t>ANEXA 14: Modelul de Raport Sesiunea 2 – Gestionarea problemelor</w:t>
      </w:r>
      <w:bookmarkEnd w:id="80"/>
      <w:r w:rsidRPr="00AC3E9C">
        <w:rPr>
          <w:rFonts w:ascii="Times New Roman" w:hAnsi="Times New Roman" w:cs="Times New Roman"/>
          <w:b/>
          <w:bCs/>
          <w:color w:val="0070C0"/>
          <w:sz w:val="28"/>
          <w:szCs w:val="28"/>
        </w:rPr>
        <w:t xml:space="preserve"> </w:t>
      </w:r>
    </w:p>
    <w:p w14:paraId="2A842A01" w14:textId="77777777" w:rsidR="006049D2" w:rsidRPr="00AC3E9C" w:rsidRDefault="006049D2" w:rsidP="006049D2">
      <w:pPr>
        <w:spacing w:after="120" w:line="276" w:lineRule="auto"/>
        <w:ind w:firstLine="567"/>
        <w:jc w:val="both"/>
        <w:rPr>
          <w:b/>
          <w:bCs/>
          <w:color w:val="0070C0"/>
        </w:rPr>
      </w:pPr>
      <w:r w:rsidRPr="00AC3E9C">
        <w:rPr>
          <w:b/>
          <w:bCs/>
          <w:color w:val="0070C0"/>
        </w:rPr>
        <w:t>Date generale</w:t>
      </w:r>
    </w:p>
    <w:p w14:paraId="2B4C261B" w14:textId="77777777" w:rsidR="006049D2" w:rsidRPr="00AC3E9C" w:rsidRDefault="006049D2" w:rsidP="006049D2">
      <w:pPr>
        <w:spacing w:after="120" w:line="276" w:lineRule="auto"/>
        <w:ind w:firstLine="567"/>
        <w:jc w:val="both"/>
      </w:pPr>
    </w:p>
    <w:p w14:paraId="235EA710" w14:textId="77777777" w:rsidR="006049D2" w:rsidRPr="00AC3E9C" w:rsidRDefault="006049D2" w:rsidP="006049D2">
      <w:pPr>
        <w:spacing w:after="120" w:line="276" w:lineRule="auto"/>
        <w:ind w:firstLine="567"/>
        <w:jc w:val="both"/>
      </w:pPr>
      <w:r w:rsidRPr="00AC3E9C">
        <w:t>Numele beneficiarului: ___________________________________</w:t>
      </w:r>
    </w:p>
    <w:p w14:paraId="013BCEB5" w14:textId="77777777" w:rsidR="006049D2" w:rsidRPr="00AC3E9C" w:rsidRDefault="006049D2" w:rsidP="006049D2">
      <w:pPr>
        <w:spacing w:after="120" w:line="276" w:lineRule="auto"/>
        <w:ind w:firstLine="567"/>
        <w:jc w:val="both"/>
      </w:pPr>
      <w:r w:rsidRPr="00AC3E9C">
        <w:t>Data sesiunii: ___________________________________</w:t>
      </w:r>
    </w:p>
    <w:p w14:paraId="6E75AA93" w14:textId="77777777" w:rsidR="006049D2" w:rsidRPr="00AC3E9C" w:rsidRDefault="006049D2" w:rsidP="006049D2">
      <w:pPr>
        <w:spacing w:after="120" w:line="276" w:lineRule="auto"/>
        <w:ind w:firstLine="567"/>
        <w:jc w:val="both"/>
      </w:pPr>
      <w:r w:rsidRPr="00AC3E9C">
        <w:t>Specialist: ___________________________________</w:t>
      </w:r>
    </w:p>
    <w:p w14:paraId="331DCBC8" w14:textId="77777777" w:rsidR="006049D2" w:rsidRPr="00AC3E9C" w:rsidRDefault="006049D2" w:rsidP="006049D2">
      <w:pPr>
        <w:spacing w:after="120" w:line="276" w:lineRule="auto"/>
        <w:ind w:firstLine="567"/>
        <w:jc w:val="both"/>
      </w:pPr>
      <w:r w:rsidRPr="00AC3E9C">
        <w:t>Locația (față în față/online): ___________________________________</w:t>
      </w:r>
    </w:p>
    <w:p w14:paraId="191F78C6" w14:textId="77777777" w:rsidR="006049D2" w:rsidRPr="00AC3E9C" w:rsidRDefault="006049D2" w:rsidP="006049D2">
      <w:pPr>
        <w:spacing w:after="120" w:line="276" w:lineRule="auto"/>
        <w:ind w:firstLine="567"/>
        <w:jc w:val="both"/>
      </w:pPr>
    </w:p>
    <w:tbl>
      <w:tblPr>
        <w:tblStyle w:val="Tabelgril"/>
        <w:tblW w:w="0" w:type="auto"/>
        <w:tblLook w:val="04A0" w:firstRow="1" w:lastRow="0" w:firstColumn="1" w:lastColumn="0" w:noHBand="0" w:noVBand="1"/>
      </w:tblPr>
      <w:tblGrid>
        <w:gridCol w:w="3116"/>
        <w:gridCol w:w="3117"/>
        <w:gridCol w:w="3117"/>
      </w:tblGrid>
      <w:tr w:rsidR="006049D2" w:rsidRPr="00AC3E9C" w14:paraId="40050CAC" w14:textId="77777777" w:rsidTr="00A15D92">
        <w:tc>
          <w:tcPr>
            <w:tcW w:w="9350" w:type="dxa"/>
            <w:gridSpan w:val="3"/>
          </w:tcPr>
          <w:p w14:paraId="6768F17C" w14:textId="77777777" w:rsidR="006049D2" w:rsidRPr="00AC3E9C" w:rsidRDefault="006049D2" w:rsidP="00A15D92">
            <w:pPr>
              <w:spacing w:line="276" w:lineRule="auto"/>
              <w:jc w:val="center"/>
            </w:pPr>
            <w:r w:rsidRPr="00AC3E9C">
              <w:t>I. Evaluarea progresului și revizuirea sarcinii de practică</w:t>
            </w:r>
          </w:p>
        </w:tc>
      </w:tr>
      <w:tr w:rsidR="006049D2" w:rsidRPr="00AC3E9C" w14:paraId="685ABAAD" w14:textId="77777777" w:rsidTr="00A15D92">
        <w:tc>
          <w:tcPr>
            <w:tcW w:w="3116" w:type="dxa"/>
            <w:vAlign w:val="center"/>
          </w:tcPr>
          <w:p w14:paraId="1CC3E82C" w14:textId="77777777" w:rsidR="006049D2" w:rsidRPr="00AC3E9C" w:rsidRDefault="006049D2" w:rsidP="00A15D92">
            <w:pPr>
              <w:spacing w:line="276" w:lineRule="auto"/>
            </w:pPr>
            <w:r w:rsidRPr="00AC3E9C">
              <w:rPr>
                <w:b/>
                <w:bCs/>
              </w:rPr>
              <w:t>Aspect evaluat</w:t>
            </w:r>
          </w:p>
        </w:tc>
        <w:tc>
          <w:tcPr>
            <w:tcW w:w="3117" w:type="dxa"/>
            <w:vAlign w:val="center"/>
          </w:tcPr>
          <w:p w14:paraId="22AE909D" w14:textId="77777777" w:rsidR="006049D2" w:rsidRPr="00AC3E9C" w:rsidRDefault="006049D2" w:rsidP="00A15D92">
            <w:pPr>
              <w:spacing w:line="276" w:lineRule="auto"/>
            </w:pPr>
            <w:r w:rsidRPr="00AC3E9C">
              <w:rPr>
                <w:b/>
                <w:bCs/>
              </w:rPr>
              <w:t>Observații/Note</w:t>
            </w:r>
          </w:p>
        </w:tc>
        <w:tc>
          <w:tcPr>
            <w:tcW w:w="3117" w:type="dxa"/>
            <w:vAlign w:val="center"/>
          </w:tcPr>
          <w:p w14:paraId="1DEEAC75" w14:textId="77777777" w:rsidR="006049D2" w:rsidRPr="00AC3E9C" w:rsidRDefault="006049D2" w:rsidP="00A15D92">
            <w:pPr>
              <w:spacing w:line="276" w:lineRule="auto"/>
            </w:pPr>
            <w:r w:rsidRPr="00AC3E9C">
              <w:rPr>
                <w:b/>
                <w:bCs/>
              </w:rPr>
              <w:t>Evaluare/ Aplicare</w:t>
            </w:r>
          </w:p>
        </w:tc>
      </w:tr>
      <w:tr w:rsidR="006049D2" w:rsidRPr="00AC3E9C" w14:paraId="45EBA8D8" w14:textId="77777777" w:rsidTr="00A15D92">
        <w:tc>
          <w:tcPr>
            <w:tcW w:w="3116" w:type="dxa"/>
          </w:tcPr>
          <w:p w14:paraId="7BB86532" w14:textId="77777777" w:rsidR="006049D2" w:rsidRPr="00AC3E9C" w:rsidRDefault="006049D2" w:rsidP="00A15D92">
            <w:pPr>
              <w:spacing w:line="276" w:lineRule="auto"/>
            </w:pPr>
            <w:r w:rsidRPr="00AC3E9C">
              <w:t>Aplicarea tehnicii de respirație lentă</w:t>
            </w:r>
          </w:p>
        </w:tc>
        <w:tc>
          <w:tcPr>
            <w:tcW w:w="3117" w:type="dxa"/>
          </w:tcPr>
          <w:p w14:paraId="6C0F3402" w14:textId="77777777" w:rsidR="006049D2" w:rsidRPr="00AC3E9C" w:rsidRDefault="006049D2" w:rsidP="00A15D92">
            <w:pPr>
              <w:spacing w:line="276" w:lineRule="auto"/>
            </w:pPr>
          </w:p>
        </w:tc>
        <w:tc>
          <w:tcPr>
            <w:tcW w:w="3117" w:type="dxa"/>
          </w:tcPr>
          <w:p w14:paraId="1E4B32E1"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31B18C39" w14:textId="77777777" w:rsidTr="00A15D92">
        <w:tc>
          <w:tcPr>
            <w:tcW w:w="3116" w:type="dxa"/>
          </w:tcPr>
          <w:p w14:paraId="7CB94EC4" w14:textId="77777777" w:rsidR="006049D2" w:rsidRPr="00AC3E9C" w:rsidRDefault="006049D2" w:rsidP="00A15D92">
            <w:pPr>
              <w:spacing w:line="276" w:lineRule="auto"/>
            </w:pPr>
            <w:r w:rsidRPr="00AC3E9C">
              <w:t>Obstacole întâlnite în aplicarea tehnicii</w:t>
            </w:r>
          </w:p>
        </w:tc>
        <w:tc>
          <w:tcPr>
            <w:tcW w:w="3117" w:type="dxa"/>
          </w:tcPr>
          <w:p w14:paraId="6C0FAF69" w14:textId="77777777" w:rsidR="006049D2" w:rsidRPr="00AC3E9C" w:rsidRDefault="006049D2" w:rsidP="00A15D92">
            <w:pPr>
              <w:spacing w:line="276" w:lineRule="auto"/>
            </w:pPr>
          </w:p>
        </w:tc>
        <w:tc>
          <w:tcPr>
            <w:tcW w:w="3117" w:type="dxa"/>
          </w:tcPr>
          <w:p w14:paraId="30C932E0"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74534D51" w14:textId="77777777" w:rsidTr="00A15D92">
        <w:tc>
          <w:tcPr>
            <w:tcW w:w="3116" w:type="dxa"/>
          </w:tcPr>
          <w:p w14:paraId="035D402D" w14:textId="77777777" w:rsidR="006049D2" w:rsidRPr="00AC3E9C" w:rsidRDefault="006049D2" w:rsidP="00A15D92">
            <w:pPr>
              <w:spacing w:line="276" w:lineRule="auto"/>
            </w:pPr>
            <w:r w:rsidRPr="00AC3E9C">
              <w:t>Factori facilitatori identificați</w:t>
            </w:r>
          </w:p>
        </w:tc>
        <w:tc>
          <w:tcPr>
            <w:tcW w:w="3117" w:type="dxa"/>
          </w:tcPr>
          <w:p w14:paraId="2B73AD2E" w14:textId="77777777" w:rsidR="006049D2" w:rsidRPr="00AC3E9C" w:rsidRDefault="006049D2" w:rsidP="00A15D92">
            <w:pPr>
              <w:spacing w:line="276" w:lineRule="auto"/>
            </w:pPr>
          </w:p>
        </w:tc>
        <w:tc>
          <w:tcPr>
            <w:tcW w:w="3117" w:type="dxa"/>
          </w:tcPr>
          <w:p w14:paraId="0FC78558"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7740383B" w14:textId="77777777" w:rsidTr="00A15D92">
        <w:tc>
          <w:tcPr>
            <w:tcW w:w="9350" w:type="dxa"/>
            <w:gridSpan w:val="3"/>
          </w:tcPr>
          <w:p w14:paraId="3ACA2026" w14:textId="77777777" w:rsidR="006049D2" w:rsidRPr="00AC3E9C" w:rsidRDefault="006049D2" w:rsidP="00A15D92">
            <w:pPr>
              <w:spacing w:line="276" w:lineRule="auto"/>
              <w:jc w:val="center"/>
            </w:pPr>
            <w:r w:rsidRPr="00AC3E9C">
              <w:t>II. Introducerea metodei de gestionare a problemelor</w:t>
            </w:r>
          </w:p>
        </w:tc>
      </w:tr>
      <w:tr w:rsidR="006049D2" w:rsidRPr="00AC3E9C" w14:paraId="42845D20" w14:textId="77777777" w:rsidTr="00A15D92">
        <w:tc>
          <w:tcPr>
            <w:tcW w:w="3116" w:type="dxa"/>
          </w:tcPr>
          <w:p w14:paraId="75BA14E2" w14:textId="77777777" w:rsidR="006049D2" w:rsidRPr="00AC3E9C" w:rsidRDefault="006049D2" w:rsidP="00A15D92">
            <w:pPr>
              <w:spacing w:line="276" w:lineRule="auto"/>
            </w:pPr>
            <w:r w:rsidRPr="00AC3E9C">
              <w:t>Prezentarea metodei în 7 pași (identificare problemă, stabilire obiectiv, generare soluții, evaluare soluții, alegere soluție, plan de acțiune, evaluare)</w:t>
            </w:r>
          </w:p>
        </w:tc>
        <w:tc>
          <w:tcPr>
            <w:tcW w:w="3117" w:type="dxa"/>
          </w:tcPr>
          <w:p w14:paraId="7EC02034" w14:textId="77777777" w:rsidR="006049D2" w:rsidRPr="00AC3E9C" w:rsidRDefault="006049D2" w:rsidP="00A15D92">
            <w:pPr>
              <w:spacing w:line="276" w:lineRule="auto"/>
            </w:pPr>
          </w:p>
        </w:tc>
        <w:tc>
          <w:tcPr>
            <w:tcW w:w="3117" w:type="dxa"/>
          </w:tcPr>
          <w:p w14:paraId="2BA05FB5"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7BC0B7AE" w14:textId="77777777" w:rsidTr="00A15D92">
        <w:tc>
          <w:tcPr>
            <w:tcW w:w="3116" w:type="dxa"/>
          </w:tcPr>
          <w:p w14:paraId="6AF55B35" w14:textId="536DE2D8" w:rsidR="006049D2" w:rsidRPr="00AC3E9C" w:rsidRDefault="006049D2" w:rsidP="00A15D92">
            <w:pPr>
              <w:spacing w:line="276" w:lineRule="auto"/>
            </w:pPr>
            <w:r w:rsidRPr="00AC3E9C">
              <w:t xml:space="preserve">Claritatea înțelegerii de către </w:t>
            </w:r>
            <w:r w:rsidR="00B6795B" w:rsidRPr="00AC3E9C">
              <w:t>beneficiar</w:t>
            </w:r>
            <w:r w:rsidRPr="00AC3E9C">
              <w:t xml:space="preserve"> a fiecărui pas</w:t>
            </w:r>
          </w:p>
        </w:tc>
        <w:tc>
          <w:tcPr>
            <w:tcW w:w="3117" w:type="dxa"/>
          </w:tcPr>
          <w:p w14:paraId="61B8DE23" w14:textId="77777777" w:rsidR="006049D2" w:rsidRPr="00AC3E9C" w:rsidRDefault="006049D2" w:rsidP="00A15D92">
            <w:pPr>
              <w:spacing w:line="276" w:lineRule="auto"/>
            </w:pPr>
          </w:p>
        </w:tc>
        <w:tc>
          <w:tcPr>
            <w:tcW w:w="3117" w:type="dxa"/>
          </w:tcPr>
          <w:p w14:paraId="0C2ED57C"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4037C27F" w14:textId="77777777" w:rsidTr="00A15D92">
        <w:tc>
          <w:tcPr>
            <w:tcW w:w="9350" w:type="dxa"/>
            <w:gridSpan w:val="3"/>
          </w:tcPr>
          <w:p w14:paraId="2B5392E9" w14:textId="77777777" w:rsidR="006049D2" w:rsidRPr="00AC3E9C" w:rsidRDefault="006049D2" w:rsidP="00A15D92">
            <w:pPr>
              <w:spacing w:line="276" w:lineRule="auto"/>
              <w:jc w:val="center"/>
            </w:pPr>
            <w:r w:rsidRPr="00AC3E9C">
              <w:t>III. Lucru practic asupra unei probleme concrete</w:t>
            </w:r>
          </w:p>
        </w:tc>
      </w:tr>
      <w:tr w:rsidR="006049D2" w:rsidRPr="00AC3E9C" w14:paraId="0AF12AE5" w14:textId="77777777" w:rsidTr="00A15D92">
        <w:tc>
          <w:tcPr>
            <w:tcW w:w="3116" w:type="dxa"/>
          </w:tcPr>
          <w:p w14:paraId="362D5169" w14:textId="70582DF9" w:rsidR="006049D2" w:rsidRPr="00AC3E9C" w:rsidRDefault="006049D2" w:rsidP="00A15D92">
            <w:pPr>
              <w:spacing w:line="276" w:lineRule="auto"/>
            </w:pPr>
            <w:r w:rsidRPr="00AC3E9C">
              <w:t xml:space="preserve">Problema identificată împreună cu </w:t>
            </w:r>
            <w:r w:rsidR="00B6795B" w:rsidRPr="00AC3E9C">
              <w:t>beneficiar</w:t>
            </w:r>
            <w:r w:rsidRPr="00AC3E9C">
              <w:t>ul</w:t>
            </w:r>
          </w:p>
        </w:tc>
        <w:tc>
          <w:tcPr>
            <w:tcW w:w="3117" w:type="dxa"/>
          </w:tcPr>
          <w:p w14:paraId="039909BB" w14:textId="77777777" w:rsidR="006049D2" w:rsidRPr="00AC3E9C" w:rsidRDefault="006049D2" w:rsidP="00A15D92">
            <w:pPr>
              <w:spacing w:line="276" w:lineRule="auto"/>
            </w:pPr>
          </w:p>
        </w:tc>
        <w:tc>
          <w:tcPr>
            <w:tcW w:w="3117" w:type="dxa"/>
          </w:tcPr>
          <w:p w14:paraId="21170395"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7A68A0C1" w14:textId="77777777" w:rsidTr="00A15D92">
        <w:tc>
          <w:tcPr>
            <w:tcW w:w="3116" w:type="dxa"/>
          </w:tcPr>
          <w:p w14:paraId="61075CC5" w14:textId="77777777" w:rsidR="006049D2" w:rsidRPr="00AC3E9C" w:rsidRDefault="006049D2" w:rsidP="00A15D92">
            <w:pPr>
              <w:spacing w:line="276" w:lineRule="auto"/>
            </w:pPr>
            <w:r w:rsidRPr="00AC3E9C">
              <w:t>Parcurgerea celor 7 pași</w:t>
            </w:r>
          </w:p>
        </w:tc>
        <w:tc>
          <w:tcPr>
            <w:tcW w:w="3117" w:type="dxa"/>
          </w:tcPr>
          <w:p w14:paraId="727ED9A4" w14:textId="77777777" w:rsidR="006049D2" w:rsidRPr="00AC3E9C" w:rsidRDefault="006049D2" w:rsidP="00A15D92">
            <w:pPr>
              <w:spacing w:line="276" w:lineRule="auto"/>
            </w:pPr>
          </w:p>
        </w:tc>
        <w:tc>
          <w:tcPr>
            <w:tcW w:w="3117" w:type="dxa"/>
          </w:tcPr>
          <w:p w14:paraId="07704DE3"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5EBA0C40" w14:textId="77777777" w:rsidTr="00A15D92">
        <w:tc>
          <w:tcPr>
            <w:tcW w:w="3116" w:type="dxa"/>
          </w:tcPr>
          <w:p w14:paraId="1AEBFB29" w14:textId="51F0361C" w:rsidR="006049D2" w:rsidRPr="00AC3E9C" w:rsidRDefault="006049D2" w:rsidP="00A15D92">
            <w:pPr>
              <w:spacing w:line="276" w:lineRule="auto"/>
            </w:pPr>
            <w:r w:rsidRPr="00AC3E9C">
              <w:t xml:space="preserve">Nivelul de implicare al </w:t>
            </w:r>
            <w:r w:rsidR="00B6795B" w:rsidRPr="00AC3E9C">
              <w:t>beneficiar</w:t>
            </w:r>
            <w:r w:rsidRPr="00AC3E9C">
              <w:t>ului în proces</w:t>
            </w:r>
          </w:p>
        </w:tc>
        <w:tc>
          <w:tcPr>
            <w:tcW w:w="6234" w:type="dxa"/>
            <w:gridSpan w:val="2"/>
          </w:tcPr>
          <w:p w14:paraId="6A0F0EDC"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Scăzut </w:t>
            </w:r>
            <w:r w:rsidRPr="00AC3E9C">
              <w:rPr>
                <w:rFonts w:ascii="Apple Color Emoji" w:hAnsi="Apple Color Emoji" w:cs="Apple Color Emoji"/>
              </w:rPr>
              <w:t>◻</w:t>
            </w:r>
            <w:r w:rsidRPr="00AC3E9C">
              <w:t xml:space="preserve"> Moderat </w:t>
            </w:r>
            <w:r w:rsidRPr="00AC3E9C">
              <w:rPr>
                <w:rFonts w:ascii="Apple Color Emoji" w:hAnsi="Apple Color Emoji" w:cs="Apple Color Emoji"/>
              </w:rPr>
              <w:t>◻</w:t>
            </w:r>
            <w:r w:rsidRPr="00AC3E9C">
              <w:t xml:space="preserve"> Ridicat</w:t>
            </w:r>
          </w:p>
        </w:tc>
      </w:tr>
      <w:tr w:rsidR="006049D2" w:rsidRPr="00AC3E9C" w14:paraId="7756ECBB" w14:textId="77777777" w:rsidTr="00A15D92">
        <w:tc>
          <w:tcPr>
            <w:tcW w:w="9350" w:type="dxa"/>
            <w:gridSpan w:val="3"/>
          </w:tcPr>
          <w:p w14:paraId="2274D688" w14:textId="77777777" w:rsidR="006049D2" w:rsidRPr="00AC3E9C" w:rsidRDefault="006049D2" w:rsidP="00A15D92">
            <w:pPr>
              <w:spacing w:line="276" w:lineRule="auto"/>
              <w:jc w:val="center"/>
            </w:pPr>
            <w:r w:rsidRPr="00AC3E9C">
              <w:t>IV. Stabilirea unei noi sarcini de practică</w:t>
            </w:r>
          </w:p>
        </w:tc>
      </w:tr>
      <w:tr w:rsidR="006049D2" w:rsidRPr="00AC3E9C" w14:paraId="57580F66" w14:textId="77777777" w:rsidTr="00A15D92">
        <w:tc>
          <w:tcPr>
            <w:tcW w:w="3116" w:type="dxa"/>
          </w:tcPr>
          <w:p w14:paraId="5CC4AD28" w14:textId="77777777" w:rsidR="006049D2" w:rsidRPr="00AC3E9C" w:rsidRDefault="006049D2" w:rsidP="00A15D92">
            <w:pPr>
              <w:spacing w:line="276" w:lineRule="auto"/>
            </w:pPr>
            <w:r w:rsidRPr="00AC3E9C">
              <w:t>Alegerea unei probleme suplimentare pentru practică individuală</w:t>
            </w:r>
          </w:p>
        </w:tc>
        <w:tc>
          <w:tcPr>
            <w:tcW w:w="3117" w:type="dxa"/>
          </w:tcPr>
          <w:p w14:paraId="0033AEAD" w14:textId="77777777" w:rsidR="006049D2" w:rsidRPr="00AC3E9C" w:rsidRDefault="006049D2" w:rsidP="00A15D92">
            <w:pPr>
              <w:spacing w:line="276" w:lineRule="auto"/>
            </w:pPr>
          </w:p>
        </w:tc>
        <w:tc>
          <w:tcPr>
            <w:tcW w:w="3117" w:type="dxa"/>
          </w:tcPr>
          <w:p w14:paraId="59C0DFD7"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35A8AC0B" w14:textId="77777777" w:rsidTr="00A15D92">
        <w:tc>
          <w:tcPr>
            <w:tcW w:w="3116" w:type="dxa"/>
          </w:tcPr>
          <w:p w14:paraId="6853B18A" w14:textId="77777777" w:rsidR="006049D2" w:rsidRPr="00AC3E9C" w:rsidRDefault="006049D2" w:rsidP="00A15D92">
            <w:pPr>
              <w:spacing w:line="276" w:lineRule="auto"/>
            </w:pPr>
            <w:r w:rsidRPr="00AC3E9C">
              <w:lastRenderedPageBreak/>
              <w:t>Formularea planului de acțiune pentru aplicarea metodei</w:t>
            </w:r>
          </w:p>
        </w:tc>
        <w:tc>
          <w:tcPr>
            <w:tcW w:w="3117" w:type="dxa"/>
          </w:tcPr>
          <w:p w14:paraId="6DCEF424" w14:textId="77777777" w:rsidR="006049D2" w:rsidRPr="00AC3E9C" w:rsidRDefault="006049D2" w:rsidP="00A15D92">
            <w:pPr>
              <w:spacing w:line="276" w:lineRule="auto"/>
            </w:pPr>
          </w:p>
        </w:tc>
        <w:tc>
          <w:tcPr>
            <w:tcW w:w="3117" w:type="dxa"/>
          </w:tcPr>
          <w:p w14:paraId="3778F055"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1267138F" w14:textId="77777777" w:rsidTr="00A15D92">
        <w:tc>
          <w:tcPr>
            <w:tcW w:w="3116" w:type="dxa"/>
          </w:tcPr>
          <w:p w14:paraId="22DD008F" w14:textId="77777777" w:rsidR="006049D2" w:rsidRPr="00AC3E9C" w:rsidRDefault="006049D2" w:rsidP="00A15D92">
            <w:pPr>
              <w:tabs>
                <w:tab w:val="left" w:pos="2087"/>
              </w:tabs>
              <w:spacing w:line="276" w:lineRule="auto"/>
            </w:pPr>
            <w:r w:rsidRPr="00AC3E9C">
              <w:t>Clarificarea obiectivelor pentru următoarea sesiune</w:t>
            </w:r>
          </w:p>
        </w:tc>
        <w:tc>
          <w:tcPr>
            <w:tcW w:w="3117" w:type="dxa"/>
          </w:tcPr>
          <w:p w14:paraId="136B2A45" w14:textId="77777777" w:rsidR="006049D2" w:rsidRPr="00AC3E9C" w:rsidRDefault="006049D2" w:rsidP="00A15D92">
            <w:pPr>
              <w:spacing w:line="276" w:lineRule="auto"/>
            </w:pPr>
          </w:p>
        </w:tc>
        <w:tc>
          <w:tcPr>
            <w:tcW w:w="3117" w:type="dxa"/>
          </w:tcPr>
          <w:p w14:paraId="11415503"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3F80B93A" w14:textId="77777777" w:rsidTr="00A15D92">
        <w:tc>
          <w:tcPr>
            <w:tcW w:w="9350" w:type="dxa"/>
            <w:gridSpan w:val="3"/>
          </w:tcPr>
          <w:p w14:paraId="176602A9" w14:textId="77777777" w:rsidR="006049D2" w:rsidRPr="00AC3E9C" w:rsidRDefault="006049D2" w:rsidP="00A15D92">
            <w:pPr>
              <w:spacing w:line="276" w:lineRule="auto"/>
              <w:jc w:val="center"/>
              <w:rPr>
                <w:rFonts w:ascii="Apple Color Emoji" w:hAnsi="Apple Color Emoji" w:cs="Apple Color Emoji"/>
              </w:rPr>
            </w:pPr>
            <w:r w:rsidRPr="00AC3E9C">
              <w:rPr>
                <w:rFonts w:ascii="Apple Color Emoji" w:hAnsi="Apple Color Emoji" w:cs="Apple Color Emoji"/>
              </w:rPr>
              <w:t>Observa</w:t>
            </w:r>
            <w:r w:rsidRPr="00AC3E9C">
              <w:rPr>
                <w:rFonts w:ascii="Cambria" w:hAnsi="Cambria" w:cs="Cambria"/>
              </w:rPr>
              <w:t>ț</w:t>
            </w:r>
            <w:r w:rsidRPr="00AC3E9C">
              <w:rPr>
                <w:rFonts w:ascii="Apple Color Emoji" w:hAnsi="Apple Color Emoji" w:cs="Apple Color Emoji"/>
              </w:rPr>
              <w:t>ii suplimentare ale specialistului</w:t>
            </w:r>
          </w:p>
        </w:tc>
      </w:tr>
      <w:tr w:rsidR="006049D2" w:rsidRPr="00AC3E9C" w14:paraId="1555AE1F" w14:textId="77777777" w:rsidTr="00A15D92">
        <w:tc>
          <w:tcPr>
            <w:tcW w:w="9350" w:type="dxa"/>
            <w:gridSpan w:val="3"/>
          </w:tcPr>
          <w:p w14:paraId="484EC9E0" w14:textId="77777777" w:rsidR="006049D2" w:rsidRPr="00AC3E9C" w:rsidRDefault="006049D2" w:rsidP="00A15D92">
            <w:pPr>
              <w:spacing w:line="276" w:lineRule="auto"/>
              <w:jc w:val="center"/>
              <w:rPr>
                <w:rFonts w:ascii="Apple Color Emoji" w:hAnsi="Apple Color Emoji" w:cs="Apple Color Emoji"/>
              </w:rPr>
            </w:pPr>
          </w:p>
          <w:p w14:paraId="11A36E1F" w14:textId="77777777" w:rsidR="006049D2" w:rsidRPr="00AC3E9C" w:rsidRDefault="006049D2" w:rsidP="00A15D92">
            <w:pPr>
              <w:spacing w:line="276" w:lineRule="auto"/>
              <w:jc w:val="center"/>
              <w:rPr>
                <w:rFonts w:ascii="Apple Color Emoji" w:hAnsi="Apple Color Emoji" w:cs="Apple Color Emoji"/>
              </w:rPr>
            </w:pPr>
          </w:p>
          <w:p w14:paraId="45C44346" w14:textId="77777777" w:rsidR="006049D2" w:rsidRPr="00AC3E9C" w:rsidRDefault="006049D2" w:rsidP="00A15D92">
            <w:pPr>
              <w:spacing w:line="276" w:lineRule="auto"/>
              <w:jc w:val="center"/>
              <w:rPr>
                <w:rFonts w:ascii="Apple Color Emoji" w:hAnsi="Apple Color Emoji" w:cs="Apple Color Emoji"/>
              </w:rPr>
            </w:pPr>
          </w:p>
        </w:tc>
      </w:tr>
    </w:tbl>
    <w:p w14:paraId="13059F00" w14:textId="77777777" w:rsidR="006049D2" w:rsidRPr="00AC3E9C" w:rsidRDefault="006049D2" w:rsidP="006049D2">
      <w:pPr>
        <w:spacing w:after="120" w:line="276" w:lineRule="auto"/>
        <w:ind w:firstLine="567"/>
        <w:jc w:val="both"/>
      </w:pPr>
    </w:p>
    <w:tbl>
      <w:tblPr>
        <w:tblStyle w:val="Tabelgril"/>
        <w:tblW w:w="0" w:type="auto"/>
        <w:tblLook w:val="04A0" w:firstRow="1" w:lastRow="0" w:firstColumn="1" w:lastColumn="0" w:noHBand="0" w:noVBand="1"/>
      </w:tblPr>
      <w:tblGrid>
        <w:gridCol w:w="4675"/>
        <w:gridCol w:w="4675"/>
      </w:tblGrid>
      <w:tr w:rsidR="006049D2" w:rsidRPr="00AC3E9C" w14:paraId="0945EA8C" w14:textId="77777777" w:rsidTr="00A15D92">
        <w:tc>
          <w:tcPr>
            <w:tcW w:w="9350" w:type="dxa"/>
            <w:gridSpan w:val="2"/>
          </w:tcPr>
          <w:p w14:paraId="59B17E44" w14:textId="77777777" w:rsidR="006049D2" w:rsidRPr="00AC3E9C" w:rsidRDefault="006049D2" w:rsidP="00A15D92">
            <w:pPr>
              <w:spacing w:line="276" w:lineRule="auto"/>
              <w:jc w:val="center"/>
            </w:pPr>
            <w:r w:rsidRPr="00AC3E9C">
              <w:t>Evaluarea generală a sesiunii</w:t>
            </w:r>
          </w:p>
        </w:tc>
      </w:tr>
      <w:tr w:rsidR="006049D2" w:rsidRPr="00AC3E9C" w14:paraId="6E789CAC" w14:textId="77777777" w:rsidTr="00A15D92">
        <w:tc>
          <w:tcPr>
            <w:tcW w:w="4675" w:type="dxa"/>
          </w:tcPr>
          <w:p w14:paraId="5A43A94A" w14:textId="77777777" w:rsidR="006049D2" w:rsidRPr="00AC3E9C" w:rsidRDefault="006049D2" w:rsidP="00A15D92">
            <w:pPr>
              <w:spacing w:line="276" w:lineRule="auto"/>
            </w:pPr>
            <w:r w:rsidRPr="00AC3E9C">
              <w:t>Nivel de participare și colaborare al beneficiarului</w:t>
            </w:r>
          </w:p>
        </w:tc>
        <w:tc>
          <w:tcPr>
            <w:tcW w:w="4675" w:type="dxa"/>
          </w:tcPr>
          <w:p w14:paraId="70C27111"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Scăzut </w:t>
            </w:r>
            <w:r w:rsidRPr="00AC3E9C">
              <w:rPr>
                <w:rFonts w:ascii="Apple Color Emoji" w:hAnsi="Apple Color Emoji" w:cs="Apple Color Emoji"/>
              </w:rPr>
              <w:t>◻</w:t>
            </w:r>
            <w:r w:rsidRPr="00AC3E9C">
              <w:t xml:space="preserve"> Moderat </w:t>
            </w:r>
            <w:r w:rsidRPr="00AC3E9C">
              <w:rPr>
                <w:rFonts w:ascii="Apple Color Emoji" w:hAnsi="Apple Color Emoji" w:cs="Apple Color Emoji"/>
              </w:rPr>
              <w:t>◻</w:t>
            </w:r>
            <w:r w:rsidRPr="00AC3E9C">
              <w:t xml:space="preserve"> Ridicat</w:t>
            </w:r>
          </w:p>
        </w:tc>
      </w:tr>
      <w:tr w:rsidR="006049D2" w:rsidRPr="00AC3E9C" w14:paraId="2CB6152E" w14:textId="77777777" w:rsidTr="00A15D92">
        <w:tc>
          <w:tcPr>
            <w:tcW w:w="4675" w:type="dxa"/>
          </w:tcPr>
          <w:p w14:paraId="241F6A4C" w14:textId="4E762EE1" w:rsidR="006049D2" w:rsidRPr="00AC3E9C" w:rsidRDefault="003B30B8" w:rsidP="00A15D92">
            <w:pPr>
              <w:spacing w:line="276" w:lineRule="auto"/>
            </w:pPr>
            <w:r w:rsidRPr="00AC3E9C">
              <w:t>Înțelegerea</w:t>
            </w:r>
            <w:r w:rsidR="006049D2" w:rsidRPr="00AC3E9C">
              <w:t xml:space="preserve"> metodei de gestionare a problemelor</w:t>
            </w:r>
          </w:p>
        </w:tc>
        <w:tc>
          <w:tcPr>
            <w:tcW w:w="4675" w:type="dxa"/>
          </w:tcPr>
          <w:p w14:paraId="643DAA2B"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Scăzută </w:t>
            </w:r>
            <w:r w:rsidRPr="00AC3E9C">
              <w:rPr>
                <w:rFonts w:ascii="Apple Color Emoji" w:hAnsi="Apple Color Emoji" w:cs="Apple Color Emoji"/>
              </w:rPr>
              <w:t>◻</w:t>
            </w:r>
            <w:r w:rsidRPr="00AC3E9C">
              <w:t xml:space="preserve"> Parțială </w:t>
            </w:r>
            <w:r w:rsidRPr="00AC3E9C">
              <w:rPr>
                <w:rFonts w:ascii="Apple Color Emoji" w:hAnsi="Apple Color Emoji" w:cs="Apple Color Emoji"/>
              </w:rPr>
              <w:t>◻</w:t>
            </w:r>
            <w:r w:rsidRPr="00AC3E9C">
              <w:t xml:space="preserve"> Bună </w:t>
            </w:r>
            <w:r w:rsidRPr="00AC3E9C">
              <w:rPr>
                <w:rFonts w:ascii="Apple Color Emoji" w:hAnsi="Apple Color Emoji" w:cs="Apple Color Emoji"/>
              </w:rPr>
              <w:t>◻</w:t>
            </w:r>
            <w:r w:rsidRPr="00AC3E9C">
              <w:t xml:space="preserve"> Foarte bună</w:t>
            </w:r>
          </w:p>
        </w:tc>
      </w:tr>
      <w:tr w:rsidR="006049D2" w:rsidRPr="00AC3E9C" w14:paraId="6435F3CA" w14:textId="77777777" w:rsidTr="00A15D92">
        <w:tc>
          <w:tcPr>
            <w:tcW w:w="4675" w:type="dxa"/>
          </w:tcPr>
          <w:p w14:paraId="60574C38" w14:textId="77777777" w:rsidR="006049D2" w:rsidRPr="00AC3E9C" w:rsidRDefault="006049D2" w:rsidP="00A15D92">
            <w:pPr>
              <w:spacing w:line="276" w:lineRule="auto"/>
            </w:pPr>
            <w:r w:rsidRPr="00AC3E9C">
              <w:t>Necesitatea de sprijin suplimentar pentru aplicarea metodei</w:t>
            </w:r>
          </w:p>
        </w:tc>
        <w:tc>
          <w:tcPr>
            <w:tcW w:w="4675" w:type="dxa"/>
          </w:tcPr>
          <w:p w14:paraId="1013D744" w14:textId="77777777" w:rsidR="006049D2" w:rsidRPr="00AC3E9C" w:rsidRDefault="006049D2" w:rsidP="00A15D92">
            <w:pPr>
              <w:tabs>
                <w:tab w:val="left" w:pos="1607"/>
              </w:tabs>
              <w:spacing w:line="276" w:lineRule="auto"/>
            </w:pPr>
            <w:r w:rsidRPr="00AC3E9C">
              <w:rPr>
                <w:rFonts w:ascii="Apple Color Emoji" w:hAnsi="Apple Color Emoji" w:cs="Apple Color Emoji"/>
              </w:rPr>
              <w:t>◻</w:t>
            </w:r>
            <w:r w:rsidRPr="00AC3E9C">
              <w:t xml:space="preserve"> Da </w:t>
            </w:r>
            <w:r w:rsidRPr="00AC3E9C">
              <w:rPr>
                <w:rFonts w:ascii="Apple Color Emoji" w:hAnsi="Apple Color Emoji" w:cs="Apple Color Emoji"/>
              </w:rPr>
              <w:t>◻</w:t>
            </w:r>
            <w:r w:rsidRPr="00AC3E9C">
              <w:t xml:space="preserve"> Nu</w:t>
            </w:r>
          </w:p>
        </w:tc>
      </w:tr>
    </w:tbl>
    <w:p w14:paraId="04D66D0B" w14:textId="77777777" w:rsidR="006049D2" w:rsidRPr="00AC3E9C" w:rsidRDefault="006049D2" w:rsidP="006049D2">
      <w:pPr>
        <w:spacing w:after="120" w:line="276" w:lineRule="auto"/>
        <w:ind w:firstLine="567"/>
        <w:jc w:val="both"/>
      </w:pPr>
    </w:p>
    <w:p w14:paraId="40F3F98F" w14:textId="77777777" w:rsidR="002A53A2" w:rsidRPr="00AC3E9C" w:rsidRDefault="002A53A2" w:rsidP="002A53A2">
      <w:pPr>
        <w:spacing w:after="120" w:line="276" w:lineRule="auto"/>
        <w:jc w:val="both"/>
        <w:rPr>
          <w:b/>
          <w:bCs/>
          <w:color w:val="000000" w:themeColor="text1"/>
        </w:rPr>
      </w:pPr>
      <w:r w:rsidRPr="00AC3E9C">
        <w:rPr>
          <w:b/>
          <w:bCs/>
        </w:rPr>
        <w:t>Concluzie psihologică</w:t>
      </w:r>
      <w:r w:rsidRPr="00AC3E9C">
        <w:rPr>
          <w:b/>
          <w:bCs/>
          <w:color w:val="000000" w:themeColor="text1"/>
        </w:rPr>
        <w:t>:</w:t>
      </w:r>
    </w:p>
    <w:p w14:paraId="003188AF" w14:textId="77777777" w:rsidR="006049D2" w:rsidRPr="00AC3E9C" w:rsidRDefault="00000000" w:rsidP="002A53A2">
      <w:pPr>
        <w:spacing w:after="120" w:line="276" w:lineRule="auto"/>
        <w:jc w:val="both"/>
        <w:rPr>
          <w:color w:val="000000" w:themeColor="text1"/>
        </w:rPr>
      </w:pPr>
      <w:r w:rsidRPr="00AC3E9C">
        <w:rPr>
          <w:color w:val="000000" w:themeColor="text1"/>
          <w14:ligatures w14:val="standardContextual"/>
        </w:rPr>
        <w:pict w14:anchorId="6438CEA1">
          <v:rect id="_x0000_i1028" alt="" style="width:468pt;height:.05pt;mso-width-percent:0;mso-height-percent:0;mso-width-percent:0;mso-height-percent:0" o:hralign="center" o:hrstd="t" o:hr="t" fillcolor="#a0a0a0" stroked="f"/>
        </w:pict>
      </w:r>
    </w:p>
    <w:p w14:paraId="0755452B" w14:textId="77777777" w:rsidR="006049D2" w:rsidRPr="00AC3E9C" w:rsidRDefault="00000000" w:rsidP="002A53A2">
      <w:pPr>
        <w:spacing w:after="120" w:line="276" w:lineRule="auto"/>
        <w:jc w:val="both"/>
        <w:rPr>
          <w:color w:val="000000" w:themeColor="text1"/>
        </w:rPr>
      </w:pPr>
      <w:r w:rsidRPr="00AC3E9C">
        <w:rPr>
          <w:color w:val="000000" w:themeColor="text1"/>
          <w14:ligatures w14:val="standardContextual"/>
        </w:rPr>
        <w:pict w14:anchorId="02B93C99">
          <v:rect id="_x0000_i1029" alt="" style="width:468pt;height:.05pt;mso-width-percent:0;mso-height-percent:0;mso-width-percent:0;mso-height-percent:0" o:hralign="center" o:hrstd="t" o:hr="t" fillcolor="#a0a0a0" stroked="f"/>
        </w:pict>
      </w:r>
    </w:p>
    <w:p w14:paraId="6D4B40D0" w14:textId="77777777" w:rsidR="006049D2" w:rsidRPr="00AC3E9C" w:rsidRDefault="006049D2" w:rsidP="002A53A2">
      <w:pPr>
        <w:spacing w:after="120" w:line="276" w:lineRule="auto"/>
        <w:jc w:val="both"/>
        <w:rPr>
          <w:color w:val="000000" w:themeColor="text1"/>
        </w:rPr>
      </w:pPr>
      <w:r w:rsidRPr="00AC3E9C">
        <w:rPr>
          <w:b/>
          <w:bCs/>
          <w:color w:val="000000" w:themeColor="text1"/>
        </w:rPr>
        <w:t>Semnătura specialistului:</w:t>
      </w:r>
    </w:p>
    <w:p w14:paraId="7B024AA2" w14:textId="77777777" w:rsidR="006049D2" w:rsidRPr="00AC3E9C" w:rsidRDefault="00000000" w:rsidP="002A53A2">
      <w:pPr>
        <w:spacing w:after="120" w:line="276" w:lineRule="auto"/>
        <w:jc w:val="both"/>
        <w:rPr>
          <w:color w:val="000000" w:themeColor="text1"/>
        </w:rPr>
      </w:pPr>
      <w:r w:rsidRPr="00AC3E9C">
        <w:rPr>
          <w:color w:val="000000" w:themeColor="text1"/>
          <w14:ligatures w14:val="standardContextual"/>
        </w:rPr>
        <w:pict w14:anchorId="1A37E121">
          <v:rect id="_x0000_i1030" alt="" style="width:468pt;height:.05pt;mso-width-percent:0;mso-height-percent:0;mso-width-percent:0;mso-height-percent:0" o:hralign="center" o:hrstd="t" o:hr="t" fillcolor="#a0a0a0" stroked="f"/>
        </w:pict>
      </w:r>
    </w:p>
    <w:p w14:paraId="21F62D1A" w14:textId="77777777" w:rsidR="006049D2" w:rsidRPr="00AC3E9C" w:rsidRDefault="006049D2" w:rsidP="002A53A2">
      <w:pPr>
        <w:spacing w:after="120" w:line="276" w:lineRule="auto"/>
        <w:jc w:val="both"/>
        <w:rPr>
          <w:color w:val="000000" w:themeColor="text1"/>
        </w:rPr>
      </w:pPr>
      <w:r w:rsidRPr="00AC3E9C">
        <w:rPr>
          <w:color w:val="000000" w:themeColor="text1"/>
        </w:rPr>
        <w:t>Data completării raportului: ___________________________________</w:t>
      </w:r>
    </w:p>
    <w:p w14:paraId="7C2D08D9" w14:textId="77777777" w:rsidR="006049D2" w:rsidRPr="00AC3E9C" w:rsidRDefault="006049D2" w:rsidP="00C9353A">
      <w:pPr>
        <w:tabs>
          <w:tab w:val="left" w:pos="951"/>
        </w:tabs>
        <w:spacing w:after="120"/>
        <w:ind w:firstLine="567"/>
        <w:jc w:val="both"/>
      </w:pPr>
    </w:p>
    <w:p w14:paraId="66B954D5" w14:textId="77777777" w:rsidR="006049D2" w:rsidRPr="00AC3E9C" w:rsidRDefault="006049D2" w:rsidP="00C9353A">
      <w:pPr>
        <w:tabs>
          <w:tab w:val="left" w:pos="951"/>
        </w:tabs>
        <w:spacing w:after="120"/>
        <w:ind w:firstLine="567"/>
        <w:jc w:val="both"/>
      </w:pPr>
    </w:p>
    <w:p w14:paraId="6EF84DB6" w14:textId="77777777" w:rsidR="006049D2" w:rsidRPr="00AC3E9C" w:rsidRDefault="006049D2" w:rsidP="00C9353A">
      <w:pPr>
        <w:tabs>
          <w:tab w:val="left" w:pos="951"/>
        </w:tabs>
        <w:spacing w:after="120"/>
        <w:ind w:firstLine="567"/>
        <w:jc w:val="both"/>
      </w:pPr>
    </w:p>
    <w:p w14:paraId="46CA3342" w14:textId="77777777" w:rsidR="006049D2" w:rsidRPr="00AC3E9C" w:rsidRDefault="006049D2" w:rsidP="00C9353A">
      <w:pPr>
        <w:tabs>
          <w:tab w:val="left" w:pos="951"/>
        </w:tabs>
        <w:spacing w:after="120"/>
        <w:ind w:firstLine="567"/>
        <w:jc w:val="both"/>
      </w:pPr>
    </w:p>
    <w:p w14:paraId="561D336E" w14:textId="77777777" w:rsidR="006049D2" w:rsidRPr="00AC3E9C" w:rsidRDefault="006049D2" w:rsidP="00C9353A">
      <w:pPr>
        <w:tabs>
          <w:tab w:val="left" w:pos="951"/>
        </w:tabs>
        <w:spacing w:after="120"/>
        <w:ind w:firstLine="567"/>
        <w:jc w:val="both"/>
      </w:pPr>
    </w:p>
    <w:p w14:paraId="394AF59A" w14:textId="77777777" w:rsidR="006049D2" w:rsidRPr="00AC3E9C" w:rsidRDefault="006049D2" w:rsidP="00C9353A">
      <w:pPr>
        <w:tabs>
          <w:tab w:val="left" w:pos="951"/>
        </w:tabs>
        <w:spacing w:after="120"/>
        <w:ind w:firstLine="567"/>
        <w:jc w:val="both"/>
      </w:pPr>
    </w:p>
    <w:p w14:paraId="0BBCEB57" w14:textId="77777777" w:rsidR="006049D2" w:rsidRPr="00AC3E9C" w:rsidRDefault="006049D2" w:rsidP="00C9353A">
      <w:pPr>
        <w:tabs>
          <w:tab w:val="left" w:pos="951"/>
        </w:tabs>
        <w:spacing w:after="120"/>
        <w:ind w:firstLine="567"/>
        <w:jc w:val="both"/>
      </w:pPr>
    </w:p>
    <w:p w14:paraId="699D2CA3" w14:textId="77777777" w:rsidR="006049D2" w:rsidRPr="00AC3E9C" w:rsidRDefault="006049D2" w:rsidP="00C9353A">
      <w:pPr>
        <w:tabs>
          <w:tab w:val="left" w:pos="951"/>
        </w:tabs>
        <w:spacing w:after="120"/>
        <w:ind w:firstLine="567"/>
        <w:jc w:val="both"/>
      </w:pPr>
    </w:p>
    <w:p w14:paraId="006E6736" w14:textId="77777777" w:rsidR="006049D2" w:rsidRPr="00AC3E9C" w:rsidRDefault="006049D2" w:rsidP="00C9353A">
      <w:pPr>
        <w:tabs>
          <w:tab w:val="left" w:pos="951"/>
        </w:tabs>
        <w:spacing w:after="120"/>
        <w:ind w:firstLine="567"/>
        <w:jc w:val="both"/>
      </w:pPr>
    </w:p>
    <w:p w14:paraId="267A333F" w14:textId="77777777" w:rsidR="006049D2" w:rsidRPr="00AC3E9C" w:rsidRDefault="006049D2" w:rsidP="00486CEA">
      <w:pPr>
        <w:pStyle w:val="Titlu1"/>
        <w:spacing w:before="0" w:after="120"/>
        <w:jc w:val="both"/>
        <w:rPr>
          <w:rFonts w:ascii="Times New Roman" w:hAnsi="Times New Roman" w:cs="Times New Roman"/>
          <w:b/>
          <w:bCs/>
          <w:color w:val="0070C0"/>
          <w:sz w:val="28"/>
          <w:szCs w:val="28"/>
        </w:rPr>
      </w:pPr>
      <w:bookmarkStart w:id="81" w:name="_Toc205462156"/>
      <w:r w:rsidRPr="00AC3E9C">
        <w:rPr>
          <w:rFonts w:ascii="Times New Roman" w:hAnsi="Times New Roman" w:cs="Times New Roman"/>
          <w:b/>
          <w:bCs/>
          <w:color w:val="0070C0"/>
          <w:sz w:val="28"/>
          <w:szCs w:val="28"/>
        </w:rPr>
        <w:lastRenderedPageBreak/>
        <w:t>ANEXA 15: Modelul de Raport Sesiunea 3 – Activarea comportamentală („Fă pași mici, spre schimbări mari”)</w:t>
      </w:r>
      <w:bookmarkEnd w:id="81"/>
    </w:p>
    <w:p w14:paraId="390CCD4F" w14:textId="77777777" w:rsidR="006049D2" w:rsidRPr="00AC3E9C" w:rsidRDefault="006049D2" w:rsidP="006049D2">
      <w:pPr>
        <w:spacing w:after="120" w:line="276" w:lineRule="auto"/>
        <w:ind w:firstLine="567"/>
        <w:jc w:val="both"/>
        <w:rPr>
          <w:b/>
          <w:bCs/>
          <w:color w:val="0070C0"/>
        </w:rPr>
      </w:pPr>
      <w:r w:rsidRPr="00AC3E9C">
        <w:rPr>
          <w:b/>
          <w:bCs/>
          <w:color w:val="0070C0"/>
        </w:rPr>
        <w:t>Date generale</w:t>
      </w:r>
    </w:p>
    <w:p w14:paraId="3B2D1160" w14:textId="77777777" w:rsidR="006049D2" w:rsidRPr="00AC3E9C" w:rsidRDefault="006049D2" w:rsidP="006049D2">
      <w:pPr>
        <w:spacing w:after="120" w:line="276" w:lineRule="auto"/>
        <w:ind w:firstLine="567"/>
        <w:jc w:val="both"/>
      </w:pPr>
      <w:r w:rsidRPr="00AC3E9C">
        <w:t>Numele beneficiarului: ___________________________________</w:t>
      </w:r>
    </w:p>
    <w:p w14:paraId="4B005E8D" w14:textId="77777777" w:rsidR="006049D2" w:rsidRPr="00AC3E9C" w:rsidRDefault="006049D2" w:rsidP="006049D2">
      <w:pPr>
        <w:spacing w:after="120" w:line="276" w:lineRule="auto"/>
        <w:ind w:firstLine="567"/>
        <w:jc w:val="both"/>
      </w:pPr>
      <w:r w:rsidRPr="00AC3E9C">
        <w:t>Data sesiunii: ___________________________________</w:t>
      </w:r>
    </w:p>
    <w:p w14:paraId="6838166B" w14:textId="77777777" w:rsidR="006049D2" w:rsidRPr="00AC3E9C" w:rsidRDefault="006049D2" w:rsidP="006049D2">
      <w:pPr>
        <w:spacing w:after="120" w:line="276" w:lineRule="auto"/>
        <w:ind w:firstLine="567"/>
        <w:jc w:val="both"/>
      </w:pPr>
      <w:r w:rsidRPr="00AC3E9C">
        <w:t>Specialist: ___________________________________</w:t>
      </w:r>
    </w:p>
    <w:p w14:paraId="4AC106D9" w14:textId="77777777" w:rsidR="006049D2" w:rsidRPr="00AC3E9C" w:rsidRDefault="006049D2" w:rsidP="006049D2">
      <w:pPr>
        <w:spacing w:after="120" w:line="276" w:lineRule="auto"/>
        <w:ind w:firstLine="567"/>
        <w:jc w:val="both"/>
      </w:pPr>
      <w:r w:rsidRPr="00AC3E9C">
        <w:t>Locația (față în față/online): ___________________________________</w:t>
      </w:r>
    </w:p>
    <w:tbl>
      <w:tblPr>
        <w:tblStyle w:val="Tabelgril"/>
        <w:tblW w:w="0" w:type="auto"/>
        <w:tblLook w:val="04A0" w:firstRow="1" w:lastRow="0" w:firstColumn="1" w:lastColumn="0" w:noHBand="0" w:noVBand="1"/>
      </w:tblPr>
      <w:tblGrid>
        <w:gridCol w:w="3116"/>
        <w:gridCol w:w="3117"/>
        <w:gridCol w:w="3117"/>
      </w:tblGrid>
      <w:tr w:rsidR="006049D2" w:rsidRPr="00AC3E9C" w14:paraId="64F5E41E" w14:textId="77777777" w:rsidTr="00A15D92">
        <w:tc>
          <w:tcPr>
            <w:tcW w:w="9350" w:type="dxa"/>
            <w:gridSpan w:val="3"/>
          </w:tcPr>
          <w:p w14:paraId="6A3095F6" w14:textId="77777777" w:rsidR="006049D2" w:rsidRPr="00AC3E9C" w:rsidRDefault="006049D2" w:rsidP="00A15D92">
            <w:pPr>
              <w:spacing w:line="276" w:lineRule="auto"/>
              <w:jc w:val="center"/>
            </w:pPr>
            <w:r w:rsidRPr="00AC3E9C">
              <w:t>I. Evaluarea progresului general și a relației cu sprijinul social</w:t>
            </w:r>
          </w:p>
        </w:tc>
      </w:tr>
      <w:tr w:rsidR="006049D2" w:rsidRPr="00AC3E9C" w14:paraId="2E0CE8B7" w14:textId="77777777" w:rsidTr="00A15D92">
        <w:tc>
          <w:tcPr>
            <w:tcW w:w="3116" w:type="dxa"/>
            <w:vAlign w:val="center"/>
          </w:tcPr>
          <w:p w14:paraId="483D465D" w14:textId="77777777" w:rsidR="006049D2" w:rsidRPr="00AC3E9C" w:rsidRDefault="006049D2" w:rsidP="00A15D92">
            <w:pPr>
              <w:spacing w:line="276" w:lineRule="auto"/>
            </w:pPr>
            <w:r w:rsidRPr="00AC3E9C">
              <w:rPr>
                <w:b/>
                <w:bCs/>
              </w:rPr>
              <w:t>Aspect evaluat</w:t>
            </w:r>
          </w:p>
        </w:tc>
        <w:tc>
          <w:tcPr>
            <w:tcW w:w="3117" w:type="dxa"/>
            <w:vAlign w:val="center"/>
          </w:tcPr>
          <w:p w14:paraId="71C1341A" w14:textId="77777777" w:rsidR="006049D2" w:rsidRPr="00AC3E9C" w:rsidRDefault="006049D2" w:rsidP="00A15D92">
            <w:pPr>
              <w:spacing w:line="276" w:lineRule="auto"/>
            </w:pPr>
            <w:r w:rsidRPr="00AC3E9C">
              <w:rPr>
                <w:b/>
                <w:bCs/>
              </w:rPr>
              <w:t>Observații/Note</w:t>
            </w:r>
          </w:p>
        </w:tc>
        <w:tc>
          <w:tcPr>
            <w:tcW w:w="3117" w:type="dxa"/>
            <w:vAlign w:val="center"/>
          </w:tcPr>
          <w:p w14:paraId="1BF8ACE1" w14:textId="77777777" w:rsidR="006049D2" w:rsidRPr="00AC3E9C" w:rsidRDefault="006049D2" w:rsidP="00A15D92">
            <w:pPr>
              <w:spacing w:line="276" w:lineRule="auto"/>
            </w:pPr>
            <w:r w:rsidRPr="00AC3E9C">
              <w:rPr>
                <w:b/>
                <w:bCs/>
              </w:rPr>
              <w:t>Evaluare/ Aplicare</w:t>
            </w:r>
          </w:p>
        </w:tc>
      </w:tr>
      <w:tr w:rsidR="006049D2" w:rsidRPr="00AC3E9C" w14:paraId="18D506FC" w14:textId="77777777" w:rsidTr="00A15D92">
        <w:tc>
          <w:tcPr>
            <w:tcW w:w="3116" w:type="dxa"/>
          </w:tcPr>
          <w:p w14:paraId="40487811" w14:textId="77777777" w:rsidR="006049D2" w:rsidRPr="00AC3E9C" w:rsidRDefault="006049D2" w:rsidP="00A15D92">
            <w:pPr>
              <w:spacing w:line="276" w:lineRule="auto"/>
            </w:pPr>
            <w:r w:rsidRPr="00AC3E9C">
              <w:t>Impactul sprijinului social asupra aplicării strategiilor învățate</w:t>
            </w:r>
          </w:p>
        </w:tc>
        <w:tc>
          <w:tcPr>
            <w:tcW w:w="3117" w:type="dxa"/>
          </w:tcPr>
          <w:p w14:paraId="3732F7DF" w14:textId="77777777" w:rsidR="006049D2" w:rsidRPr="00AC3E9C" w:rsidRDefault="006049D2" w:rsidP="00A15D92">
            <w:pPr>
              <w:spacing w:line="276" w:lineRule="auto"/>
            </w:pPr>
          </w:p>
        </w:tc>
        <w:tc>
          <w:tcPr>
            <w:tcW w:w="3117" w:type="dxa"/>
          </w:tcPr>
          <w:p w14:paraId="395BFBBB"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399F89F9" w14:textId="77777777" w:rsidTr="00A15D92">
        <w:tc>
          <w:tcPr>
            <w:tcW w:w="3116" w:type="dxa"/>
          </w:tcPr>
          <w:p w14:paraId="3F79A10D" w14:textId="1053F5F3" w:rsidR="006049D2" w:rsidRPr="00AC3E9C" w:rsidRDefault="006049D2" w:rsidP="00A15D92">
            <w:pPr>
              <w:spacing w:line="276" w:lineRule="auto"/>
            </w:pPr>
            <w:r w:rsidRPr="00AC3E9C">
              <w:t xml:space="preserve">Sentimentul de sprijin vs. izolare în perioada </w:t>
            </w:r>
            <w:r w:rsidR="003B30B8" w:rsidRPr="00AC3E9C">
              <w:t>intersesiuni</w:t>
            </w:r>
          </w:p>
        </w:tc>
        <w:tc>
          <w:tcPr>
            <w:tcW w:w="3117" w:type="dxa"/>
          </w:tcPr>
          <w:p w14:paraId="38244FB5" w14:textId="77777777" w:rsidR="006049D2" w:rsidRPr="00AC3E9C" w:rsidRDefault="006049D2" w:rsidP="00A15D92">
            <w:pPr>
              <w:spacing w:line="276" w:lineRule="auto"/>
            </w:pPr>
          </w:p>
        </w:tc>
        <w:tc>
          <w:tcPr>
            <w:tcW w:w="3117" w:type="dxa"/>
          </w:tcPr>
          <w:p w14:paraId="6412A061"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0798C3FA" w14:textId="77777777" w:rsidTr="00A15D92">
        <w:tc>
          <w:tcPr>
            <w:tcW w:w="3116" w:type="dxa"/>
          </w:tcPr>
          <w:p w14:paraId="387CDC0A" w14:textId="77777777" w:rsidR="006049D2" w:rsidRPr="00AC3E9C" w:rsidRDefault="006049D2" w:rsidP="00A15D92">
            <w:pPr>
              <w:spacing w:line="276" w:lineRule="auto"/>
            </w:pPr>
            <w:r w:rsidRPr="00AC3E9C">
              <w:t>Identificarea de oportunități de apelare la sprijin</w:t>
            </w:r>
          </w:p>
        </w:tc>
        <w:tc>
          <w:tcPr>
            <w:tcW w:w="3117" w:type="dxa"/>
          </w:tcPr>
          <w:p w14:paraId="29124985" w14:textId="77777777" w:rsidR="006049D2" w:rsidRPr="00AC3E9C" w:rsidRDefault="006049D2" w:rsidP="00A15D92">
            <w:pPr>
              <w:spacing w:line="276" w:lineRule="auto"/>
            </w:pPr>
          </w:p>
        </w:tc>
        <w:tc>
          <w:tcPr>
            <w:tcW w:w="3117" w:type="dxa"/>
          </w:tcPr>
          <w:p w14:paraId="3D9B3DA5" w14:textId="77777777" w:rsidR="006049D2" w:rsidRPr="00AC3E9C" w:rsidRDefault="006049D2" w:rsidP="00A15D92">
            <w:pPr>
              <w:spacing w:line="276" w:lineRule="auto"/>
              <w:rPr>
                <w:rFonts w:ascii="Apple Color Emoji" w:hAnsi="Apple Color Emoji" w:cs="Apple Color Emoji"/>
              </w:rPr>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2BC02369" w14:textId="77777777" w:rsidTr="00A15D92">
        <w:tc>
          <w:tcPr>
            <w:tcW w:w="9350" w:type="dxa"/>
            <w:gridSpan w:val="3"/>
          </w:tcPr>
          <w:p w14:paraId="0AA309EB" w14:textId="77777777" w:rsidR="006049D2" w:rsidRPr="00AC3E9C" w:rsidRDefault="006049D2" w:rsidP="00A15D92">
            <w:pPr>
              <w:spacing w:line="276" w:lineRule="auto"/>
              <w:jc w:val="center"/>
            </w:pPr>
            <w:r w:rsidRPr="00AC3E9C">
              <w:t>II. Aplicarea fișei „Consolidarea asistenței sociale” (Anexa 5)</w:t>
            </w:r>
          </w:p>
        </w:tc>
      </w:tr>
      <w:tr w:rsidR="006049D2" w:rsidRPr="00AC3E9C" w14:paraId="1ED0069C" w14:textId="77777777" w:rsidTr="00A15D92">
        <w:tc>
          <w:tcPr>
            <w:tcW w:w="3116" w:type="dxa"/>
          </w:tcPr>
          <w:p w14:paraId="051B3EFA" w14:textId="77777777" w:rsidR="006049D2" w:rsidRPr="00AC3E9C" w:rsidRDefault="006049D2" w:rsidP="00A15D92">
            <w:pPr>
              <w:spacing w:line="276" w:lineRule="auto"/>
            </w:pPr>
            <w:r w:rsidRPr="00AC3E9C">
              <w:t>Explicarea principiilor activării comportamentale</w:t>
            </w:r>
          </w:p>
        </w:tc>
        <w:tc>
          <w:tcPr>
            <w:tcW w:w="3117" w:type="dxa"/>
          </w:tcPr>
          <w:p w14:paraId="014BA968" w14:textId="77777777" w:rsidR="006049D2" w:rsidRPr="00AC3E9C" w:rsidRDefault="006049D2" w:rsidP="00A15D92">
            <w:pPr>
              <w:spacing w:line="276" w:lineRule="auto"/>
            </w:pPr>
          </w:p>
        </w:tc>
        <w:tc>
          <w:tcPr>
            <w:tcW w:w="3117" w:type="dxa"/>
          </w:tcPr>
          <w:p w14:paraId="4EAEB12E"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3017E07B" w14:textId="77777777" w:rsidTr="00A15D92">
        <w:tc>
          <w:tcPr>
            <w:tcW w:w="3116" w:type="dxa"/>
          </w:tcPr>
          <w:p w14:paraId="2D9A45E5" w14:textId="77777777" w:rsidR="006049D2" w:rsidRPr="00AC3E9C" w:rsidRDefault="006049D2" w:rsidP="00A15D92">
            <w:pPr>
              <w:spacing w:line="276" w:lineRule="auto"/>
            </w:pPr>
            <w:r w:rsidRPr="00AC3E9C">
              <w:t>Identificarea activităților semnificative pentru beneficiar</w:t>
            </w:r>
          </w:p>
        </w:tc>
        <w:tc>
          <w:tcPr>
            <w:tcW w:w="3117" w:type="dxa"/>
          </w:tcPr>
          <w:p w14:paraId="12783703" w14:textId="77777777" w:rsidR="006049D2" w:rsidRPr="00AC3E9C" w:rsidRDefault="006049D2" w:rsidP="00A15D92">
            <w:pPr>
              <w:spacing w:line="276" w:lineRule="auto"/>
            </w:pPr>
          </w:p>
        </w:tc>
        <w:tc>
          <w:tcPr>
            <w:tcW w:w="3117" w:type="dxa"/>
          </w:tcPr>
          <w:p w14:paraId="28E3393F"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04111AAF" w14:textId="77777777" w:rsidTr="00A15D92">
        <w:tc>
          <w:tcPr>
            <w:tcW w:w="3116" w:type="dxa"/>
          </w:tcPr>
          <w:p w14:paraId="1F0BAA2C" w14:textId="77777777" w:rsidR="006049D2" w:rsidRPr="00AC3E9C" w:rsidRDefault="006049D2" w:rsidP="00A15D92">
            <w:pPr>
              <w:spacing w:line="276" w:lineRule="auto"/>
            </w:pPr>
            <w:r w:rsidRPr="00AC3E9C">
              <w:t>Elaborarea planului individual de activare</w:t>
            </w:r>
          </w:p>
        </w:tc>
        <w:tc>
          <w:tcPr>
            <w:tcW w:w="3117" w:type="dxa"/>
          </w:tcPr>
          <w:p w14:paraId="1D8C2B82" w14:textId="77777777" w:rsidR="006049D2" w:rsidRPr="00AC3E9C" w:rsidRDefault="006049D2" w:rsidP="00A15D92">
            <w:pPr>
              <w:spacing w:line="276" w:lineRule="auto"/>
            </w:pPr>
          </w:p>
        </w:tc>
        <w:tc>
          <w:tcPr>
            <w:tcW w:w="3117" w:type="dxa"/>
          </w:tcPr>
          <w:p w14:paraId="256DE5AE" w14:textId="77777777" w:rsidR="006049D2" w:rsidRPr="00AC3E9C" w:rsidRDefault="006049D2" w:rsidP="00A15D92">
            <w:pPr>
              <w:spacing w:line="276" w:lineRule="auto"/>
              <w:rPr>
                <w:rFonts w:ascii="Apple Color Emoji" w:hAnsi="Apple Color Emoji" w:cs="Apple Color Emoji"/>
              </w:rPr>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74C72100" w14:textId="77777777" w:rsidTr="00A15D92">
        <w:tc>
          <w:tcPr>
            <w:tcW w:w="9350" w:type="dxa"/>
            <w:gridSpan w:val="3"/>
          </w:tcPr>
          <w:p w14:paraId="1F395037" w14:textId="77777777" w:rsidR="006049D2" w:rsidRPr="00AC3E9C" w:rsidRDefault="006049D2" w:rsidP="00A15D92">
            <w:pPr>
              <w:spacing w:line="276" w:lineRule="auto"/>
              <w:jc w:val="center"/>
            </w:pPr>
            <w:r w:rsidRPr="00AC3E9C">
              <w:t>III. Explorarea sprijinului social</w:t>
            </w:r>
          </w:p>
        </w:tc>
      </w:tr>
      <w:tr w:rsidR="006049D2" w:rsidRPr="00AC3E9C" w14:paraId="3E4B2A75" w14:textId="77777777" w:rsidTr="00A15D92">
        <w:tc>
          <w:tcPr>
            <w:tcW w:w="3116" w:type="dxa"/>
          </w:tcPr>
          <w:p w14:paraId="1649E0BC" w14:textId="77777777" w:rsidR="006049D2" w:rsidRPr="00AC3E9C" w:rsidRDefault="006049D2" w:rsidP="00A15D92">
            <w:pPr>
              <w:spacing w:line="276" w:lineRule="auto"/>
            </w:pPr>
            <w:r w:rsidRPr="00AC3E9C">
              <w:t>Identificarea persoanelor semnificative</w:t>
            </w:r>
          </w:p>
        </w:tc>
        <w:tc>
          <w:tcPr>
            <w:tcW w:w="3117" w:type="dxa"/>
          </w:tcPr>
          <w:p w14:paraId="2B3F36C8" w14:textId="77777777" w:rsidR="006049D2" w:rsidRPr="00AC3E9C" w:rsidRDefault="006049D2" w:rsidP="00A15D92">
            <w:pPr>
              <w:spacing w:line="276" w:lineRule="auto"/>
            </w:pPr>
          </w:p>
        </w:tc>
        <w:tc>
          <w:tcPr>
            <w:tcW w:w="3117" w:type="dxa"/>
          </w:tcPr>
          <w:p w14:paraId="3325701F"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00F5100D" w14:textId="77777777" w:rsidTr="00A15D92">
        <w:tc>
          <w:tcPr>
            <w:tcW w:w="3116" w:type="dxa"/>
          </w:tcPr>
          <w:p w14:paraId="64A89222" w14:textId="77777777" w:rsidR="006049D2" w:rsidRPr="00AC3E9C" w:rsidRDefault="006049D2" w:rsidP="00A15D92">
            <w:pPr>
              <w:spacing w:line="276" w:lineRule="auto"/>
            </w:pPr>
            <w:r w:rsidRPr="00AC3E9C">
              <w:t>Reflecția asupra tipurilor de sprijin disponibile</w:t>
            </w:r>
          </w:p>
        </w:tc>
        <w:tc>
          <w:tcPr>
            <w:tcW w:w="3117" w:type="dxa"/>
          </w:tcPr>
          <w:p w14:paraId="31FB1511" w14:textId="77777777" w:rsidR="006049D2" w:rsidRPr="00AC3E9C" w:rsidRDefault="006049D2" w:rsidP="00A15D92">
            <w:pPr>
              <w:spacing w:line="276" w:lineRule="auto"/>
            </w:pPr>
          </w:p>
        </w:tc>
        <w:tc>
          <w:tcPr>
            <w:tcW w:w="3117" w:type="dxa"/>
          </w:tcPr>
          <w:p w14:paraId="08640A8A"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2C537886" w14:textId="77777777" w:rsidTr="00A15D92">
        <w:tc>
          <w:tcPr>
            <w:tcW w:w="3116" w:type="dxa"/>
          </w:tcPr>
          <w:p w14:paraId="547573E0" w14:textId="77777777" w:rsidR="006049D2" w:rsidRPr="00AC3E9C" w:rsidRDefault="006049D2" w:rsidP="00A15D92">
            <w:pPr>
              <w:spacing w:line="276" w:lineRule="auto"/>
            </w:pPr>
            <w:r w:rsidRPr="00AC3E9C">
              <w:t>Formularea unui plan concret pentru consolidarea sprijinului social</w:t>
            </w:r>
          </w:p>
        </w:tc>
        <w:tc>
          <w:tcPr>
            <w:tcW w:w="3117" w:type="dxa"/>
          </w:tcPr>
          <w:p w14:paraId="38EB3836" w14:textId="77777777" w:rsidR="006049D2" w:rsidRPr="00AC3E9C" w:rsidRDefault="006049D2" w:rsidP="00A15D92">
            <w:pPr>
              <w:spacing w:line="276" w:lineRule="auto"/>
            </w:pPr>
          </w:p>
        </w:tc>
        <w:tc>
          <w:tcPr>
            <w:tcW w:w="3117" w:type="dxa"/>
          </w:tcPr>
          <w:p w14:paraId="32D83AC5" w14:textId="77777777" w:rsidR="006049D2" w:rsidRPr="00AC3E9C" w:rsidRDefault="006049D2" w:rsidP="00A15D92">
            <w:pPr>
              <w:spacing w:line="276" w:lineRule="auto"/>
              <w:rPr>
                <w:rFonts w:ascii="Apple Color Emoji" w:hAnsi="Apple Color Emoji" w:cs="Apple Color Emoji"/>
              </w:rPr>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4ECBAB24" w14:textId="77777777" w:rsidTr="00A15D92">
        <w:tc>
          <w:tcPr>
            <w:tcW w:w="9350" w:type="dxa"/>
            <w:gridSpan w:val="3"/>
          </w:tcPr>
          <w:p w14:paraId="1943882B" w14:textId="77777777" w:rsidR="006049D2" w:rsidRPr="00AC3E9C" w:rsidRDefault="006049D2" w:rsidP="00A15D92">
            <w:pPr>
              <w:spacing w:line="276" w:lineRule="auto"/>
              <w:jc w:val="center"/>
            </w:pPr>
            <w:r w:rsidRPr="00AC3E9C">
              <w:t>IV. Exersarea tehnicilor de comunicare și solicitare a sprijinului</w:t>
            </w:r>
          </w:p>
        </w:tc>
      </w:tr>
      <w:tr w:rsidR="006049D2" w:rsidRPr="00AC3E9C" w14:paraId="43DEA9E4" w14:textId="77777777" w:rsidTr="00A15D92">
        <w:tc>
          <w:tcPr>
            <w:tcW w:w="3116" w:type="dxa"/>
          </w:tcPr>
          <w:p w14:paraId="767175E4" w14:textId="77777777" w:rsidR="006049D2" w:rsidRPr="00AC3E9C" w:rsidRDefault="006049D2" w:rsidP="00A15D92">
            <w:pPr>
              <w:spacing w:line="276" w:lineRule="auto"/>
            </w:pPr>
            <w:r w:rsidRPr="00AC3E9C">
              <w:t>Exemple de formulări asertive discutate</w:t>
            </w:r>
          </w:p>
        </w:tc>
        <w:tc>
          <w:tcPr>
            <w:tcW w:w="3117" w:type="dxa"/>
          </w:tcPr>
          <w:p w14:paraId="79C4A8A8" w14:textId="77777777" w:rsidR="006049D2" w:rsidRPr="00AC3E9C" w:rsidRDefault="006049D2" w:rsidP="00A15D92">
            <w:pPr>
              <w:spacing w:line="276" w:lineRule="auto"/>
            </w:pPr>
          </w:p>
        </w:tc>
        <w:tc>
          <w:tcPr>
            <w:tcW w:w="3117" w:type="dxa"/>
          </w:tcPr>
          <w:p w14:paraId="0887268D"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10BDEB43" w14:textId="77777777" w:rsidTr="00A15D92">
        <w:tc>
          <w:tcPr>
            <w:tcW w:w="3116" w:type="dxa"/>
          </w:tcPr>
          <w:p w14:paraId="50287249" w14:textId="77777777" w:rsidR="006049D2" w:rsidRPr="00AC3E9C" w:rsidRDefault="006049D2" w:rsidP="00A15D92">
            <w:pPr>
              <w:spacing w:line="276" w:lineRule="auto"/>
            </w:pPr>
            <w:r w:rsidRPr="00AC3E9C">
              <w:lastRenderedPageBreak/>
              <w:t>Explorarea barierelor psihologice (rușine, teamă etc.)</w:t>
            </w:r>
          </w:p>
        </w:tc>
        <w:tc>
          <w:tcPr>
            <w:tcW w:w="3117" w:type="dxa"/>
          </w:tcPr>
          <w:p w14:paraId="3AB527EC" w14:textId="77777777" w:rsidR="006049D2" w:rsidRPr="00AC3E9C" w:rsidRDefault="006049D2" w:rsidP="00A15D92">
            <w:pPr>
              <w:spacing w:line="276" w:lineRule="auto"/>
            </w:pPr>
          </w:p>
        </w:tc>
        <w:tc>
          <w:tcPr>
            <w:tcW w:w="3117" w:type="dxa"/>
          </w:tcPr>
          <w:p w14:paraId="52C95490"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56674B97" w14:textId="77777777" w:rsidTr="00A15D92">
        <w:tc>
          <w:tcPr>
            <w:tcW w:w="3116" w:type="dxa"/>
          </w:tcPr>
          <w:p w14:paraId="60F71FBC" w14:textId="77777777" w:rsidR="006049D2" w:rsidRPr="00AC3E9C" w:rsidRDefault="006049D2" w:rsidP="00A15D92">
            <w:pPr>
              <w:tabs>
                <w:tab w:val="left" w:pos="2087"/>
              </w:tabs>
              <w:spacing w:line="276" w:lineRule="auto"/>
            </w:pPr>
            <w:r w:rsidRPr="00AC3E9C">
              <w:t>Simulări/jocuri de rol realizate</w:t>
            </w:r>
          </w:p>
        </w:tc>
        <w:tc>
          <w:tcPr>
            <w:tcW w:w="3117" w:type="dxa"/>
          </w:tcPr>
          <w:p w14:paraId="03896A8F" w14:textId="77777777" w:rsidR="006049D2" w:rsidRPr="00AC3E9C" w:rsidRDefault="006049D2" w:rsidP="00A15D92">
            <w:pPr>
              <w:spacing w:line="276" w:lineRule="auto"/>
            </w:pPr>
          </w:p>
        </w:tc>
        <w:tc>
          <w:tcPr>
            <w:tcW w:w="3117" w:type="dxa"/>
          </w:tcPr>
          <w:p w14:paraId="49C99BB5"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60FD618D" w14:textId="77777777" w:rsidTr="00A15D92">
        <w:tc>
          <w:tcPr>
            <w:tcW w:w="3116" w:type="dxa"/>
          </w:tcPr>
          <w:p w14:paraId="53CBBBB7" w14:textId="77777777" w:rsidR="006049D2" w:rsidRPr="00AC3E9C" w:rsidRDefault="006049D2" w:rsidP="00A15D92">
            <w:pPr>
              <w:tabs>
                <w:tab w:val="left" w:pos="2087"/>
              </w:tabs>
              <w:spacing w:line="276" w:lineRule="auto"/>
            </w:pPr>
            <w:r w:rsidRPr="00AC3E9C">
              <w:t>Sarcina de practică stabilită</w:t>
            </w:r>
          </w:p>
        </w:tc>
        <w:tc>
          <w:tcPr>
            <w:tcW w:w="3117" w:type="dxa"/>
          </w:tcPr>
          <w:p w14:paraId="49ED4FD8" w14:textId="77777777" w:rsidR="006049D2" w:rsidRPr="00AC3E9C" w:rsidRDefault="006049D2" w:rsidP="00A15D92">
            <w:pPr>
              <w:spacing w:line="276" w:lineRule="auto"/>
            </w:pPr>
          </w:p>
        </w:tc>
        <w:tc>
          <w:tcPr>
            <w:tcW w:w="3117" w:type="dxa"/>
          </w:tcPr>
          <w:p w14:paraId="301CEEAE" w14:textId="77777777" w:rsidR="006049D2" w:rsidRPr="00AC3E9C" w:rsidRDefault="006049D2" w:rsidP="00A15D92">
            <w:pPr>
              <w:spacing w:line="276" w:lineRule="auto"/>
              <w:rPr>
                <w:rFonts w:ascii="Apple Color Emoji" w:hAnsi="Apple Color Emoji" w:cs="Apple Color Emoji"/>
              </w:rPr>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191AA545" w14:textId="77777777" w:rsidTr="00A15D92">
        <w:tc>
          <w:tcPr>
            <w:tcW w:w="9350" w:type="dxa"/>
            <w:gridSpan w:val="3"/>
          </w:tcPr>
          <w:p w14:paraId="73943DFA" w14:textId="77777777" w:rsidR="006049D2" w:rsidRPr="00AC3E9C" w:rsidRDefault="006049D2" w:rsidP="00A15D92">
            <w:pPr>
              <w:spacing w:line="276" w:lineRule="auto"/>
              <w:jc w:val="center"/>
              <w:rPr>
                <w:rFonts w:ascii="Apple Color Emoji" w:hAnsi="Apple Color Emoji" w:cs="Apple Color Emoji"/>
              </w:rPr>
            </w:pPr>
            <w:r w:rsidRPr="00AC3E9C">
              <w:rPr>
                <w:rFonts w:ascii="Apple Color Emoji" w:hAnsi="Apple Color Emoji" w:cs="Apple Color Emoji"/>
              </w:rPr>
              <w:t>Observa</w:t>
            </w:r>
            <w:r w:rsidRPr="00AC3E9C">
              <w:rPr>
                <w:rFonts w:ascii="Cambria" w:hAnsi="Cambria" w:cs="Cambria"/>
              </w:rPr>
              <w:t>ț</w:t>
            </w:r>
            <w:r w:rsidRPr="00AC3E9C">
              <w:rPr>
                <w:rFonts w:ascii="Apple Color Emoji" w:hAnsi="Apple Color Emoji" w:cs="Apple Color Emoji"/>
              </w:rPr>
              <w:t>ii suplimentare ale specialistului</w:t>
            </w:r>
          </w:p>
        </w:tc>
      </w:tr>
      <w:tr w:rsidR="006049D2" w:rsidRPr="00AC3E9C" w14:paraId="3C7A91A1" w14:textId="77777777" w:rsidTr="00A15D92">
        <w:tc>
          <w:tcPr>
            <w:tcW w:w="9350" w:type="dxa"/>
            <w:gridSpan w:val="3"/>
          </w:tcPr>
          <w:p w14:paraId="2E430EE0" w14:textId="77777777" w:rsidR="006049D2" w:rsidRPr="00AC3E9C" w:rsidRDefault="006049D2" w:rsidP="00A15D92">
            <w:pPr>
              <w:spacing w:line="276" w:lineRule="auto"/>
              <w:jc w:val="center"/>
              <w:rPr>
                <w:rFonts w:ascii="Apple Color Emoji" w:hAnsi="Apple Color Emoji" w:cs="Apple Color Emoji"/>
              </w:rPr>
            </w:pPr>
          </w:p>
          <w:p w14:paraId="5D9E73CD" w14:textId="77777777" w:rsidR="006049D2" w:rsidRPr="00AC3E9C" w:rsidRDefault="006049D2" w:rsidP="00A15D92">
            <w:pPr>
              <w:spacing w:line="276" w:lineRule="auto"/>
              <w:jc w:val="center"/>
              <w:rPr>
                <w:rFonts w:ascii="Apple Color Emoji" w:hAnsi="Apple Color Emoji" w:cs="Apple Color Emoji"/>
              </w:rPr>
            </w:pPr>
          </w:p>
          <w:p w14:paraId="22CD63CE" w14:textId="77777777" w:rsidR="006049D2" w:rsidRPr="00AC3E9C" w:rsidRDefault="006049D2" w:rsidP="00A15D92">
            <w:pPr>
              <w:spacing w:line="276" w:lineRule="auto"/>
              <w:jc w:val="center"/>
              <w:rPr>
                <w:rFonts w:ascii="Apple Color Emoji" w:hAnsi="Apple Color Emoji" w:cs="Apple Color Emoji"/>
              </w:rPr>
            </w:pPr>
          </w:p>
        </w:tc>
      </w:tr>
    </w:tbl>
    <w:p w14:paraId="4531A561" w14:textId="77777777" w:rsidR="006049D2" w:rsidRPr="00AC3E9C" w:rsidRDefault="006049D2" w:rsidP="006049D2">
      <w:pPr>
        <w:spacing w:after="120"/>
        <w:ind w:firstLine="567"/>
        <w:jc w:val="both"/>
        <w:rPr>
          <w:sz w:val="28"/>
          <w:szCs w:val="28"/>
        </w:rPr>
      </w:pPr>
    </w:p>
    <w:p w14:paraId="1CA2568D" w14:textId="77777777" w:rsidR="006049D2" w:rsidRPr="00AC3E9C" w:rsidRDefault="006049D2" w:rsidP="006049D2">
      <w:pPr>
        <w:spacing w:after="120" w:line="276" w:lineRule="auto"/>
        <w:ind w:firstLine="567"/>
        <w:jc w:val="both"/>
        <w:rPr>
          <w:b/>
          <w:bCs/>
          <w:color w:val="000000" w:themeColor="text1"/>
        </w:rPr>
      </w:pPr>
    </w:p>
    <w:p w14:paraId="01811C84" w14:textId="77777777" w:rsidR="002A53A2" w:rsidRPr="00AC3E9C" w:rsidRDefault="002A53A2" w:rsidP="002A53A2">
      <w:pPr>
        <w:spacing w:after="120" w:line="276" w:lineRule="auto"/>
        <w:jc w:val="both"/>
        <w:rPr>
          <w:b/>
          <w:bCs/>
          <w:color w:val="000000" w:themeColor="text1"/>
        </w:rPr>
      </w:pPr>
      <w:r w:rsidRPr="00AC3E9C">
        <w:rPr>
          <w:b/>
          <w:bCs/>
        </w:rPr>
        <w:t>Concluzie psihologică</w:t>
      </w:r>
      <w:r w:rsidRPr="00AC3E9C">
        <w:rPr>
          <w:b/>
          <w:bCs/>
          <w:color w:val="000000" w:themeColor="text1"/>
        </w:rPr>
        <w:t>:</w:t>
      </w:r>
    </w:p>
    <w:p w14:paraId="7F5AFAF7" w14:textId="77777777" w:rsidR="006049D2" w:rsidRPr="00AC3E9C" w:rsidRDefault="00000000" w:rsidP="002A53A2">
      <w:pPr>
        <w:spacing w:after="120" w:line="276" w:lineRule="auto"/>
        <w:jc w:val="both"/>
        <w:rPr>
          <w:color w:val="000000" w:themeColor="text1"/>
        </w:rPr>
      </w:pPr>
      <w:r w:rsidRPr="00AC3E9C">
        <w:rPr>
          <w:color w:val="000000" w:themeColor="text1"/>
          <w14:ligatures w14:val="standardContextual"/>
        </w:rPr>
        <w:pict w14:anchorId="75DDDBC0">
          <v:rect id="_x0000_i1031" alt="" style="width:468pt;height:.05pt;mso-width-percent:0;mso-height-percent:0;mso-width-percent:0;mso-height-percent:0" o:hralign="center" o:hrstd="t" o:hr="t" fillcolor="#a0a0a0" stroked="f"/>
        </w:pict>
      </w:r>
    </w:p>
    <w:p w14:paraId="605AD6AE" w14:textId="77777777" w:rsidR="006049D2" w:rsidRPr="00AC3E9C" w:rsidRDefault="00000000" w:rsidP="002A53A2">
      <w:pPr>
        <w:spacing w:after="120" w:line="276" w:lineRule="auto"/>
        <w:jc w:val="both"/>
        <w:rPr>
          <w:color w:val="000000" w:themeColor="text1"/>
        </w:rPr>
      </w:pPr>
      <w:r w:rsidRPr="00AC3E9C">
        <w:rPr>
          <w:color w:val="000000" w:themeColor="text1"/>
          <w14:ligatures w14:val="standardContextual"/>
        </w:rPr>
        <w:pict w14:anchorId="23BD3D3D">
          <v:rect id="_x0000_i1032" alt="" style="width:468pt;height:.05pt;mso-width-percent:0;mso-height-percent:0;mso-width-percent:0;mso-height-percent:0" o:hralign="center" o:hrstd="t" o:hr="t" fillcolor="#a0a0a0" stroked="f"/>
        </w:pict>
      </w:r>
    </w:p>
    <w:p w14:paraId="17EAC248" w14:textId="77777777" w:rsidR="006049D2" w:rsidRPr="00AC3E9C" w:rsidRDefault="006049D2" w:rsidP="002A53A2">
      <w:pPr>
        <w:spacing w:after="120" w:line="276" w:lineRule="auto"/>
        <w:jc w:val="both"/>
        <w:rPr>
          <w:color w:val="000000" w:themeColor="text1"/>
        </w:rPr>
      </w:pPr>
      <w:r w:rsidRPr="00AC3E9C">
        <w:rPr>
          <w:b/>
          <w:bCs/>
          <w:color w:val="000000" w:themeColor="text1"/>
        </w:rPr>
        <w:t>Semnătura specialistului:</w:t>
      </w:r>
    </w:p>
    <w:p w14:paraId="242BFB4E" w14:textId="77777777" w:rsidR="006049D2" w:rsidRPr="00AC3E9C" w:rsidRDefault="00000000" w:rsidP="002A53A2">
      <w:pPr>
        <w:spacing w:after="120" w:line="276" w:lineRule="auto"/>
        <w:jc w:val="both"/>
        <w:rPr>
          <w:color w:val="000000" w:themeColor="text1"/>
        </w:rPr>
      </w:pPr>
      <w:r w:rsidRPr="00AC3E9C">
        <w:rPr>
          <w:color w:val="000000" w:themeColor="text1"/>
          <w14:ligatures w14:val="standardContextual"/>
        </w:rPr>
        <w:pict w14:anchorId="0588C059">
          <v:rect id="_x0000_i1033" alt="" style="width:468pt;height:.05pt;mso-width-percent:0;mso-height-percent:0;mso-width-percent:0;mso-height-percent:0" o:hralign="center" o:hrstd="t" o:hr="t" fillcolor="#a0a0a0" stroked="f"/>
        </w:pict>
      </w:r>
    </w:p>
    <w:p w14:paraId="4654AD30" w14:textId="77777777" w:rsidR="006049D2" w:rsidRPr="00AC3E9C" w:rsidRDefault="006049D2" w:rsidP="002A53A2">
      <w:pPr>
        <w:spacing w:after="120" w:line="276" w:lineRule="auto"/>
        <w:jc w:val="both"/>
        <w:rPr>
          <w:color w:val="000000" w:themeColor="text1"/>
        </w:rPr>
      </w:pPr>
      <w:r w:rsidRPr="00AC3E9C">
        <w:rPr>
          <w:color w:val="000000" w:themeColor="text1"/>
        </w:rPr>
        <w:t>Data completării raportului: ___________________________________</w:t>
      </w:r>
    </w:p>
    <w:p w14:paraId="3984D9B6" w14:textId="77777777" w:rsidR="006049D2" w:rsidRPr="00AC3E9C" w:rsidRDefault="006049D2" w:rsidP="006049D2">
      <w:pPr>
        <w:spacing w:after="120"/>
        <w:ind w:firstLine="567"/>
        <w:jc w:val="both"/>
        <w:rPr>
          <w:sz w:val="28"/>
          <w:szCs w:val="28"/>
        </w:rPr>
      </w:pPr>
    </w:p>
    <w:p w14:paraId="38A0FBB3" w14:textId="77777777" w:rsidR="006049D2" w:rsidRPr="00AC3E9C" w:rsidRDefault="006049D2" w:rsidP="006049D2">
      <w:pPr>
        <w:spacing w:after="120"/>
        <w:ind w:firstLine="567"/>
        <w:jc w:val="both"/>
        <w:rPr>
          <w:sz w:val="28"/>
          <w:szCs w:val="28"/>
        </w:rPr>
      </w:pPr>
    </w:p>
    <w:p w14:paraId="12E4E10A" w14:textId="77777777" w:rsidR="006049D2" w:rsidRPr="00AC3E9C" w:rsidRDefault="006049D2" w:rsidP="006049D2">
      <w:pPr>
        <w:spacing w:after="120"/>
        <w:ind w:firstLine="567"/>
        <w:jc w:val="both"/>
        <w:rPr>
          <w:sz w:val="28"/>
          <w:szCs w:val="28"/>
        </w:rPr>
      </w:pPr>
    </w:p>
    <w:p w14:paraId="7199FC65" w14:textId="77777777" w:rsidR="006049D2" w:rsidRPr="00AC3E9C" w:rsidRDefault="006049D2" w:rsidP="006049D2">
      <w:pPr>
        <w:spacing w:after="120"/>
        <w:ind w:firstLine="567"/>
        <w:jc w:val="both"/>
        <w:rPr>
          <w:sz w:val="28"/>
          <w:szCs w:val="28"/>
        </w:rPr>
      </w:pPr>
    </w:p>
    <w:p w14:paraId="3B749EA3" w14:textId="77777777" w:rsidR="006049D2" w:rsidRPr="00AC3E9C" w:rsidRDefault="006049D2" w:rsidP="006049D2">
      <w:pPr>
        <w:spacing w:after="120"/>
        <w:ind w:firstLine="567"/>
        <w:jc w:val="both"/>
        <w:rPr>
          <w:sz w:val="28"/>
          <w:szCs w:val="28"/>
        </w:rPr>
      </w:pPr>
    </w:p>
    <w:p w14:paraId="03F69515" w14:textId="77777777" w:rsidR="006049D2" w:rsidRPr="00AC3E9C" w:rsidRDefault="006049D2" w:rsidP="006049D2">
      <w:pPr>
        <w:spacing w:after="120"/>
        <w:ind w:firstLine="567"/>
        <w:jc w:val="both"/>
        <w:rPr>
          <w:sz w:val="28"/>
          <w:szCs w:val="28"/>
        </w:rPr>
      </w:pPr>
    </w:p>
    <w:p w14:paraId="25C1ED25" w14:textId="77777777" w:rsidR="006049D2" w:rsidRPr="00AC3E9C" w:rsidRDefault="006049D2" w:rsidP="006049D2">
      <w:pPr>
        <w:spacing w:after="120"/>
        <w:ind w:firstLine="567"/>
        <w:jc w:val="both"/>
        <w:rPr>
          <w:sz w:val="28"/>
          <w:szCs w:val="28"/>
        </w:rPr>
      </w:pPr>
    </w:p>
    <w:p w14:paraId="1BB365DB" w14:textId="77777777" w:rsidR="006049D2" w:rsidRPr="00AC3E9C" w:rsidRDefault="006049D2" w:rsidP="006049D2">
      <w:pPr>
        <w:spacing w:after="120"/>
        <w:ind w:firstLine="567"/>
        <w:jc w:val="both"/>
        <w:rPr>
          <w:sz w:val="28"/>
          <w:szCs w:val="28"/>
        </w:rPr>
      </w:pPr>
    </w:p>
    <w:p w14:paraId="4C574BFD" w14:textId="77777777" w:rsidR="006049D2" w:rsidRPr="00AC3E9C" w:rsidRDefault="006049D2" w:rsidP="006049D2">
      <w:pPr>
        <w:spacing w:after="120"/>
        <w:ind w:firstLine="567"/>
        <w:jc w:val="both"/>
        <w:rPr>
          <w:sz w:val="28"/>
          <w:szCs w:val="28"/>
        </w:rPr>
      </w:pPr>
    </w:p>
    <w:p w14:paraId="4C0B030C" w14:textId="77777777" w:rsidR="006049D2" w:rsidRPr="00AC3E9C" w:rsidRDefault="006049D2" w:rsidP="006049D2">
      <w:pPr>
        <w:spacing w:after="120"/>
        <w:ind w:firstLine="567"/>
        <w:jc w:val="both"/>
        <w:rPr>
          <w:sz w:val="28"/>
          <w:szCs w:val="28"/>
        </w:rPr>
      </w:pPr>
    </w:p>
    <w:p w14:paraId="5D80D0E7" w14:textId="77777777" w:rsidR="006049D2" w:rsidRPr="00AC3E9C" w:rsidRDefault="006049D2" w:rsidP="006049D2">
      <w:pPr>
        <w:spacing w:after="120"/>
        <w:ind w:firstLine="567"/>
        <w:jc w:val="both"/>
        <w:rPr>
          <w:sz w:val="28"/>
          <w:szCs w:val="28"/>
        </w:rPr>
      </w:pPr>
    </w:p>
    <w:p w14:paraId="7E09EA25" w14:textId="77777777" w:rsidR="006049D2" w:rsidRPr="00AC3E9C" w:rsidRDefault="006049D2" w:rsidP="006049D2">
      <w:pPr>
        <w:spacing w:after="120"/>
        <w:ind w:firstLine="567"/>
        <w:jc w:val="both"/>
        <w:rPr>
          <w:sz w:val="28"/>
          <w:szCs w:val="28"/>
        </w:rPr>
      </w:pPr>
    </w:p>
    <w:p w14:paraId="5D687EBB" w14:textId="77777777" w:rsidR="006049D2" w:rsidRPr="00AC3E9C" w:rsidRDefault="006049D2" w:rsidP="00486CEA">
      <w:pPr>
        <w:pStyle w:val="Titlu1"/>
        <w:spacing w:before="0" w:after="120"/>
        <w:jc w:val="both"/>
        <w:rPr>
          <w:rFonts w:ascii="Times New Roman" w:hAnsi="Times New Roman" w:cs="Times New Roman"/>
          <w:b/>
          <w:bCs/>
          <w:color w:val="0070C0"/>
          <w:sz w:val="28"/>
          <w:szCs w:val="28"/>
        </w:rPr>
      </w:pPr>
      <w:bookmarkStart w:id="82" w:name="_Toc205462157"/>
      <w:r w:rsidRPr="00AC3E9C">
        <w:rPr>
          <w:rFonts w:ascii="Times New Roman" w:hAnsi="Times New Roman" w:cs="Times New Roman"/>
          <w:b/>
          <w:bCs/>
          <w:color w:val="0070C0"/>
          <w:sz w:val="28"/>
          <w:szCs w:val="28"/>
        </w:rPr>
        <w:lastRenderedPageBreak/>
        <w:t>ANEXA 16: Modelul de Raport Sesiunea 4 – Consolidarea sprijinului social</w:t>
      </w:r>
      <w:bookmarkEnd w:id="82"/>
    </w:p>
    <w:p w14:paraId="0CD2BE5A" w14:textId="77777777" w:rsidR="006049D2" w:rsidRPr="00AC3E9C" w:rsidRDefault="006049D2" w:rsidP="006049D2">
      <w:pPr>
        <w:spacing w:after="120" w:line="276" w:lineRule="auto"/>
        <w:ind w:firstLine="567"/>
        <w:jc w:val="both"/>
        <w:rPr>
          <w:b/>
          <w:bCs/>
          <w:color w:val="0070C0"/>
        </w:rPr>
      </w:pPr>
      <w:r w:rsidRPr="00AC3E9C">
        <w:rPr>
          <w:b/>
          <w:bCs/>
          <w:color w:val="0070C0"/>
        </w:rPr>
        <w:t>Date generale</w:t>
      </w:r>
    </w:p>
    <w:p w14:paraId="0BDD4430" w14:textId="77777777" w:rsidR="006049D2" w:rsidRPr="00AC3E9C" w:rsidRDefault="006049D2" w:rsidP="006049D2">
      <w:pPr>
        <w:spacing w:after="120" w:line="276" w:lineRule="auto"/>
        <w:ind w:firstLine="567"/>
        <w:jc w:val="both"/>
      </w:pPr>
      <w:r w:rsidRPr="00AC3E9C">
        <w:t>Numele beneficiarului: ___________________________________</w:t>
      </w:r>
    </w:p>
    <w:p w14:paraId="428D8F79" w14:textId="77777777" w:rsidR="006049D2" w:rsidRPr="00AC3E9C" w:rsidRDefault="006049D2" w:rsidP="006049D2">
      <w:pPr>
        <w:spacing w:after="120" w:line="276" w:lineRule="auto"/>
        <w:ind w:firstLine="567"/>
        <w:jc w:val="both"/>
      </w:pPr>
      <w:r w:rsidRPr="00AC3E9C">
        <w:t>Data sesiunii: ___________________________________</w:t>
      </w:r>
    </w:p>
    <w:p w14:paraId="4BC5EAF9" w14:textId="77777777" w:rsidR="006049D2" w:rsidRPr="00AC3E9C" w:rsidRDefault="006049D2" w:rsidP="006049D2">
      <w:pPr>
        <w:spacing w:after="120" w:line="276" w:lineRule="auto"/>
        <w:ind w:firstLine="567"/>
        <w:jc w:val="both"/>
      </w:pPr>
      <w:r w:rsidRPr="00AC3E9C">
        <w:t>Specialist: ___________________________________</w:t>
      </w:r>
    </w:p>
    <w:p w14:paraId="02D44062" w14:textId="77777777" w:rsidR="006049D2" w:rsidRPr="00AC3E9C" w:rsidRDefault="006049D2" w:rsidP="006049D2">
      <w:pPr>
        <w:spacing w:after="120" w:line="276" w:lineRule="auto"/>
        <w:ind w:firstLine="567"/>
        <w:jc w:val="both"/>
      </w:pPr>
      <w:r w:rsidRPr="00AC3E9C">
        <w:t>Locația (față în față/online): ___________________________________</w:t>
      </w:r>
    </w:p>
    <w:tbl>
      <w:tblPr>
        <w:tblStyle w:val="Tabelgril"/>
        <w:tblW w:w="0" w:type="auto"/>
        <w:tblLook w:val="04A0" w:firstRow="1" w:lastRow="0" w:firstColumn="1" w:lastColumn="0" w:noHBand="0" w:noVBand="1"/>
      </w:tblPr>
      <w:tblGrid>
        <w:gridCol w:w="3116"/>
        <w:gridCol w:w="3117"/>
        <w:gridCol w:w="3117"/>
      </w:tblGrid>
      <w:tr w:rsidR="006049D2" w:rsidRPr="00AC3E9C" w14:paraId="2D8A4B3F" w14:textId="77777777" w:rsidTr="00A15D92">
        <w:tc>
          <w:tcPr>
            <w:tcW w:w="9350" w:type="dxa"/>
            <w:gridSpan w:val="3"/>
          </w:tcPr>
          <w:p w14:paraId="23B68EA0" w14:textId="77777777" w:rsidR="006049D2" w:rsidRPr="00AC3E9C" w:rsidRDefault="006049D2" w:rsidP="00A15D92">
            <w:pPr>
              <w:spacing w:line="276" w:lineRule="auto"/>
              <w:jc w:val="center"/>
            </w:pPr>
            <w:r w:rsidRPr="00AC3E9C">
              <w:t>I. Evaluarea progresului și revizuirea sarcinilor de practică anterioare</w:t>
            </w:r>
          </w:p>
        </w:tc>
      </w:tr>
      <w:tr w:rsidR="006049D2" w:rsidRPr="00AC3E9C" w14:paraId="38427350" w14:textId="77777777" w:rsidTr="00A15D92">
        <w:tc>
          <w:tcPr>
            <w:tcW w:w="3116" w:type="dxa"/>
            <w:vAlign w:val="center"/>
          </w:tcPr>
          <w:p w14:paraId="2D75866E" w14:textId="77777777" w:rsidR="006049D2" w:rsidRPr="00AC3E9C" w:rsidRDefault="006049D2" w:rsidP="00A15D92">
            <w:pPr>
              <w:spacing w:line="276" w:lineRule="auto"/>
            </w:pPr>
            <w:r w:rsidRPr="00AC3E9C">
              <w:rPr>
                <w:b/>
                <w:bCs/>
              </w:rPr>
              <w:t>Aspect evaluat</w:t>
            </w:r>
          </w:p>
        </w:tc>
        <w:tc>
          <w:tcPr>
            <w:tcW w:w="3117" w:type="dxa"/>
            <w:vAlign w:val="center"/>
          </w:tcPr>
          <w:p w14:paraId="10B2FBF0" w14:textId="77777777" w:rsidR="006049D2" w:rsidRPr="00AC3E9C" w:rsidRDefault="006049D2" w:rsidP="00A15D92">
            <w:pPr>
              <w:spacing w:line="276" w:lineRule="auto"/>
            </w:pPr>
            <w:r w:rsidRPr="00AC3E9C">
              <w:rPr>
                <w:b/>
                <w:bCs/>
              </w:rPr>
              <w:t>Observații/Note</w:t>
            </w:r>
          </w:p>
        </w:tc>
        <w:tc>
          <w:tcPr>
            <w:tcW w:w="3117" w:type="dxa"/>
            <w:vAlign w:val="center"/>
          </w:tcPr>
          <w:p w14:paraId="3D77CEB9" w14:textId="77777777" w:rsidR="006049D2" w:rsidRPr="00AC3E9C" w:rsidRDefault="006049D2" w:rsidP="00A15D92">
            <w:pPr>
              <w:spacing w:line="276" w:lineRule="auto"/>
            </w:pPr>
            <w:r w:rsidRPr="00AC3E9C">
              <w:rPr>
                <w:b/>
                <w:bCs/>
              </w:rPr>
              <w:t>Evaluare/ Aplicare</w:t>
            </w:r>
          </w:p>
        </w:tc>
      </w:tr>
      <w:tr w:rsidR="006049D2" w:rsidRPr="00AC3E9C" w14:paraId="1A63270D" w14:textId="77777777" w:rsidTr="00A15D92">
        <w:tc>
          <w:tcPr>
            <w:tcW w:w="3116" w:type="dxa"/>
          </w:tcPr>
          <w:p w14:paraId="684E9150" w14:textId="77777777" w:rsidR="006049D2" w:rsidRPr="00AC3E9C" w:rsidRDefault="006049D2" w:rsidP="00A15D92">
            <w:pPr>
              <w:spacing w:line="276" w:lineRule="auto"/>
            </w:pPr>
            <w:r w:rsidRPr="00AC3E9C">
              <w:t>Aplicarea metodei de gestionare a problemelor</w:t>
            </w:r>
          </w:p>
        </w:tc>
        <w:tc>
          <w:tcPr>
            <w:tcW w:w="3117" w:type="dxa"/>
          </w:tcPr>
          <w:p w14:paraId="29298E51" w14:textId="77777777" w:rsidR="006049D2" w:rsidRPr="00AC3E9C" w:rsidRDefault="006049D2" w:rsidP="00A15D92">
            <w:pPr>
              <w:spacing w:line="276" w:lineRule="auto"/>
            </w:pPr>
          </w:p>
        </w:tc>
        <w:tc>
          <w:tcPr>
            <w:tcW w:w="3117" w:type="dxa"/>
          </w:tcPr>
          <w:p w14:paraId="3A45949D"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5B53EF46" w14:textId="77777777" w:rsidTr="00A15D92">
        <w:tc>
          <w:tcPr>
            <w:tcW w:w="3116" w:type="dxa"/>
          </w:tcPr>
          <w:p w14:paraId="68DDD34B" w14:textId="62435F71" w:rsidR="006049D2" w:rsidRPr="00AC3E9C" w:rsidRDefault="006049D2" w:rsidP="00A15D92">
            <w:pPr>
              <w:spacing w:line="276" w:lineRule="auto"/>
            </w:pPr>
            <w:r w:rsidRPr="00AC3E9C">
              <w:t xml:space="preserve">Experiențele </w:t>
            </w:r>
            <w:r w:rsidR="00B6795B" w:rsidRPr="00AC3E9C">
              <w:t>beneficiar</w:t>
            </w:r>
            <w:r w:rsidRPr="00AC3E9C">
              <w:t xml:space="preserve">ului în perioada </w:t>
            </w:r>
            <w:r w:rsidR="003B30B8" w:rsidRPr="00AC3E9C">
              <w:t>intersesiuni</w:t>
            </w:r>
            <w:r w:rsidRPr="00AC3E9C">
              <w:t xml:space="preserve"> (progrese, obstacole)</w:t>
            </w:r>
          </w:p>
        </w:tc>
        <w:tc>
          <w:tcPr>
            <w:tcW w:w="3117" w:type="dxa"/>
          </w:tcPr>
          <w:p w14:paraId="20FFDF95" w14:textId="77777777" w:rsidR="006049D2" w:rsidRPr="00AC3E9C" w:rsidRDefault="006049D2" w:rsidP="00A15D92">
            <w:pPr>
              <w:spacing w:line="276" w:lineRule="auto"/>
            </w:pPr>
          </w:p>
        </w:tc>
        <w:tc>
          <w:tcPr>
            <w:tcW w:w="3117" w:type="dxa"/>
          </w:tcPr>
          <w:p w14:paraId="133109DC"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6D39EA8C" w14:textId="77777777" w:rsidTr="00A15D92">
        <w:tc>
          <w:tcPr>
            <w:tcW w:w="3116" w:type="dxa"/>
          </w:tcPr>
          <w:p w14:paraId="3E0F2CAB" w14:textId="77777777" w:rsidR="006049D2" w:rsidRPr="00AC3E9C" w:rsidRDefault="006049D2" w:rsidP="00A15D92">
            <w:pPr>
              <w:spacing w:line="276" w:lineRule="auto"/>
            </w:pPr>
            <w:r w:rsidRPr="00AC3E9C">
              <w:t>Gradul de implicare și reflecție asupra sarcinii</w:t>
            </w:r>
          </w:p>
        </w:tc>
        <w:tc>
          <w:tcPr>
            <w:tcW w:w="6234" w:type="dxa"/>
            <w:gridSpan w:val="2"/>
          </w:tcPr>
          <w:p w14:paraId="67316699"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Scăzut </w:t>
            </w:r>
            <w:r w:rsidRPr="00AC3E9C">
              <w:rPr>
                <w:rFonts w:ascii="Apple Color Emoji" w:hAnsi="Apple Color Emoji" w:cs="Apple Color Emoji"/>
              </w:rPr>
              <w:t>◻</w:t>
            </w:r>
            <w:r w:rsidRPr="00AC3E9C">
              <w:t xml:space="preserve"> Moderat </w:t>
            </w:r>
            <w:r w:rsidRPr="00AC3E9C">
              <w:rPr>
                <w:rFonts w:ascii="Apple Color Emoji" w:hAnsi="Apple Color Emoji" w:cs="Apple Color Emoji"/>
              </w:rPr>
              <w:t>◻</w:t>
            </w:r>
            <w:r w:rsidRPr="00AC3E9C">
              <w:t xml:space="preserve"> Ridicat</w:t>
            </w:r>
          </w:p>
        </w:tc>
      </w:tr>
      <w:tr w:rsidR="006049D2" w:rsidRPr="00AC3E9C" w14:paraId="1BF27FD7" w14:textId="77777777" w:rsidTr="00A15D92">
        <w:tc>
          <w:tcPr>
            <w:tcW w:w="9350" w:type="dxa"/>
            <w:gridSpan w:val="3"/>
          </w:tcPr>
          <w:p w14:paraId="61E7FD6F" w14:textId="77777777" w:rsidR="006049D2" w:rsidRPr="00AC3E9C" w:rsidRDefault="006049D2" w:rsidP="00A15D92">
            <w:pPr>
              <w:spacing w:line="276" w:lineRule="auto"/>
              <w:jc w:val="center"/>
            </w:pPr>
            <w:r w:rsidRPr="00AC3E9C">
              <w:t>II. Introducerea și exersarea tehnicii de activare comportamentală</w:t>
            </w:r>
          </w:p>
        </w:tc>
      </w:tr>
      <w:tr w:rsidR="006049D2" w:rsidRPr="00AC3E9C" w14:paraId="59D84B59" w14:textId="77777777" w:rsidTr="00A15D92">
        <w:tc>
          <w:tcPr>
            <w:tcW w:w="3116" w:type="dxa"/>
          </w:tcPr>
          <w:p w14:paraId="411F1FE4" w14:textId="77777777" w:rsidR="006049D2" w:rsidRPr="00AC3E9C" w:rsidRDefault="006049D2" w:rsidP="00A15D92">
            <w:pPr>
              <w:spacing w:line="276" w:lineRule="auto"/>
            </w:pPr>
            <w:r w:rsidRPr="00AC3E9C">
              <w:t>Explicarea principiilor activării comportamentale</w:t>
            </w:r>
          </w:p>
        </w:tc>
        <w:tc>
          <w:tcPr>
            <w:tcW w:w="3117" w:type="dxa"/>
          </w:tcPr>
          <w:p w14:paraId="62173DED" w14:textId="77777777" w:rsidR="006049D2" w:rsidRPr="00AC3E9C" w:rsidRDefault="006049D2" w:rsidP="00A15D92">
            <w:pPr>
              <w:spacing w:line="276" w:lineRule="auto"/>
            </w:pPr>
          </w:p>
        </w:tc>
        <w:tc>
          <w:tcPr>
            <w:tcW w:w="3117" w:type="dxa"/>
          </w:tcPr>
          <w:p w14:paraId="30AF8D9B"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29A163DE" w14:textId="77777777" w:rsidTr="00A15D92">
        <w:tc>
          <w:tcPr>
            <w:tcW w:w="3116" w:type="dxa"/>
          </w:tcPr>
          <w:p w14:paraId="59CF7F94" w14:textId="77777777" w:rsidR="006049D2" w:rsidRPr="00AC3E9C" w:rsidRDefault="006049D2" w:rsidP="00A15D92">
            <w:pPr>
              <w:spacing w:line="276" w:lineRule="auto"/>
            </w:pPr>
            <w:r w:rsidRPr="00AC3E9C">
              <w:t>Identificarea activităților semnificative pentru beneficiar</w:t>
            </w:r>
          </w:p>
        </w:tc>
        <w:tc>
          <w:tcPr>
            <w:tcW w:w="3117" w:type="dxa"/>
          </w:tcPr>
          <w:p w14:paraId="085E4056" w14:textId="77777777" w:rsidR="006049D2" w:rsidRPr="00AC3E9C" w:rsidRDefault="006049D2" w:rsidP="00A15D92">
            <w:pPr>
              <w:spacing w:line="276" w:lineRule="auto"/>
            </w:pPr>
          </w:p>
        </w:tc>
        <w:tc>
          <w:tcPr>
            <w:tcW w:w="3117" w:type="dxa"/>
          </w:tcPr>
          <w:p w14:paraId="22D6E87A"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13ABCE2E" w14:textId="77777777" w:rsidTr="00A15D92">
        <w:tc>
          <w:tcPr>
            <w:tcW w:w="3116" w:type="dxa"/>
          </w:tcPr>
          <w:p w14:paraId="2F81036E" w14:textId="77777777" w:rsidR="006049D2" w:rsidRPr="00AC3E9C" w:rsidRDefault="006049D2" w:rsidP="00A15D92">
            <w:pPr>
              <w:spacing w:line="276" w:lineRule="auto"/>
            </w:pPr>
            <w:r w:rsidRPr="00AC3E9C">
              <w:t>Elaborarea planului individual de activare</w:t>
            </w:r>
          </w:p>
        </w:tc>
        <w:tc>
          <w:tcPr>
            <w:tcW w:w="3117" w:type="dxa"/>
          </w:tcPr>
          <w:p w14:paraId="036D6D41" w14:textId="77777777" w:rsidR="006049D2" w:rsidRPr="00AC3E9C" w:rsidRDefault="006049D2" w:rsidP="00A15D92">
            <w:pPr>
              <w:spacing w:line="276" w:lineRule="auto"/>
            </w:pPr>
          </w:p>
        </w:tc>
        <w:tc>
          <w:tcPr>
            <w:tcW w:w="3117" w:type="dxa"/>
          </w:tcPr>
          <w:p w14:paraId="1805055F" w14:textId="77777777" w:rsidR="006049D2" w:rsidRPr="00AC3E9C" w:rsidRDefault="006049D2" w:rsidP="00A15D92">
            <w:pPr>
              <w:spacing w:line="276" w:lineRule="auto"/>
              <w:rPr>
                <w:rFonts w:ascii="Apple Color Emoji" w:hAnsi="Apple Color Emoji" w:cs="Apple Color Emoji"/>
              </w:rPr>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5355A946" w14:textId="77777777" w:rsidTr="00A15D92">
        <w:tc>
          <w:tcPr>
            <w:tcW w:w="9350" w:type="dxa"/>
            <w:gridSpan w:val="3"/>
          </w:tcPr>
          <w:p w14:paraId="411164D2" w14:textId="77777777" w:rsidR="006049D2" w:rsidRPr="00AC3E9C" w:rsidRDefault="006049D2" w:rsidP="00A15D92">
            <w:pPr>
              <w:spacing w:line="276" w:lineRule="auto"/>
              <w:jc w:val="center"/>
            </w:pPr>
            <w:r w:rsidRPr="00AC3E9C">
              <w:t>III. Explorarea sprijinului social</w:t>
            </w:r>
          </w:p>
        </w:tc>
      </w:tr>
      <w:tr w:rsidR="006049D2" w:rsidRPr="00AC3E9C" w14:paraId="221B8C24" w14:textId="77777777" w:rsidTr="00A15D92">
        <w:tc>
          <w:tcPr>
            <w:tcW w:w="3116" w:type="dxa"/>
          </w:tcPr>
          <w:p w14:paraId="184BCC3B" w14:textId="77777777" w:rsidR="006049D2" w:rsidRPr="00AC3E9C" w:rsidRDefault="006049D2" w:rsidP="00A15D92">
            <w:pPr>
              <w:spacing w:line="276" w:lineRule="auto"/>
            </w:pPr>
            <w:r w:rsidRPr="00AC3E9C">
              <w:t>Identificarea surselor de sprijin disponibile</w:t>
            </w:r>
          </w:p>
        </w:tc>
        <w:tc>
          <w:tcPr>
            <w:tcW w:w="3117" w:type="dxa"/>
          </w:tcPr>
          <w:p w14:paraId="2EE6B931" w14:textId="77777777" w:rsidR="006049D2" w:rsidRPr="00AC3E9C" w:rsidRDefault="006049D2" w:rsidP="00A15D92">
            <w:pPr>
              <w:spacing w:line="276" w:lineRule="auto"/>
            </w:pPr>
          </w:p>
        </w:tc>
        <w:tc>
          <w:tcPr>
            <w:tcW w:w="3117" w:type="dxa"/>
          </w:tcPr>
          <w:p w14:paraId="645B6AC2"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5ACACAB0" w14:textId="77777777" w:rsidTr="00A15D92">
        <w:tc>
          <w:tcPr>
            <w:tcW w:w="3116" w:type="dxa"/>
          </w:tcPr>
          <w:p w14:paraId="15DBF7A1" w14:textId="77777777" w:rsidR="006049D2" w:rsidRPr="00AC3E9C" w:rsidRDefault="006049D2" w:rsidP="00A15D92">
            <w:pPr>
              <w:spacing w:line="276" w:lineRule="auto"/>
            </w:pPr>
            <w:r w:rsidRPr="00AC3E9C">
              <w:t>Discuția privind modalități de activare și consolidare a sprijinului social</w:t>
            </w:r>
          </w:p>
        </w:tc>
        <w:tc>
          <w:tcPr>
            <w:tcW w:w="3117" w:type="dxa"/>
          </w:tcPr>
          <w:p w14:paraId="32B797F5" w14:textId="77777777" w:rsidR="006049D2" w:rsidRPr="00AC3E9C" w:rsidRDefault="006049D2" w:rsidP="00A15D92">
            <w:pPr>
              <w:spacing w:line="276" w:lineRule="auto"/>
            </w:pPr>
          </w:p>
        </w:tc>
        <w:tc>
          <w:tcPr>
            <w:tcW w:w="3117" w:type="dxa"/>
          </w:tcPr>
          <w:p w14:paraId="484D5BE2"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711A1071" w14:textId="77777777" w:rsidTr="00A15D92">
        <w:tc>
          <w:tcPr>
            <w:tcW w:w="3116" w:type="dxa"/>
          </w:tcPr>
          <w:p w14:paraId="30CE96C2" w14:textId="77777777" w:rsidR="006049D2" w:rsidRPr="00AC3E9C" w:rsidRDefault="006049D2" w:rsidP="00A15D92">
            <w:pPr>
              <w:spacing w:line="276" w:lineRule="auto"/>
            </w:pPr>
            <w:r w:rsidRPr="00AC3E9C">
              <w:t>Barieră sau dificultăți identificate în relaționare</w:t>
            </w:r>
          </w:p>
        </w:tc>
        <w:tc>
          <w:tcPr>
            <w:tcW w:w="6234" w:type="dxa"/>
            <w:gridSpan w:val="2"/>
          </w:tcPr>
          <w:p w14:paraId="007A5BA2"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Da </w:t>
            </w:r>
            <w:r w:rsidRPr="00AC3E9C">
              <w:rPr>
                <w:rFonts w:ascii="Apple Color Emoji" w:hAnsi="Apple Color Emoji" w:cs="Apple Color Emoji"/>
              </w:rPr>
              <w:t>◻</w:t>
            </w:r>
            <w:r w:rsidRPr="00AC3E9C">
              <w:t xml:space="preserve"> Nu </w:t>
            </w:r>
          </w:p>
        </w:tc>
      </w:tr>
      <w:tr w:rsidR="006049D2" w:rsidRPr="00AC3E9C" w14:paraId="61F63B0D" w14:textId="77777777" w:rsidTr="00A15D92">
        <w:tc>
          <w:tcPr>
            <w:tcW w:w="9350" w:type="dxa"/>
            <w:gridSpan w:val="3"/>
          </w:tcPr>
          <w:p w14:paraId="0FF5C0E8" w14:textId="77777777" w:rsidR="006049D2" w:rsidRPr="00AC3E9C" w:rsidRDefault="006049D2" w:rsidP="00A15D92">
            <w:pPr>
              <w:spacing w:line="276" w:lineRule="auto"/>
              <w:jc w:val="center"/>
            </w:pPr>
            <w:r w:rsidRPr="00AC3E9C">
              <w:t>IV. Stabilirea direcției ulterioare</w:t>
            </w:r>
          </w:p>
        </w:tc>
      </w:tr>
      <w:tr w:rsidR="006049D2" w:rsidRPr="00AC3E9C" w14:paraId="57ABE651" w14:textId="77777777" w:rsidTr="00A15D92">
        <w:tc>
          <w:tcPr>
            <w:tcW w:w="3116" w:type="dxa"/>
          </w:tcPr>
          <w:p w14:paraId="3E445975" w14:textId="13FDE1F8" w:rsidR="006049D2" w:rsidRPr="00AC3E9C" w:rsidRDefault="006049D2" w:rsidP="00A15D92">
            <w:pPr>
              <w:spacing w:line="276" w:lineRule="auto"/>
            </w:pPr>
            <w:r w:rsidRPr="00AC3E9C">
              <w:t xml:space="preserve">Confirmarea încheierii intervenției </w:t>
            </w:r>
            <w:r w:rsidR="006305F9" w:rsidRPr="00AC3E9C">
              <w:t>IPI</w:t>
            </w:r>
          </w:p>
        </w:tc>
        <w:tc>
          <w:tcPr>
            <w:tcW w:w="3117" w:type="dxa"/>
          </w:tcPr>
          <w:p w14:paraId="5F28C162"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Da </w:t>
            </w:r>
            <w:r w:rsidRPr="00AC3E9C">
              <w:rPr>
                <w:rFonts w:ascii="Apple Color Emoji" w:hAnsi="Apple Color Emoji" w:cs="Apple Color Emoji"/>
              </w:rPr>
              <w:t>◻</w:t>
            </w:r>
            <w:r w:rsidRPr="00AC3E9C">
              <w:t xml:space="preserve"> Nu</w:t>
            </w:r>
          </w:p>
        </w:tc>
        <w:tc>
          <w:tcPr>
            <w:tcW w:w="3117" w:type="dxa"/>
          </w:tcPr>
          <w:p w14:paraId="398FAB50"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595BE468" w14:textId="77777777" w:rsidTr="00A15D92">
        <w:tc>
          <w:tcPr>
            <w:tcW w:w="3116" w:type="dxa"/>
          </w:tcPr>
          <w:p w14:paraId="78AF8B7D" w14:textId="77777777" w:rsidR="006049D2" w:rsidRPr="00AC3E9C" w:rsidRDefault="006049D2" w:rsidP="00A15D92">
            <w:pPr>
              <w:spacing w:line="276" w:lineRule="auto"/>
            </w:pPr>
            <w:r w:rsidRPr="00AC3E9C">
              <w:lastRenderedPageBreak/>
              <w:t>Planificarea sesiunilor suplimentare (dacă este necesar)</w:t>
            </w:r>
          </w:p>
        </w:tc>
        <w:tc>
          <w:tcPr>
            <w:tcW w:w="3117" w:type="dxa"/>
          </w:tcPr>
          <w:p w14:paraId="018720FE" w14:textId="77777777" w:rsidR="006049D2" w:rsidRPr="00AC3E9C" w:rsidRDefault="006049D2" w:rsidP="00A15D92">
            <w:pPr>
              <w:spacing w:line="276" w:lineRule="auto"/>
            </w:pPr>
          </w:p>
        </w:tc>
        <w:tc>
          <w:tcPr>
            <w:tcW w:w="3117" w:type="dxa"/>
          </w:tcPr>
          <w:p w14:paraId="38095703"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1481CEB0" w14:textId="77777777" w:rsidTr="00A15D92">
        <w:tc>
          <w:tcPr>
            <w:tcW w:w="3116" w:type="dxa"/>
          </w:tcPr>
          <w:p w14:paraId="355658AD" w14:textId="77777777" w:rsidR="006049D2" w:rsidRPr="00AC3E9C" w:rsidRDefault="006049D2" w:rsidP="00A15D92">
            <w:pPr>
              <w:tabs>
                <w:tab w:val="left" w:pos="2087"/>
              </w:tabs>
              <w:spacing w:line="276" w:lineRule="auto"/>
            </w:pPr>
            <w:r w:rsidRPr="00AC3E9C">
              <w:t>Formularea recomandărilor pentru menținerea progresului</w:t>
            </w:r>
          </w:p>
        </w:tc>
        <w:tc>
          <w:tcPr>
            <w:tcW w:w="3117" w:type="dxa"/>
          </w:tcPr>
          <w:p w14:paraId="4C94B818" w14:textId="77777777" w:rsidR="006049D2" w:rsidRPr="00AC3E9C" w:rsidRDefault="006049D2" w:rsidP="00A15D92">
            <w:pPr>
              <w:spacing w:line="276" w:lineRule="auto"/>
            </w:pPr>
          </w:p>
        </w:tc>
        <w:tc>
          <w:tcPr>
            <w:tcW w:w="3117" w:type="dxa"/>
          </w:tcPr>
          <w:p w14:paraId="006742FF" w14:textId="77777777" w:rsidR="006049D2" w:rsidRPr="00AC3E9C" w:rsidRDefault="006049D2" w:rsidP="00A15D92">
            <w:pPr>
              <w:spacing w:line="276" w:lineRule="auto"/>
            </w:pPr>
            <w:r w:rsidRPr="00AC3E9C">
              <w:rPr>
                <w:rFonts w:ascii="Apple Color Emoji" w:hAnsi="Apple Color Emoji" w:cs="Apple Color Emoji"/>
              </w:rPr>
              <w:t>✔</w:t>
            </w:r>
            <w:r w:rsidRPr="00AC3E9C">
              <w:t xml:space="preserve"> / </w:t>
            </w:r>
            <w:r w:rsidRPr="00AC3E9C">
              <w:rPr>
                <w:rFonts w:ascii="Apple Color Emoji" w:hAnsi="Apple Color Emoji" w:cs="Apple Color Emoji"/>
              </w:rPr>
              <w:t>✖</w:t>
            </w:r>
          </w:p>
        </w:tc>
      </w:tr>
      <w:tr w:rsidR="006049D2" w:rsidRPr="00AC3E9C" w14:paraId="6532D247" w14:textId="77777777" w:rsidTr="00A15D92">
        <w:tc>
          <w:tcPr>
            <w:tcW w:w="9350" w:type="dxa"/>
            <w:gridSpan w:val="3"/>
          </w:tcPr>
          <w:p w14:paraId="52E2E332" w14:textId="77777777" w:rsidR="006049D2" w:rsidRPr="00AC3E9C" w:rsidRDefault="006049D2" w:rsidP="00A15D92">
            <w:pPr>
              <w:spacing w:line="276" w:lineRule="auto"/>
              <w:jc w:val="center"/>
              <w:rPr>
                <w:rFonts w:ascii="Apple Color Emoji" w:hAnsi="Apple Color Emoji" w:cs="Apple Color Emoji"/>
              </w:rPr>
            </w:pPr>
            <w:r w:rsidRPr="00AC3E9C">
              <w:rPr>
                <w:rFonts w:ascii="Apple Color Emoji" w:hAnsi="Apple Color Emoji" w:cs="Apple Color Emoji"/>
              </w:rPr>
              <w:t>Observa</w:t>
            </w:r>
            <w:r w:rsidRPr="00AC3E9C">
              <w:rPr>
                <w:rFonts w:ascii="Cambria" w:hAnsi="Cambria" w:cs="Cambria"/>
              </w:rPr>
              <w:t>ț</w:t>
            </w:r>
            <w:r w:rsidRPr="00AC3E9C">
              <w:rPr>
                <w:rFonts w:ascii="Apple Color Emoji" w:hAnsi="Apple Color Emoji" w:cs="Apple Color Emoji"/>
              </w:rPr>
              <w:t>ii suplimentare ale specialistului</w:t>
            </w:r>
          </w:p>
        </w:tc>
      </w:tr>
      <w:tr w:rsidR="006049D2" w:rsidRPr="00AC3E9C" w14:paraId="2B8897F6" w14:textId="77777777" w:rsidTr="00A15D92">
        <w:tc>
          <w:tcPr>
            <w:tcW w:w="9350" w:type="dxa"/>
            <w:gridSpan w:val="3"/>
          </w:tcPr>
          <w:p w14:paraId="69B9ED65" w14:textId="77777777" w:rsidR="006049D2" w:rsidRPr="00AC3E9C" w:rsidRDefault="006049D2" w:rsidP="00A15D92">
            <w:pPr>
              <w:spacing w:line="276" w:lineRule="auto"/>
              <w:jc w:val="center"/>
              <w:rPr>
                <w:rFonts w:ascii="Apple Color Emoji" w:hAnsi="Apple Color Emoji" w:cs="Apple Color Emoji"/>
              </w:rPr>
            </w:pPr>
          </w:p>
          <w:p w14:paraId="1CD52258" w14:textId="77777777" w:rsidR="006049D2" w:rsidRPr="00AC3E9C" w:rsidRDefault="006049D2" w:rsidP="00A15D92">
            <w:pPr>
              <w:spacing w:line="276" w:lineRule="auto"/>
              <w:jc w:val="center"/>
              <w:rPr>
                <w:rFonts w:ascii="Apple Color Emoji" w:hAnsi="Apple Color Emoji" w:cs="Apple Color Emoji"/>
              </w:rPr>
            </w:pPr>
          </w:p>
          <w:p w14:paraId="37935DF7" w14:textId="77777777" w:rsidR="006049D2" w:rsidRPr="00AC3E9C" w:rsidRDefault="006049D2" w:rsidP="00A15D92">
            <w:pPr>
              <w:spacing w:line="276" w:lineRule="auto"/>
              <w:jc w:val="center"/>
              <w:rPr>
                <w:rFonts w:ascii="Apple Color Emoji" w:hAnsi="Apple Color Emoji" w:cs="Apple Color Emoji"/>
              </w:rPr>
            </w:pPr>
          </w:p>
        </w:tc>
      </w:tr>
    </w:tbl>
    <w:p w14:paraId="323A79EE" w14:textId="77777777" w:rsidR="006049D2" w:rsidRPr="00AC3E9C" w:rsidRDefault="006049D2" w:rsidP="006049D2">
      <w:pPr>
        <w:spacing w:after="120" w:line="276" w:lineRule="auto"/>
        <w:ind w:firstLine="567"/>
        <w:jc w:val="both"/>
        <w:rPr>
          <w:b/>
          <w:bCs/>
          <w:color w:val="000000" w:themeColor="text1"/>
        </w:rPr>
      </w:pPr>
    </w:p>
    <w:p w14:paraId="705FFABB" w14:textId="77777777" w:rsidR="002A53A2" w:rsidRPr="00AC3E9C" w:rsidRDefault="002A53A2" w:rsidP="002A53A2">
      <w:pPr>
        <w:spacing w:after="120" w:line="276" w:lineRule="auto"/>
        <w:jc w:val="both"/>
        <w:rPr>
          <w:b/>
          <w:bCs/>
          <w:color w:val="000000" w:themeColor="text1"/>
        </w:rPr>
      </w:pPr>
      <w:r w:rsidRPr="00AC3E9C">
        <w:rPr>
          <w:b/>
          <w:bCs/>
        </w:rPr>
        <w:t>Concluzie psihologică</w:t>
      </w:r>
      <w:r w:rsidRPr="00AC3E9C">
        <w:rPr>
          <w:b/>
          <w:bCs/>
          <w:color w:val="000000" w:themeColor="text1"/>
        </w:rPr>
        <w:t>:</w:t>
      </w:r>
    </w:p>
    <w:p w14:paraId="112F74EA" w14:textId="77777777" w:rsidR="006049D2" w:rsidRPr="00AC3E9C" w:rsidRDefault="00000000" w:rsidP="002A53A2">
      <w:pPr>
        <w:spacing w:after="120" w:line="276" w:lineRule="auto"/>
        <w:jc w:val="both"/>
        <w:rPr>
          <w:color w:val="000000" w:themeColor="text1"/>
        </w:rPr>
      </w:pPr>
      <w:r w:rsidRPr="00AC3E9C">
        <w:rPr>
          <w:color w:val="000000" w:themeColor="text1"/>
          <w14:ligatures w14:val="standardContextual"/>
        </w:rPr>
        <w:pict w14:anchorId="0C9C704F">
          <v:rect id="_x0000_i1034" alt="" style="width:468pt;height:.05pt;mso-width-percent:0;mso-height-percent:0;mso-width-percent:0;mso-height-percent:0" o:hralign="center" o:hrstd="t" o:hr="t" fillcolor="#a0a0a0" stroked="f"/>
        </w:pict>
      </w:r>
    </w:p>
    <w:p w14:paraId="64A4FCF0" w14:textId="77777777" w:rsidR="006049D2" w:rsidRPr="00AC3E9C" w:rsidRDefault="00000000" w:rsidP="002A53A2">
      <w:pPr>
        <w:spacing w:after="120" w:line="276" w:lineRule="auto"/>
        <w:jc w:val="both"/>
        <w:rPr>
          <w:color w:val="000000" w:themeColor="text1"/>
        </w:rPr>
      </w:pPr>
      <w:r w:rsidRPr="00AC3E9C">
        <w:rPr>
          <w:color w:val="000000" w:themeColor="text1"/>
          <w14:ligatures w14:val="standardContextual"/>
        </w:rPr>
        <w:pict w14:anchorId="0B38D9C9">
          <v:rect id="_x0000_i1035" alt="" style="width:468pt;height:.05pt;mso-width-percent:0;mso-height-percent:0;mso-width-percent:0;mso-height-percent:0" o:hralign="center" o:hrstd="t" o:hr="t" fillcolor="#a0a0a0" stroked="f"/>
        </w:pict>
      </w:r>
    </w:p>
    <w:p w14:paraId="28886B6A" w14:textId="77777777" w:rsidR="006049D2" w:rsidRPr="00AC3E9C" w:rsidRDefault="006049D2" w:rsidP="002A53A2">
      <w:pPr>
        <w:spacing w:after="120" w:line="276" w:lineRule="auto"/>
        <w:jc w:val="both"/>
        <w:rPr>
          <w:color w:val="000000" w:themeColor="text1"/>
        </w:rPr>
      </w:pPr>
      <w:r w:rsidRPr="00AC3E9C">
        <w:rPr>
          <w:b/>
          <w:bCs/>
          <w:color w:val="000000" w:themeColor="text1"/>
        </w:rPr>
        <w:t>Semnătura specialistului:</w:t>
      </w:r>
    </w:p>
    <w:p w14:paraId="148D8E63" w14:textId="77777777" w:rsidR="006049D2" w:rsidRPr="00AC3E9C" w:rsidRDefault="00000000" w:rsidP="002A53A2">
      <w:pPr>
        <w:spacing w:after="120" w:line="276" w:lineRule="auto"/>
        <w:jc w:val="both"/>
        <w:rPr>
          <w:color w:val="000000" w:themeColor="text1"/>
        </w:rPr>
      </w:pPr>
      <w:r w:rsidRPr="00AC3E9C">
        <w:rPr>
          <w:color w:val="000000" w:themeColor="text1"/>
          <w14:ligatures w14:val="standardContextual"/>
        </w:rPr>
        <w:pict w14:anchorId="10B1A8BF">
          <v:rect id="_x0000_i1036" alt="" style="width:468pt;height:.05pt;mso-width-percent:0;mso-height-percent:0;mso-width-percent:0;mso-height-percent:0" o:hralign="center" o:hrstd="t" o:hr="t" fillcolor="#a0a0a0" stroked="f"/>
        </w:pict>
      </w:r>
    </w:p>
    <w:p w14:paraId="159C2D61" w14:textId="77777777" w:rsidR="006049D2" w:rsidRPr="00AC3E9C" w:rsidRDefault="006049D2" w:rsidP="002A53A2">
      <w:pPr>
        <w:spacing w:after="120" w:line="276" w:lineRule="auto"/>
        <w:jc w:val="both"/>
        <w:rPr>
          <w:color w:val="000000" w:themeColor="text1"/>
        </w:rPr>
      </w:pPr>
      <w:r w:rsidRPr="00AC3E9C">
        <w:rPr>
          <w:color w:val="000000" w:themeColor="text1"/>
        </w:rPr>
        <w:t>Data completării raportului: ___________________________________</w:t>
      </w:r>
    </w:p>
    <w:p w14:paraId="2385ABAC" w14:textId="77777777" w:rsidR="006049D2" w:rsidRPr="00AC3E9C" w:rsidRDefault="006049D2" w:rsidP="006049D2">
      <w:pPr>
        <w:spacing w:after="120"/>
        <w:ind w:firstLine="567"/>
        <w:jc w:val="both"/>
        <w:rPr>
          <w:sz w:val="28"/>
          <w:szCs w:val="28"/>
        </w:rPr>
      </w:pPr>
    </w:p>
    <w:p w14:paraId="5A179942" w14:textId="77777777" w:rsidR="006049D2" w:rsidRPr="00AC3E9C" w:rsidRDefault="006049D2" w:rsidP="006049D2">
      <w:pPr>
        <w:pStyle w:val="Titlu1"/>
        <w:spacing w:before="0" w:after="120"/>
        <w:ind w:firstLine="567"/>
        <w:jc w:val="both"/>
        <w:rPr>
          <w:rFonts w:ascii="Times New Roman" w:hAnsi="Times New Roman" w:cs="Times New Roman"/>
          <w:b/>
          <w:bCs/>
          <w:color w:val="0070C0"/>
          <w:sz w:val="28"/>
          <w:szCs w:val="28"/>
        </w:rPr>
      </w:pPr>
    </w:p>
    <w:p w14:paraId="565F6685" w14:textId="77777777" w:rsidR="006049D2" w:rsidRPr="00AC3E9C" w:rsidRDefault="006049D2" w:rsidP="006049D2">
      <w:pPr>
        <w:pStyle w:val="Titlu1"/>
        <w:spacing w:before="0" w:after="120"/>
        <w:ind w:firstLine="567"/>
        <w:jc w:val="both"/>
        <w:rPr>
          <w:rFonts w:ascii="Times New Roman" w:hAnsi="Times New Roman" w:cs="Times New Roman"/>
          <w:b/>
          <w:bCs/>
          <w:color w:val="0070C0"/>
          <w:sz w:val="28"/>
          <w:szCs w:val="28"/>
        </w:rPr>
      </w:pPr>
    </w:p>
    <w:p w14:paraId="24ECEB96" w14:textId="77777777" w:rsidR="006049D2" w:rsidRPr="00AC3E9C" w:rsidRDefault="006049D2" w:rsidP="006049D2">
      <w:pPr>
        <w:pStyle w:val="Titlu1"/>
        <w:spacing w:before="0" w:after="120"/>
        <w:ind w:firstLine="567"/>
        <w:jc w:val="both"/>
        <w:rPr>
          <w:rFonts w:ascii="Times New Roman" w:hAnsi="Times New Roman" w:cs="Times New Roman"/>
          <w:b/>
          <w:bCs/>
          <w:color w:val="0070C0"/>
          <w:sz w:val="28"/>
          <w:szCs w:val="28"/>
        </w:rPr>
      </w:pPr>
    </w:p>
    <w:p w14:paraId="3016A938" w14:textId="77777777" w:rsidR="006049D2" w:rsidRPr="00AC3E9C" w:rsidRDefault="006049D2" w:rsidP="006049D2">
      <w:pPr>
        <w:pStyle w:val="Titlu1"/>
        <w:spacing w:before="0" w:after="120"/>
        <w:ind w:firstLine="567"/>
        <w:jc w:val="both"/>
        <w:rPr>
          <w:rFonts w:ascii="Times New Roman" w:hAnsi="Times New Roman" w:cs="Times New Roman"/>
          <w:b/>
          <w:bCs/>
          <w:color w:val="0070C0"/>
          <w:sz w:val="28"/>
          <w:szCs w:val="28"/>
        </w:rPr>
      </w:pPr>
    </w:p>
    <w:p w14:paraId="70668702" w14:textId="77777777" w:rsidR="0060631C" w:rsidRPr="00AC3E9C" w:rsidRDefault="0060631C" w:rsidP="0060631C">
      <w:pPr>
        <w:spacing w:after="120"/>
        <w:ind w:firstLine="567"/>
        <w:jc w:val="both"/>
      </w:pPr>
    </w:p>
    <w:p w14:paraId="28564460" w14:textId="77777777" w:rsidR="0060631C" w:rsidRPr="00AC3E9C" w:rsidRDefault="0060631C" w:rsidP="0060631C">
      <w:pPr>
        <w:spacing w:after="120"/>
        <w:ind w:firstLine="567"/>
        <w:jc w:val="both"/>
      </w:pPr>
    </w:p>
    <w:p w14:paraId="1089D90A" w14:textId="77777777" w:rsidR="0060631C" w:rsidRPr="00AC3E9C" w:rsidRDefault="0060631C" w:rsidP="0060631C">
      <w:pPr>
        <w:spacing w:after="120"/>
        <w:ind w:firstLine="567"/>
        <w:jc w:val="both"/>
      </w:pPr>
    </w:p>
    <w:p w14:paraId="13581706" w14:textId="77777777" w:rsidR="0060631C" w:rsidRPr="00AC3E9C" w:rsidRDefault="0060631C" w:rsidP="0060631C">
      <w:pPr>
        <w:spacing w:after="120"/>
        <w:ind w:firstLine="567"/>
        <w:jc w:val="both"/>
      </w:pPr>
    </w:p>
    <w:p w14:paraId="3577F21C" w14:textId="77777777" w:rsidR="0060631C" w:rsidRPr="00AC3E9C" w:rsidRDefault="0060631C" w:rsidP="0060631C">
      <w:pPr>
        <w:spacing w:after="120"/>
        <w:ind w:firstLine="567"/>
        <w:jc w:val="both"/>
      </w:pPr>
    </w:p>
    <w:p w14:paraId="558FE719" w14:textId="77777777" w:rsidR="0060631C" w:rsidRPr="00AC3E9C" w:rsidRDefault="0060631C" w:rsidP="0060631C">
      <w:pPr>
        <w:spacing w:after="120"/>
        <w:ind w:firstLine="567"/>
        <w:jc w:val="both"/>
      </w:pPr>
    </w:p>
    <w:p w14:paraId="0CA19C80" w14:textId="77777777" w:rsidR="0060631C" w:rsidRPr="00AC3E9C" w:rsidRDefault="0060631C" w:rsidP="0060631C">
      <w:pPr>
        <w:spacing w:after="120"/>
        <w:ind w:firstLine="567"/>
        <w:jc w:val="both"/>
      </w:pPr>
    </w:p>
    <w:p w14:paraId="2EFD9BFD" w14:textId="77777777" w:rsidR="0060631C" w:rsidRPr="00AC3E9C" w:rsidRDefault="0060631C" w:rsidP="0060631C">
      <w:pPr>
        <w:spacing w:after="120"/>
        <w:ind w:firstLine="567"/>
        <w:jc w:val="both"/>
      </w:pPr>
    </w:p>
    <w:p w14:paraId="5256094F" w14:textId="77777777" w:rsidR="0060631C" w:rsidRPr="00AC3E9C" w:rsidRDefault="0060631C" w:rsidP="0060631C">
      <w:pPr>
        <w:spacing w:after="120"/>
        <w:ind w:firstLine="567"/>
        <w:jc w:val="both"/>
      </w:pPr>
    </w:p>
    <w:p w14:paraId="06D3F72C" w14:textId="77777777" w:rsidR="0060631C" w:rsidRPr="00AC3E9C" w:rsidRDefault="0060631C" w:rsidP="00486CEA">
      <w:pPr>
        <w:spacing w:after="120"/>
        <w:jc w:val="both"/>
      </w:pPr>
    </w:p>
    <w:p w14:paraId="0CBDFEBF" w14:textId="77777777" w:rsidR="006049D2" w:rsidRPr="00AC3E9C" w:rsidRDefault="006049D2" w:rsidP="00486CEA">
      <w:pPr>
        <w:pStyle w:val="Titlu1"/>
        <w:spacing w:before="0" w:after="120"/>
        <w:jc w:val="both"/>
        <w:rPr>
          <w:rFonts w:ascii="Times New Roman" w:hAnsi="Times New Roman" w:cs="Times New Roman"/>
          <w:b/>
          <w:bCs/>
          <w:color w:val="0070C0"/>
          <w:sz w:val="28"/>
          <w:szCs w:val="28"/>
        </w:rPr>
      </w:pPr>
      <w:bookmarkStart w:id="83" w:name="_Toc205462158"/>
      <w:r w:rsidRPr="00AC3E9C">
        <w:rPr>
          <w:rFonts w:ascii="Times New Roman" w:hAnsi="Times New Roman" w:cs="Times New Roman"/>
          <w:b/>
          <w:bCs/>
          <w:color w:val="0070C0"/>
          <w:sz w:val="28"/>
          <w:szCs w:val="28"/>
        </w:rPr>
        <w:lastRenderedPageBreak/>
        <w:t>ANEXA 17: Modelul de Raport Sesiunea 5 – Menținerea stării de bine și planificarea viitorului</w:t>
      </w:r>
      <w:bookmarkEnd w:id="83"/>
    </w:p>
    <w:p w14:paraId="6FE29BDB" w14:textId="77777777" w:rsidR="006049D2" w:rsidRPr="00AC3E9C" w:rsidRDefault="006049D2" w:rsidP="006049D2">
      <w:pPr>
        <w:spacing w:after="120"/>
        <w:ind w:firstLine="567"/>
        <w:jc w:val="both"/>
      </w:pPr>
    </w:p>
    <w:p w14:paraId="638222C8" w14:textId="77777777" w:rsidR="006049D2" w:rsidRPr="00AC3E9C" w:rsidRDefault="006049D2" w:rsidP="006049D2">
      <w:pPr>
        <w:spacing w:after="120" w:line="276" w:lineRule="auto"/>
        <w:ind w:firstLine="567"/>
        <w:jc w:val="both"/>
        <w:rPr>
          <w:b/>
          <w:bCs/>
          <w:color w:val="0070C0"/>
        </w:rPr>
      </w:pPr>
      <w:r w:rsidRPr="00AC3E9C">
        <w:rPr>
          <w:b/>
          <w:bCs/>
          <w:color w:val="0070C0"/>
        </w:rPr>
        <w:t>Date generale</w:t>
      </w:r>
    </w:p>
    <w:p w14:paraId="127D472C" w14:textId="77777777" w:rsidR="006049D2" w:rsidRPr="00AC3E9C" w:rsidRDefault="006049D2" w:rsidP="006049D2">
      <w:pPr>
        <w:spacing w:after="120" w:line="276" w:lineRule="auto"/>
        <w:ind w:firstLine="567"/>
        <w:jc w:val="both"/>
      </w:pPr>
      <w:r w:rsidRPr="00AC3E9C">
        <w:t>Numele beneficiarului: ___________________________________</w:t>
      </w:r>
    </w:p>
    <w:p w14:paraId="6B2027C4" w14:textId="77777777" w:rsidR="006049D2" w:rsidRPr="00AC3E9C" w:rsidRDefault="006049D2" w:rsidP="006049D2">
      <w:pPr>
        <w:spacing w:after="120" w:line="276" w:lineRule="auto"/>
        <w:ind w:firstLine="567"/>
        <w:jc w:val="both"/>
      </w:pPr>
      <w:r w:rsidRPr="00AC3E9C">
        <w:t>Data sesiunii: ___________________________________</w:t>
      </w:r>
    </w:p>
    <w:p w14:paraId="4BA280AA" w14:textId="77777777" w:rsidR="006049D2" w:rsidRPr="00AC3E9C" w:rsidRDefault="006049D2" w:rsidP="006049D2">
      <w:pPr>
        <w:spacing w:after="120" w:line="276" w:lineRule="auto"/>
        <w:ind w:firstLine="567"/>
        <w:jc w:val="both"/>
      </w:pPr>
      <w:r w:rsidRPr="00AC3E9C">
        <w:t>Specialist: ___________________________________</w:t>
      </w:r>
    </w:p>
    <w:p w14:paraId="342EDA57" w14:textId="77777777" w:rsidR="006049D2" w:rsidRPr="00AC3E9C" w:rsidRDefault="006049D2" w:rsidP="006049D2">
      <w:pPr>
        <w:spacing w:after="120" w:line="276" w:lineRule="auto"/>
        <w:ind w:firstLine="567"/>
        <w:jc w:val="both"/>
      </w:pPr>
      <w:r w:rsidRPr="00AC3E9C">
        <w:t>Locația (față în față/online): ___________________________________</w:t>
      </w:r>
    </w:p>
    <w:p w14:paraId="047B1A9E" w14:textId="77777777" w:rsidR="006049D2" w:rsidRPr="00AC3E9C" w:rsidRDefault="006049D2" w:rsidP="006049D2">
      <w:pPr>
        <w:spacing w:after="120"/>
        <w:ind w:firstLine="567"/>
        <w:jc w:val="both"/>
      </w:pPr>
    </w:p>
    <w:p w14:paraId="01B8DF2B" w14:textId="77777777" w:rsidR="006049D2" w:rsidRPr="00AC3E9C" w:rsidRDefault="006049D2" w:rsidP="006049D2">
      <w:pPr>
        <w:spacing w:after="120"/>
        <w:ind w:firstLine="567"/>
        <w:jc w:val="both"/>
      </w:pPr>
      <w:r w:rsidRPr="00AC3E9C">
        <w:rPr>
          <w:b/>
          <w:bCs/>
        </w:rPr>
        <w:t>Evaluarea generală a progresului</w:t>
      </w:r>
    </w:p>
    <w:p w14:paraId="2C5617D7" w14:textId="62E84B90" w:rsidR="006049D2" w:rsidRPr="00AC3E9C" w:rsidRDefault="006049D2">
      <w:pPr>
        <w:numPr>
          <w:ilvl w:val="0"/>
          <w:numId w:val="167"/>
        </w:numPr>
        <w:spacing w:after="120"/>
        <w:ind w:left="0" w:firstLine="567"/>
        <w:jc w:val="both"/>
      </w:pPr>
      <w:r w:rsidRPr="00AC3E9C">
        <w:t xml:space="preserve">Reflecție asupra progresului înregistrat în cadrul </w:t>
      </w:r>
      <w:r w:rsidR="006305F9" w:rsidRPr="00AC3E9C">
        <w:t>IPI</w:t>
      </w:r>
      <w:r w:rsidRPr="00AC3E9C">
        <w:t>:</w:t>
      </w:r>
    </w:p>
    <w:p w14:paraId="7DDD54D1" w14:textId="77777777" w:rsidR="006049D2" w:rsidRPr="00AC3E9C" w:rsidRDefault="006049D2" w:rsidP="006049D2">
      <w:pPr>
        <w:spacing w:after="120"/>
        <w:ind w:firstLine="567"/>
        <w:jc w:val="both"/>
      </w:pPr>
      <w:r w:rsidRPr="00AC3E9C">
        <w:rPr>
          <w:rFonts w:ascii="Segoe UI Symbol" w:hAnsi="Segoe UI Symbol" w:cs="Segoe UI Symbol"/>
        </w:rPr>
        <w:t>☐</w:t>
      </w:r>
      <w:r w:rsidRPr="00AC3E9C">
        <w:t xml:space="preserve"> Da </w:t>
      </w:r>
      <w:r w:rsidRPr="00AC3E9C">
        <w:rPr>
          <w:rFonts w:ascii="Segoe UI Symbol" w:hAnsi="Segoe UI Symbol" w:cs="Segoe UI Symbol"/>
        </w:rPr>
        <w:t>☐</w:t>
      </w:r>
      <w:r w:rsidRPr="00AC3E9C">
        <w:t xml:space="preserve"> Parțial </w:t>
      </w:r>
      <w:r w:rsidRPr="00AC3E9C">
        <w:rPr>
          <w:rFonts w:ascii="Segoe UI Symbol" w:hAnsi="Segoe UI Symbol" w:cs="Segoe UI Symbol"/>
        </w:rPr>
        <w:t>☐</w:t>
      </w:r>
      <w:r w:rsidRPr="00AC3E9C">
        <w:t xml:space="preserve"> Nu</w:t>
      </w:r>
    </w:p>
    <w:p w14:paraId="2F0BD23C" w14:textId="77777777" w:rsidR="006049D2" w:rsidRPr="00AC3E9C" w:rsidRDefault="006049D2">
      <w:pPr>
        <w:numPr>
          <w:ilvl w:val="0"/>
          <w:numId w:val="167"/>
        </w:numPr>
        <w:spacing w:after="120"/>
        <w:ind w:left="0" w:firstLine="567"/>
        <w:jc w:val="both"/>
      </w:pPr>
      <w:r w:rsidRPr="00AC3E9C">
        <w:t>Identificarea strategiilor utile dezvoltate pe parcurs:</w:t>
      </w:r>
    </w:p>
    <w:p w14:paraId="738D0875" w14:textId="77777777" w:rsidR="006049D2" w:rsidRPr="00AC3E9C" w:rsidRDefault="006049D2" w:rsidP="006049D2">
      <w:pPr>
        <w:spacing w:after="120"/>
        <w:ind w:firstLine="567"/>
        <w:jc w:val="both"/>
      </w:pPr>
      <w:r w:rsidRPr="00AC3E9C">
        <w:rPr>
          <w:rFonts w:ascii="Segoe UI Symbol" w:hAnsi="Segoe UI Symbol" w:cs="Segoe UI Symbol"/>
        </w:rPr>
        <w:t>☐</w:t>
      </w:r>
      <w:r w:rsidRPr="00AC3E9C">
        <w:t xml:space="preserve"> Da </w:t>
      </w:r>
      <w:r w:rsidRPr="00AC3E9C">
        <w:rPr>
          <w:rFonts w:ascii="Segoe UI Symbol" w:hAnsi="Segoe UI Symbol" w:cs="Segoe UI Symbol"/>
        </w:rPr>
        <w:t>☐</w:t>
      </w:r>
      <w:r w:rsidRPr="00AC3E9C">
        <w:t xml:space="preserve"> Parțial </w:t>
      </w:r>
      <w:r w:rsidRPr="00AC3E9C">
        <w:rPr>
          <w:rFonts w:ascii="Segoe UI Symbol" w:hAnsi="Segoe UI Symbol" w:cs="Segoe UI Symbol"/>
        </w:rPr>
        <w:t>☐</w:t>
      </w:r>
      <w:r w:rsidRPr="00AC3E9C">
        <w:t xml:space="preserve"> Nu</w:t>
      </w:r>
    </w:p>
    <w:p w14:paraId="048A6758" w14:textId="77777777" w:rsidR="006049D2" w:rsidRPr="00AC3E9C" w:rsidRDefault="006049D2">
      <w:pPr>
        <w:numPr>
          <w:ilvl w:val="0"/>
          <w:numId w:val="167"/>
        </w:numPr>
        <w:spacing w:after="120"/>
        <w:ind w:left="0" w:firstLine="567"/>
        <w:jc w:val="both"/>
      </w:pPr>
      <w:r w:rsidRPr="00AC3E9C">
        <w:t>Discutarea principalelor lecții împreunate în procesul terapeutic:</w:t>
      </w:r>
    </w:p>
    <w:p w14:paraId="4CAB51BE" w14:textId="77777777" w:rsidR="006049D2" w:rsidRPr="00AC3E9C" w:rsidRDefault="006049D2" w:rsidP="006049D2">
      <w:pPr>
        <w:spacing w:after="120"/>
        <w:ind w:firstLine="567"/>
        <w:jc w:val="both"/>
      </w:pPr>
      <w:r w:rsidRPr="00AC3E9C">
        <w:rPr>
          <w:rFonts w:ascii="Segoe UI Symbol" w:hAnsi="Segoe UI Symbol" w:cs="Segoe UI Symbol"/>
        </w:rPr>
        <w:t>☐</w:t>
      </w:r>
      <w:r w:rsidRPr="00AC3E9C">
        <w:t xml:space="preserve"> Da </w:t>
      </w:r>
      <w:r w:rsidRPr="00AC3E9C">
        <w:rPr>
          <w:rFonts w:ascii="Segoe UI Symbol" w:hAnsi="Segoe UI Symbol" w:cs="Segoe UI Symbol"/>
        </w:rPr>
        <w:t>☐</w:t>
      </w:r>
      <w:r w:rsidRPr="00AC3E9C">
        <w:t xml:space="preserve"> Parțial </w:t>
      </w:r>
      <w:r w:rsidRPr="00AC3E9C">
        <w:rPr>
          <w:rFonts w:ascii="Segoe UI Symbol" w:hAnsi="Segoe UI Symbol" w:cs="Segoe UI Symbol"/>
        </w:rPr>
        <w:t>☐</w:t>
      </w:r>
      <w:r w:rsidRPr="00AC3E9C">
        <w:t xml:space="preserve"> Nu</w:t>
      </w:r>
    </w:p>
    <w:p w14:paraId="636BB765" w14:textId="3395B5B5" w:rsidR="006049D2" w:rsidRPr="00AC3E9C" w:rsidRDefault="006049D2" w:rsidP="006049D2">
      <w:pPr>
        <w:spacing w:after="120"/>
        <w:ind w:firstLine="567"/>
        <w:jc w:val="both"/>
      </w:pPr>
      <w:r w:rsidRPr="00AC3E9C">
        <w:rPr>
          <w:b/>
          <w:bCs/>
        </w:rPr>
        <w:t>Aplicarea Evaluării post-</w:t>
      </w:r>
      <w:r w:rsidR="006305F9" w:rsidRPr="00AC3E9C">
        <w:rPr>
          <w:b/>
          <w:bCs/>
        </w:rPr>
        <w:t>IPI</w:t>
      </w:r>
    </w:p>
    <w:p w14:paraId="36678192" w14:textId="7AC060C7" w:rsidR="006049D2" w:rsidRPr="00AC3E9C" w:rsidRDefault="006049D2">
      <w:pPr>
        <w:numPr>
          <w:ilvl w:val="0"/>
          <w:numId w:val="168"/>
        </w:numPr>
        <w:spacing w:after="120"/>
        <w:ind w:left="0" w:firstLine="567"/>
        <w:jc w:val="both"/>
      </w:pPr>
      <w:r w:rsidRPr="00AC3E9C">
        <w:t xml:space="preserve">Aplicarea instrumentelor de evaluare utilizate la </w:t>
      </w:r>
      <w:r w:rsidR="002A53A2" w:rsidRPr="00AC3E9C">
        <w:t>începutul</w:t>
      </w:r>
      <w:r w:rsidRPr="00AC3E9C">
        <w:t xml:space="preserve"> intervenției (Anexa 3):</w:t>
      </w:r>
    </w:p>
    <w:p w14:paraId="3BE29CC0" w14:textId="77777777" w:rsidR="006049D2" w:rsidRPr="00AC3E9C" w:rsidRDefault="006049D2">
      <w:pPr>
        <w:numPr>
          <w:ilvl w:val="1"/>
          <w:numId w:val="171"/>
        </w:numPr>
        <w:spacing w:after="120"/>
        <w:ind w:left="0" w:firstLine="567"/>
        <w:jc w:val="both"/>
      </w:pPr>
      <w:r w:rsidRPr="00AC3E9C">
        <w:t>PSYCHLOPS: Scor ___________</w:t>
      </w:r>
    </w:p>
    <w:p w14:paraId="7FA43C00" w14:textId="77777777" w:rsidR="006049D2" w:rsidRPr="00AC3E9C" w:rsidRDefault="006049D2">
      <w:pPr>
        <w:numPr>
          <w:ilvl w:val="1"/>
          <w:numId w:val="171"/>
        </w:numPr>
        <w:spacing w:after="120"/>
        <w:ind w:left="0" w:firstLine="567"/>
        <w:jc w:val="both"/>
      </w:pPr>
      <w:r w:rsidRPr="00AC3E9C">
        <w:t>WHODAS 2.0 sau EQ-5D: Scor ___________</w:t>
      </w:r>
    </w:p>
    <w:p w14:paraId="5A9ECC6D" w14:textId="77777777" w:rsidR="006049D2" w:rsidRPr="00AC3E9C" w:rsidRDefault="006049D2">
      <w:pPr>
        <w:numPr>
          <w:ilvl w:val="1"/>
          <w:numId w:val="171"/>
        </w:numPr>
        <w:spacing w:after="120"/>
        <w:ind w:left="0" w:firstLine="567"/>
        <w:jc w:val="both"/>
      </w:pPr>
      <w:r w:rsidRPr="00AC3E9C">
        <w:t>PHQ-9 sau Scala Hamilton Depresie: Scor ___________</w:t>
      </w:r>
    </w:p>
    <w:p w14:paraId="19155854" w14:textId="77777777" w:rsidR="006049D2" w:rsidRPr="00AC3E9C" w:rsidRDefault="006049D2">
      <w:pPr>
        <w:numPr>
          <w:ilvl w:val="1"/>
          <w:numId w:val="171"/>
        </w:numPr>
        <w:spacing w:after="120"/>
        <w:ind w:left="0" w:firstLine="567"/>
        <w:jc w:val="both"/>
      </w:pPr>
      <w:r w:rsidRPr="00AC3E9C">
        <w:t>GAD-7 sau Scala Hamilton Anxietate: Scor ___________</w:t>
      </w:r>
    </w:p>
    <w:p w14:paraId="62EA431D" w14:textId="77777777" w:rsidR="006049D2" w:rsidRPr="00AC3E9C" w:rsidRDefault="006049D2">
      <w:pPr>
        <w:numPr>
          <w:ilvl w:val="0"/>
          <w:numId w:val="168"/>
        </w:numPr>
        <w:spacing w:after="120"/>
        <w:ind w:left="0" w:firstLine="567"/>
        <w:jc w:val="both"/>
      </w:pPr>
      <w:r w:rsidRPr="00AC3E9C">
        <w:t>Compararea scorurilor pre/post-intervenție:</w:t>
      </w:r>
    </w:p>
    <w:p w14:paraId="501D9D01" w14:textId="77777777" w:rsidR="006049D2" w:rsidRPr="00AC3E9C" w:rsidRDefault="006049D2">
      <w:pPr>
        <w:numPr>
          <w:ilvl w:val="1"/>
          <w:numId w:val="172"/>
        </w:numPr>
        <w:spacing w:after="120"/>
        <w:ind w:left="0" w:firstLine="567"/>
        <w:jc w:val="both"/>
      </w:pPr>
      <w:r w:rsidRPr="00AC3E9C">
        <w:rPr>
          <w:rFonts w:ascii="Segoe UI Symbol" w:hAnsi="Segoe UI Symbol" w:cs="Segoe UI Symbol"/>
        </w:rPr>
        <w:t>☐</w:t>
      </w:r>
      <w:r w:rsidRPr="00AC3E9C">
        <w:t xml:space="preserve">  Ameliorare semnificativă</w:t>
      </w:r>
    </w:p>
    <w:p w14:paraId="1B1D17AB" w14:textId="77777777" w:rsidR="006049D2" w:rsidRPr="00AC3E9C" w:rsidRDefault="006049D2">
      <w:pPr>
        <w:numPr>
          <w:ilvl w:val="1"/>
          <w:numId w:val="172"/>
        </w:numPr>
        <w:spacing w:after="120"/>
        <w:ind w:left="0" w:firstLine="567"/>
        <w:jc w:val="both"/>
      </w:pPr>
      <w:r w:rsidRPr="00AC3E9C">
        <w:rPr>
          <w:rFonts w:ascii="Segoe UI Symbol" w:hAnsi="Segoe UI Symbol" w:cs="Segoe UI Symbol"/>
        </w:rPr>
        <w:t>☐</w:t>
      </w:r>
      <w:r w:rsidRPr="00AC3E9C">
        <w:t xml:space="preserve"> Ameliorare moderată</w:t>
      </w:r>
    </w:p>
    <w:p w14:paraId="4621A89A" w14:textId="77777777" w:rsidR="006049D2" w:rsidRPr="00AC3E9C" w:rsidRDefault="006049D2">
      <w:pPr>
        <w:numPr>
          <w:ilvl w:val="1"/>
          <w:numId w:val="172"/>
        </w:numPr>
        <w:spacing w:after="120"/>
        <w:ind w:left="0" w:firstLine="567"/>
        <w:jc w:val="both"/>
      </w:pPr>
      <w:r w:rsidRPr="00AC3E9C">
        <w:rPr>
          <w:rFonts w:ascii="Segoe UI Symbol" w:hAnsi="Segoe UI Symbol" w:cs="Segoe UI Symbol"/>
        </w:rPr>
        <w:t>☐</w:t>
      </w:r>
      <w:r w:rsidRPr="00AC3E9C">
        <w:t xml:space="preserve"> Stagnare</w:t>
      </w:r>
    </w:p>
    <w:p w14:paraId="144DFF9A" w14:textId="77777777" w:rsidR="006049D2" w:rsidRPr="00AC3E9C" w:rsidRDefault="006049D2">
      <w:pPr>
        <w:numPr>
          <w:ilvl w:val="1"/>
          <w:numId w:val="172"/>
        </w:numPr>
        <w:spacing w:after="120"/>
        <w:ind w:left="0" w:firstLine="567"/>
        <w:jc w:val="both"/>
      </w:pPr>
      <w:r w:rsidRPr="00AC3E9C">
        <w:rPr>
          <w:rFonts w:ascii="Segoe UI Symbol" w:hAnsi="Segoe UI Symbol" w:cs="Segoe UI Symbol"/>
        </w:rPr>
        <w:t>☐</w:t>
      </w:r>
      <w:r w:rsidRPr="00AC3E9C">
        <w:t xml:space="preserve"> Alte observații: ___________________________________</w:t>
      </w:r>
    </w:p>
    <w:p w14:paraId="0F5380C1" w14:textId="77777777" w:rsidR="006049D2" w:rsidRPr="00AC3E9C" w:rsidRDefault="006049D2" w:rsidP="006049D2">
      <w:pPr>
        <w:spacing w:after="120"/>
        <w:ind w:firstLine="567"/>
        <w:jc w:val="both"/>
      </w:pPr>
      <w:r w:rsidRPr="00AC3E9C">
        <w:rPr>
          <w:b/>
          <w:bCs/>
        </w:rPr>
        <w:t>Menținerea stării de bine</w:t>
      </w:r>
    </w:p>
    <w:p w14:paraId="117F1C5F" w14:textId="77777777" w:rsidR="006049D2" w:rsidRPr="00AC3E9C" w:rsidRDefault="006049D2">
      <w:pPr>
        <w:numPr>
          <w:ilvl w:val="0"/>
          <w:numId w:val="169"/>
        </w:numPr>
        <w:spacing w:after="120"/>
        <w:ind w:left="0" w:firstLine="567"/>
        <w:jc w:val="both"/>
      </w:pPr>
      <w:r w:rsidRPr="00AC3E9C">
        <w:t>Identificarea strategiilor funcționale de menținere a stării de bine:</w:t>
      </w:r>
    </w:p>
    <w:p w14:paraId="54701B16" w14:textId="77777777" w:rsidR="006049D2" w:rsidRPr="00AC3E9C" w:rsidRDefault="006049D2" w:rsidP="006049D2">
      <w:pPr>
        <w:spacing w:after="120"/>
        <w:ind w:firstLine="567"/>
        <w:jc w:val="both"/>
      </w:pPr>
      <w:r w:rsidRPr="00AC3E9C">
        <w:rPr>
          <w:rFonts w:ascii="Segoe UI Symbol" w:hAnsi="Segoe UI Symbol" w:cs="Segoe UI Symbol"/>
        </w:rPr>
        <w:t>☐</w:t>
      </w:r>
      <w:r w:rsidRPr="00AC3E9C">
        <w:t xml:space="preserve"> Da </w:t>
      </w:r>
      <w:r w:rsidRPr="00AC3E9C">
        <w:rPr>
          <w:rFonts w:ascii="Segoe UI Symbol" w:hAnsi="Segoe UI Symbol" w:cs="Segoe UI Symbol"/>
        </w:rPr>
        <w:t>☐</w:t>
      </w:r>
      <w:r w:rsidRPr="00AC3E9C">
        <w:t xml:space="preserve"> Parțial </w:t>
      </w:r>
      <w:r w:rsidRPr="00AC3E9C">
        <w:rPr>
          <w:rFonts w:ascii="Segoe UI Symbol" w:hAnsi="Segoe UI Symbol" w:cs="Segoe UI Symbol"/>
        </w:rPr>
        <w:t>☐</w:t>
      </w:r>
      <w:r w:rsidRPr="00AC3E9C">
        <w:t xml:space="preserve"> Nu</w:t>
      </w:r>
    </w:p>
    <w:p w14:paraId="6BCC0C22" w14:textId="77777777" w:rsidR="006049D2" w:rsidRPr="00AC3E9C" w:rsidRDefault="006049D2">
      <w:pPr>
        <w:numPr>
          <w:ilvl w:val="0"/>
          <w:numId w:val="169"/>
        </w:numPr>
        <w:spacing w:after="120"/>
        <w:ind w:left="0" w:firstLine="567"/>
        <w:jc w:val="both"/>
      </w:pPr>
      <w:r w:rsidRPr="00AC3E9C">
        <w:lastRenderedPageBreak/>
        <w:t>Discuție privind anticiparea obstacolelor viitoare:</w:t>
      </w:r>
    </w:p>
    <w:p w14:paraId="0DFA58D5" w14:textId="77777777" w:rsidR="006049D2" w:rsidRPr="00AC3E9C" w:rsidRDefault="006049D2" w:rsidP="006049D2">
      <w:pPr>
        <w:spacing w:after="120"/>
        <w:ind w:firstLine="567"/>
        <w:jc w:val="both"/>
      </w:pPr>
      <w:r w:rsidRPr="00AC3E9C">
        <w:rPr>
          <w:rFonts w:ascii="Segoe UI Symbol" w:hAnsi="Segoe UI Symbol" w:cs="Segoe UI Symbol"/>
        </w:rPr>
        <w:t>☐</w:t>
      </w:r>
      <w:r w:rsidRPr="00AC3E9C">
        <w:t xml:space="preserve"> Da </w:t>
      </w:r>
      <w:r w:rsidRPr="00AC3E9C">
        <w:rPr>
          <w:rFonts w:ascii="Segoe UI Symbol" w:hAnsi="Segoe UI Symbol" w:cs="Segoe UI Symbol"/>
        </w:rPr>
        <w:t>☐</w:t>
      </w:r>
      <w:r w:rsidRPr="00AC3E9C">
        <w:t xml:space="preserve"> Parțial </w:t>
      </w:r>
      <w:r w:rsidRPr="00AC3E9C">
        <w:rPr>
          <w:rFonts w:ascii="Segoe UI Symbol" w:hAnsi="Segoe UI Symbol" w:cs="Segoe UI Symbol"/>
        </w:rPr>
        <w:t>☐</w:t>
      </w:r>
      <w:r w:rsidRPr="00AC3E9C">
        <w:t xml:space="preserve"> Nu</w:t>
      </w:r>
    </w:p>
    <w:p w14:paraId="582EAD2F" w14:textId="77777777" w:rsidR="006049D2" w:rsidRPr="00AC3E9C" w:rsidRDefault="006049D2">
      <w:pPr>
        <w:numPr>
          <w:ilvl w:val="0"/>
          <w:numId w:val="169"/>
        </w:numPr>
        <w:spacing w:after="120"/>
        <w:ind w:left="0" w:firstLine="567"/>
        <w:jc w:val="both"/>
      </w:pPr>
      <w:r w:rsidRPr="00AC3E9C">
        <w:t>Elaborarea unui plan realist de acțiune pentru susținerea progresului:</w:t>
      </w:r>
    </w:p>
    <w:p w14:paraId="11B6BAB2" w14:textId="77777777" w:rsidR="006049D2" w:rsidRPr="00AC3E9C" w:rsidRDefault="006049D2" w:rsidP="006049D2">
      <w:pPr>
        <w:spacing w:after="120"/>
        <w:ind w:firstLine="567"/>
        <w:jc w:val="both"/>
      </w:pPr>
      <w:r w:rsidRPr="00AC3E9C">
        <w:rPr>
          <w:rFonts w:ascii="Segoe UI Symbol" w:hAnsi="Segoe UI Symbol" w:cs="Segoe UI Symbol"/>
        </w:rPr>
        <w:t>☐</w:t>
      </w:r>
      <w:r w:rsidRPr="00AC3E9C">
        <w:t xml:space="preserve"> Da </w:t>
      </w:r>
      <w:r w:rsidRPr="00AC3E9C">
        <w:rPr>
          <w:rFonts w:ascii="Segoe UI Symbol" w:hAnsi="Segoe UI Symbol" w:cs="Segoe UI Symbol"/>
        </w:rPr>
        <w:t>☐</w:t>
      </w:r>
      <w:r w:rsidRPr="00AC3E9C">
        <w:t xml:space="preserve"> Parțial </w:t>
      </w:r>
      <w:r w:rsidRPr="00AC3E9C">
        <w:rPr>
          <w:rFonts w:ascii="Segoe UI Symbol" w:hAnsi="Segoe UI Symbol" w:cs="Segoe UI Symbol"/>
        </w:rPr>
        <w:t>☐</w:t>
      </w:r>
      <w:r w:rsidRPr="00AC3E9C">
        <w:t xml:space="preserve"> Nu</w:t>
      </w:r>
    </w:p>
    <w:p w14:paraId="2A24F13E" w14:textId="77777777" w:rsidR="006049D2" w:rsidRPr="00AC3E9C" w:rsidRDefault="006049D2">
      <w:pPr>
        <w:numPr>
          <w:ilvl w:val="0"/>
          <w:numId w:val="169"/>
        </w:numPr>
        <w:spacing w:after="120"/>
        <w:ind w:left="0" w:firstLine="567"/>
        <w:jc w:val="both"/>
      </w:pPr>
      <w:r w:rsidRPr="00AC3E9C">
        <w:t>Discuții despre utilizarea resurselor externe (familie, rețea socială, servicii comunitare):</w:t>
      </w:r>
    </w:p>
    <w:p w14:paraId="6647A24D" w14:textId="77777777" w:rsidR="006049D2" w:rsidRPr="00AC3E9C" w:rsidRDefault="006049D2" w:rsidP="006049D2">
      <w:pPr>
        <w:spacing w:after="120"/>
        <w:ind w:firstLine="567"/>
        <w:jc w:val="both"/>
      </w:pPr>
      <w:r w:rsidRPr="00AC3E9C">
        <w:rPr>
          <w:rFonts w:ascii="Segoe UI Symbol" w:hAnsi="Segoe UI Symbol" w:cs="Segoe UI Symbol"/>
        </w:rPr>
        <w:t>☐</w:t>
      </w:r>
      <w:r w:rsidRPr="00AC3E9C">
        <w:t xml:space="preserve"> Da </w:t>
      </w:r>
      <w:r w:rsidRPr="00AC3E9C">
        <w:rPr>
          <w:rFonts w:ascii="Segoe UI Symbol" w:hAnsi="Segoe UI Symbol" w:cs="Segoe UI Symbol"/>
        </w:rPr>
        <w:t>☐</w:t>
      </w:r>
      <w:r w:rsidRPr="00AC3E9C">
        <w:t xml:space="preserve"> Parțial </w:t>
      </w:r>
      <w:r w:rsidRPr="00AC3E9C">
        <w:rPr>
          <w:rFonts w:ascii="Segoe UI Symbol" w:hAnsi="Segoe UI Symbol" w:cs="Segoe UI Symbol"/>
        </w:rPr>
        <w:t>☐</w:t>
      </w:r>
      <w:r w:rsidRPr="00AC3E9C">
        <w:t xml:space="preserve"> Nu</w:t>
      </w:r>
    </w:p>
    <w:p w14:paraId="652A4873" w14:textId="77777777" w:rsidR="006049D2" w:rsidRPr="00AC3E9C" w:rsidRDefault="006049D2" w:rsidP="006049D2">
      <w:pPr>
        <w:spacing w:after="120"/>
        <w:ind w:firstLine="567"/>
        <w:jc w:val="both"/>
      </w:pPr>
      <w:r w:rsidRPr="00AC3E9C">
        <w:rPr>
          <w:b/>
          <w:bCs/>
        </w:rPr>
        <w:t>Finalizarea intervenției</w:t>
      </w:r>
    </w:p>
    <w:p w14:paraId="222A53DF" w14:textId="76E86C20" w:rsidR="006049D2" w:rsidRPr="00AC3E9C" w:rsidRDefault="006049D2">
      <w:pPr>
        <w:numPr>
          <w:ilvl w:val="0"/>
          <w:numId w:val="170"/>
        </w:numPr>
        <w:spacing w:after="120"/>
        <w:ind w:left="0" w:firstLine="567"/>
        <w:jc w:val="both"/>
      </w:pPr>
      <w:r w:rsidRPr="00AC3E9C">
        <w:t xml:space="preserve">Confirmarea încheierii programului </w:t>
      </w:r>
      <w:r w:rsidR="006305F9" w:rsidRPr="00AC3E9C">
        <w:t>IPI</w:t>
      </w:r>
      <w:r w:rsidRPr="00AC3E9C">
        <w:t>:</w:t>
      </w:r>
    </w:p>
    <w:p w14:paraId="4CE061A9" w14:textId="77777777" w:rsidR="006049D2" w:rsidRPr="00AC3E9C" w:rsidRDefault="006049D2" w:rsidP="006049D2">
      <w:pPr>
        <w:spacing w:after="120"/>
        <w:ind w:firstLine="567"/>
        <w:jc w:val="both"/>
      </w:pPr>
      <w:r w:rsidRPr="00AC3E9C">
        <w:rPr>
          <w:rFonts w:ascii="Segoe UI Symbol" w:hAnsi="Segoe UI Symbol" w:cs="Segoe UI Symbol"/>
        </w:rPr>
        <w:t>☐</w:t>
      </w:r>
      <w:r w:rsidRPr="00AC3E9C">
        <w:t xml:space="preserve"> Da </w:t>
      </w:r>
      <w:r w:rsidRPr="00AC3E9C">
        <w:rPr>
          <w:rFonts w:ascii="Segoe UI Symbol" w:hAnsi="Segoe UI Symbol" w:cs="Segoe UI Symbol"/>
        </w:rPr>
        <w:t>☐</w:t>
      </w:r>
      <w:r w:rsidRPr="00AC3E9C">
        <w:t xml:space="preserve"> Nu</w:t>
      </w:r>
    </w:p>
    <w:p w14:paraId="570F6D74" w14:textId="77777777" w:rsidR="006049D2" w:rsidRPr="00AC3E9C" w:rsidRDefault="006049D2">
      <w:pPr>
        <w:numPr>
          <w:ilvl w:val="0"/>
          <w:numId w:val="170"/>
        </w:numPr>
        <w:spacing w:after="120"/>
        <w:ind w:left="0" w:firstLine="567"/>
        <w:jc w:val="both"/>
      </w:pPr>
      <w:r w:rsidRPr="00AC3E9C">
        <w:t>Oferirea feedback-ului pozitiv privind implicarea beneficiarului:</w:t>
      </w:r>
    </w:p>
    <w:p w14:paraId="05E6EBE9" w14:textId="77777777" w:rsidR="006049D2" w:rsidRPr="00AC3E9C" w:rsidRDefault="006049D2" w:rsidP="006049D2">
      <w:pPr>
        <w:spacing w:after="120"/>
        <w:ind w:firstLine="567"/>
        <w:jc w:val="both"/>
      </w:pPr>
      <w:r w:rsidRPr="00AC3E9C">
        <w:rPr>
          <w:rFonts w:ascii="Segoe UI Symbol" w:hAnsi="Segoe UI Symbol" w:cs="Segoe UI Symbol"/>
        </w:rPr>
        <w:t>☐</w:t>
      </w:r>
      <w:r w:rsidRPr="00AC3E9C">
        <w:t xml:space="preserve"> Da </w:t>
      </w:r>
      <w:r w:rsidRPr="00AC3E9C">
        <w:rPr>
          <w:rFonts w:ascii="Segoe UI Symbol" w:hAnsi="Segoe UI Symbol" w:cs="Segoe UI Symbol"/>
        </w:rPr>
        <w:t>☐</w:t>
      </w:r>
      <w:r w:rsidRPr="00AC3E9C">
        <w:t xml:space="preserve"> Parțial </w:t>
      </w:r>
      <w:r w:rsidRPr="00AC3E9C">
        <w:rPr>
          <w:rFonts w:ascii="Segoe UI Symbol" w:hAnsi="Segoe UI Symbol" w:cs="Segoe UI Symbol"/>
        </w:rPr>
        <w:t>☐</w:t>
      </w:r>
      <w:r w:rsidRPr="00AC3E9C">
        <w:t xml:space="preserve"> Nu</w:t>
      </w:r>
    </w:p>
    <w:p w14:paraId="06F50B49" w14:textId="77777777" w:rsidR="006049D2" w:rsidRPr="00AC3E9C" w:rsidRDefault="006049D2">
      <w:pPr>
        <w:numPr>
          <w:ilvl w:val="0"/>
          <w:numId w:val="170"/>
        </w:numPr>
        <w:spacing w:after="120"/>
        <w:ind w:left="0" w:firstLine="567"/>
        <w:jc w:val="both"/>
      </w:pPr>
      <w:r w:rsidRPr="00AC3E9C">
        <w:t>Discutarea opțiunilor pentru sprijin suplimentar (dacă este cazul):</w:t>
      </w:r>
    </w:p>
    <w:p w14:paraId="37C5E909" w14:textId="77777777" w:rsidR="002A53A2" w:rsidRPr="00AC3E9C" w:rsidRDefault="006049D2" w:rsidP="002A53A2">
      <w:pPr>
        <w:spacing w:after="120"/>
        <w:ind w:firstLine="567"/>
        <w:jc w:val="both"/>
      </w:pPr>
      <w:r w:rsidRPr="00AC3E9C">
        <w:rPr>
          <w:rFonts w:ascii="Segoe UI Symbol" w:hAnsi="Segoe UI Symbol" w:cs="Segoe UI Symbol"/>
        </w:rPr>
        <w:t>☐</w:t>
      </w:r>
      <w:r w:rsidRPr="00AC3E9C">
        <w:t xml:space="preserve"> Da </w:t>
      </w:r>
      <w:r w:rsidRPr="00AC3E9C">
        <w:rPr>
          <w:rFonts w:ascii="Segoe UI Symbol" w:hAnsi="Segoe UI Symbol" w:cs="Segoe UI Symbol"/>
        </w:rPr>
        <w:t>☐</w:t>
      </w:r>
      <w:r w:rsidRPr="00AC3E9C">
        <w:t xml:space="preserve"> Parțial </w:t>
      </w:r>
      <w:r w:rsidRPr="00AC3E9C">
        <w:rPr>
          <w:rFonts w:ascii="Segoe UI Symbol" w:hAnsi="Segoe UI Symbol" w:cs="Segoe UI Symbol"/>
        </w:rPr>
        <w:t>☐</w:t>
      </w:r>
      <w:r w:rsidRPr="00AC3E9C">
        <w:t xml:space="preserve"> Nu</w:t>
      </w:r>
    </w:p>
    <w:p w14:paraId="47E14B1B" w14:textId="77777777" w:rsidR="002A53A2" w:rsidRPr="00AC3E9C" w:rsidRDefault="002A53A2" w:rsidP="002A53A2">
      <w:pPr>
        <w:spacing w:after="120"/>
        <w:ind w:firstLine="567"/>
        <w:jc w:val="both"/>
      </w:pPr>
    </w:p>
    <w:p w14:paraId="629A9B87" w14:textId="1D92BFF8" w:rsidR="006049D2" w:rsidRPr="00AC3E9C" w:rsidRDefault="002A53A2" w:rsidP="002A53A2">
      <w:pPr>
        <w:spacing w:after="120"/>
        <w:ind w:firstLine="567"/>
        <w:jc w:val="both"/>
      </w:pPr>
      <w:r w:rsidRPr="00AC3E9C">
        <w:rPr>
          <w:b/>
          <w:bCs/>
        </w:rPr>
        <w:t>Concluzie psihologică</w:t>
      </w:r>
      <w:r w:rsidRPr="00AC3E9C">
        <w:rPr>
          <w:b/>
          <w:bCs/>
          <w:color w:val="000000" w:themeColor="text1"/>
        </w:rPr>
        <w:t>:</w:t>
      </w:r>
    </w:p>
    <w:p w14:paraId="604D85BD" w14:textId="77777777" w:rsidR="006049D2" w:rsidRPr="00AC3E9C" w:rsidRDefault="00000000" w:rsidP="006049D2">
      <w:pPr>
        <w:spacing w:after="120" w:line="276" w:lineRule="auto"/>
        <w:ind w:firstLine="567"/>
        <w:jc w:val="both"/>
        <w:rPr>
          <w:color w:val="000000" w:themeColor="text1"/>
        </w:rPr>
      </w:pPr>
      <w:r w:rsidRPr="00AC3E9C">
        <w:rPr>
          <w:color w:val="000000" w:themeColor="text1"/>
          <w14:ligatures w14:val="standardContextual"/>
        </w:rPr>
        <w:pict w14:anchorId="78868FDB">
          <v:rect id="_x0000_i1037" alt="" style="width:468pt;height:.05pt;mso-width-percent:0;mso-height-percent:0;mso-width-percent:0;mso-height-percent:0" o:hralign="center" o:hrstd="t" o:hr="t" fillcolor="#a0a0a0" stroked="f"/>
        </w:pict>
      </w:r>
    </w:p>
    <w:p w14:paraId="1910904F" w14:textId="77777777" w:rsidR="006049D2" w:rsidRPr="00AC3E9C" w:rsidRDefault="00000000" w:rsidP="006049D2">
      <w:pPr>
        <w:spacing w:after="120" w:line="276" w:lineRule="auto"/>
        <w:ind w:firstLine="567"/>
        <w:jc w:val="both"/>
        <w:rPr>
          <w:color w:val="000000" w:themeColor="text1"/>
        </w:rPr>
      </w:pPr>
      <w:r w:rsidRPr="00AC3E9C">
        <w:rPr>
          <w:color w:val="000000" w:themeColor="text1"/>
          <w14:ligatures w14:val="standardContextual"/>
        </w:rPr>
        <w:pict w14:anchorId="0D4F1942">
          <v:rect id="_x0000_i1038" alt="" style="width:468pt;height:.05pt;mso-width-percent:0;mso-height-percent:0;mso-width-percent:0;mso-height-percent:0" o:hralign="center" o:hrstd="t" o:hr="t" fillcolor="#a0a0a0" stroked="f"/>
        </w:pict>
      </w:r>
    </w:p>
    <w:p w14:paraId="2B7CE8B6" w14:textId="77777777" w:rsidR="006049D2" w:rsidRPr="00AC3E9C" w:rsidRDefault="006049D2" w:rsidP="006049D2">
      <w:pPr>
        <w:spacing w:after="120" w:line="276" w:lineRule="auto"/>
        <w:ind w:firstLine="567"/>
        <w:jc w:val="both"/>
        <w:rPr>
          <w:color w:val="000000" w:themeColor="text1"/>
        </w:rPr>
      </w:pPr>
      <w:r w:rsidRPr="00AC3E9C">
        <w:rPr>
          <w:b/>
          <w:bCs/>
          <w:color w:val="000000" w:themeColor="text1"/>
        </w:rPr>
        <w:t>Semnătura specialistului:</w:t>
      </w:r>
    </w:p>
    <w:p w14:paraId="71F868ED" w14:textId="77777777" w:rsidR="006049D2" w:rsidRPr="00AC3E9C" w:rsidRDefault="00000000" w:rsidP="006049D2">
      <w:pPr>
        <w:spacing w:after="120" w:line="276" w:lineRule="auto"/>
        <w:ind w:firstLine="567"/>
        <w:jc w:val="both"/>
        <w:rPr>
          <w:color w:val="000000" w:themeColor="text1"/>
        </w:rPr>
      </w:pPr>
      <w:r w:rsidRPr="00AC3E9C">
        <w:rPr>
          <w:color w:val="000000" w:themeColor="text1"/>
          <w14:ligatures w14:val="standardContextual"/>
        </w:rPr>
        <w:pict w14:anchorId="607DB38A">
          <v:rect id="_x0000_i1039" alt="" style="width:468pt;height:.05pt;mso-width-percent:0;mso-height-percent:0;mso-width-percent:0;mso-height-percent:0" o:hralign="center" o:hrstd="t" o:hr="t" fillcolor="#a0a0a0" stroked="f"/>
        </w:pict>
      </w:r>
    </w:p>
    <w:p w14:paraId="61DE51FE" w14:textId="77777777" w:rsidR="006049D2" w:rsidRPr="00AC3E9C" w:rsidRDefault="006049D2" w:rsidP="006049D2">
      <w:pPr>
        <w:spacing w:after="120" w:line="276" w:lineRule="auto"/>
        <w:ind w:firstLine="567"/>
        <w:jc w:val="both"/>
        <w:rPr>
          <w:color w:val="000000" w:themeColor="text1"/>
        </w:rPr>
      </w:pPr>
      <w:r w:rsidRPr="00AC3E9C">
        <w:rPr>
          <w:color w:val="000000" w:themeColor="text1"/>
        </w:rPr>
        <w:t>Data completării raportului: ___________________________________</w:t>
      </w:r>
    </w:p>
    <w:p w14:paraId="37104059" w14:textId="77777777" w:rsidR="006049D2" w:rsidRPr="00AC3E9C" w:rsidRDefault="006049D2" w:rsidP="006049D2">
      <w:pPr>
        <w:spacing w:after="120"/>
        <w:ind w:firstLine="567"/>
        <w:jc w:val="both"/>
        <w:rPr>
          <w:b/>
          <w:bCs/>
          <w:color w:val="0070C0"/>
        </w:rPr>
      </w:pPr>
    </w:p>
    <w:p w14:paraId="6B98C950" w14:textId="77777777" w:rsidR="00486CEA" w:rsidRPr="00AC3E9C" w:rsidRDefault="00486CEA" w:rsidP="006049D2">
      <w:pPr>
        <w:spacing w:after="120"/>
        <w:ind w:firstLine="567"/>
        <w:jc w:val="both"/>
        <w:rPr>
          <w:b/>
          <w:bCs/>
          <w:color w:val="0070C0"/>
        </w:rPr>
      </w:pPr>
    </w:p>
    <w:p w14:paraId="65928DC7" w14:textId="77777777" w:rsidR="00486CEA" w:rsidRPr="00AC3E9C" w:rsidRDefault="00486CEA" w:rsidP="006049D2">
      <w:pPr>
        <w:spacing w:after="120"/>
        <w:ind w:firstLine="567"/>
        <w:jc w:val="both"/>
        <w:rPr>
          <w:b/>
          <w:bCs/>
          <w:color w:val="0070C0"/>
        </w:rPr>
      </w:pPr>
    </w:p>
    <w:p w14:paraId="0FAFFE41" w14:textId="77777777" w:rsidR="00486CEA" w:rsidRPr="00AC3E9C" w:rsidRDefault="00486CEA" w:rsidP="006049D2">
      <w:pPr>
        <w:spacing w:after="120"/>
        <w:ind w:firstLine="567"/>
        <w:jc w:val="both"/>
        <w:rPr>
          <w:b/>
          <w:bCs/>
          <w:color w:val="0070C0"/>
        </w:rPr>
      </w:pPr>
    </w:p>
    <w:p w14:paraId="35316AC5" w14:textId="77777777" w:rsidR="00392161" w:rsidRPr="00AC3E9C" w:rsidRDefault="00392161" w:rsidP="006049D2">
      <w:pPr>
        <w:spacing w:after="120"/>
        <w:ind w:firstLine="567"/>
        <w:jc w:val="both"/>
        <w:rPr>
          <w:b/>
          <w:bCs/>
          <w:color w:val="0070C0"/>
        </w:rPr>
      </w:pPr>
    </w:p>
    <w:p w14:paraId="14BDF197" w14:textId="77777777" w:rsidR="00392161" w:rsidRPr="00AC3E9C" w:rsidRDefault="00392161" w:rsidP="006049D2">
      <w:pPr>
        <w:spacing w:after="120"/>
        <w:ind w:firstLine="567"/>
        <w:jc w:val="both"/>
        <w:rPr>
          <w:b/>
          <w:bCs/>
          <w:color w:val="0070C0"/>
        </w:rPr>
      </w:pPr>
    </w:p>
    <w:p w14:paraId="0B368BDF" w14:textId="77777777" w:rsidR="00392161" w:rsidRPr="00AC3E9C" w:rsidRDefault="00392161" w:rsidP="006049D2">
      <w:pPr>
        <w:spacing w:after="120"/>
        <w:ind w:firstLine="567"/>
        <w:jc w:val="both"/>
        <w:rPr>
          <w:b/>
          <w:bCs/>
          <w:color w:val="0070C0"/>
        </w:rPr>
      </w:pPr>
    </w:p>
    <w:p w14:paraId="18E0CBF1" w14:textId="77777777" w:rsidR="00392161" w:rsidRPr="00AC3E9C" w:rsidRDefault="00392161" w:rsidP="006049D2">
      <w:pPr>
        <w:spacing w:after="120"/>
        <w:ind w:firstLine="567"/>
        <w:jc w:val="both"/>
        <w:rPr>
          <w:b/>
          <w:bCs/>
          <w:color w:val="0070C0"/>
        </w:rPr>
      </w:pPr>
    </w:p>
    <w:p w14:paraId="2F0004C6" w14:textId="77777777" w:rsidR="00392161" w:rsidRPr="00AC3E9C" w:rsidRDefault="00392161" w:rsidP="006049D2">
      <w:pPr>
        <w:spacing w:after="120"/>
        <w:ind w:firstLine="567"/>
        <w:jc w:val="both"/>
        <w:rPr>
          <w:b/>
          <w:bCs/>
          <w:color w:val="0070C0"/>
        </w:rPr>
      </w:pPr>
    </w:p>
    <w:p w14:paraId="05F4BCA7" w14:textId="77777777" w:rsidR="00392161" w:rsidRPr="00AC3E9C" w:rsidRDefault="00392161" w:rsidP="006049D2">
      <w:pPr>
        <w:spacing w:after="120"/>
        <w:ind w:firstLine="567"/>
        <w:jc w:val="both"/>
        <w:rPr>
          <w:b/>
          <w:bCs/>
          <w:color w:val="0070C0"/>
        </w:rPr>
      </w:pPr>
    </w:p>
    <w:p w14:paraId="73E8C266" w14:textId="77777777" w:rsidR="00392161" w:rsidRPr="00AC3E9C" w:rsidRDefault="00392161" w:rsidP="00392161">
      <w:pPr>
        <w:pStyle w:val="Titlu1"/>
        <w:rPr>
          <w:rFonts w:ascii="Times New Roman" w:hAnsi="Times New Roman" w:cs="Times New Roman"/>
          <w:b/>
          <w:bCs/>
          <w:color w:val="0070C0"/>
          <w:sz w:val="28"/>
          <w:szCs w:val="28"/>
        </w:rPr>
      </w:pPr>
      <w:bookmarkStart w:id="84" w:name="_Toc205462159"/>
      <w:r w:rsidRPr="00AC3E9C">
        <w:rPr>
          <w:rFonts w:ascii="Times New Roman" w:hAnsi="Times New Roman" w:cs="Times New Roman"/>
          <w:b/>
          <w:bCs/>
          <w:color w:val="0070C0"/>
          <w:sz w:val="28"/>
          <w:szCs w:val="28"/>
        </w:rPr>
        <w:lastRenderedPageBreak/>
        <w:t>ANEXA 18: RAPORT INTEGRAT – INTERVENȚIA PSIHOLOGICĂ INTEGRATĂ (IPI)</w:t>
      </w:r>
      <w:bookmarkEnd w:id="84"/>
    </w:p>
    <w:p w14:paraId="2EA70971" w14:textId="77777777" w:rsidR="00392161" w:rsidRPr="00AC3E9C" w:rsidRDefault="00392161" w:rsidP="00392161"/>
    <w:p w14:paraId="53B737D6" w14:textId="77777777" w:rsidR="00392161" w:rsidRPr="00AC3E9C" w:rsidRDefault="00392161" w:rsidP="00392161">
      <w:pPr>
        <w:rPr>
          <w:b/>
          <w:bCs/>
        </w:rPr>
      </w:pPr>
      <w:r w:rsidRPr="00AC3E9C">
        <w:rPr>
          <w:b/>
          <w:bCs/>
        </w:rPr>
        <w:t>A. DATE GENERALE BENEFICIAR</w:t>
      </w:r>
    </w:p>
    <w:p w14:paraId="36E5FCE9" w14:textId="77777777" w:rsidR="00392161" w:rsidRPr="00AC3E9C" w:rsidRDefault="00392161" w:rsidP="00392161">
      <w:pPr>
        <w:numPr>
          <w:ilvl w:val="0"/>
          <w:numId w:val="201"/>
        </w:numPr>
      </w:pPr>
      <w:r w:rsidRPr="00AC3E9C">
        <w:rPr>
          <w:b/>
          <w:bCs/>
        </w:rPr>
        <w:t>Nume și prenume:</w:t>
      </w:r>
      <w:r w:rsidRPr="00AC3E9C">
        <w:t xml:space="preserve"> ___________________________________</w:t>
      </w:r>
    </w:p>
    <w:p w14:paraId="30244D43" w14:textId="093CCBA2" w:rsidR="00392161" w:rsidRPr="00AC3E9C" w:rsidRDefault="00392161" w:rsidP="00392161">
      <w:pPr>
        <w:numPr>
          <w:ilvl w:val="0"/>
          <w:numId w:val="201"/>
        </w:numPr>
      </w:pPr>
      <w:r w:rsidRPr="00AC3E9C">
        <w:rPr>
          <w:b/>
          <w:bCs/>
        </w:rPr>
        <w:t>Cod/ID intern:</w:t>
      </w:r>
      <w:r w:rsidRPr="00AC3E9C">
        <w:rPr>
          <w:color w:val="000000" w:themeColor="text1"/>
        </w:rPr>
        <w:t xml:space="preserve"> </w:t>
      </w:r>
      <w:r w:rsidR="0074388C" w:rsidRPr="00AC3E9C">
        <w:rPr>
          <w:color w:val="000000" w:themeColor="text1"/>
        </w:rPr>
        <w:t>___________________________________</w:t>
      </w:r>
    </w:p>
    <w:p w14:paraId="7BB4DC47" w14:textId="77777777" w:rsidR="00392161" w:rsidRPr="00AC3E9C" w:rsidRDefault="00392161" w:rsidP="00392161">
      <w:pPr>
        <w:numPr>
          <w:ilvl w:val="0"/>
          <w:numId w:val="201"/>
        </w:numPr>
      </w:pPr>
      <w:r w:rsidRPr="00AC3E9C">
        <w:rPr>
          <w:b/>
          <w:bCs/>
        </w:rPr>
        <w:t>Sex:</w:t>
      </w:r>
      <w:r w:rsidRPr="00AC3E9C">
        <w:t xml:space="preserve"> </w:t>
      </w:r>
      <w:r w:rsidRPr="00AC3E9C">
        <w:rPr>
          <w:rFonts w:ascii="Segoe UI Symbol" w:hAnsi="Segoe UI Symbol" w:cs="Segoe UI Symbol"/>
        </w:rPr>
        <w:t>☐</w:t>
      </w:r>
      <w:r w:rsidRPr="00AC3E9C">
        <w:t xml:space="preserve"> F </w:t>
      </w:r>
      <w:r w:rsidRPr="00AC3E9C">
        <w:rPr>
          <w:rFonts w:ascii="Segoe UI Symbol" w:hAnsi="Segoe UI Symbol" w:cs="Segoe UI Symbol"/>
        </w:rPr>
        <w:t>☐</w:t>
      </w:r>
      <w:r w:rsidRPr="00AC3E9C">
        <w:t xml:space="preserve"> M</w:t>
      </w:r>
      <w:r w:rsidRPr="00AC3E9C">
        <w:t> </w:t>
      </w:r>
      <w:r w:rsidRPr="00AC3E9C">
        <w:t> </w:t>
      </w:r>
      <w:r w:rsidRPr="00AC3E9C">
        <w:rPr>
          <w:b/>
          <w:bCs/>
        </w:rPr>
        <w:t>Vârstă:</w:t>
      </w:r>
      <w:r w:rsidRPr="00AC3E9C">
        <w:t xml:space="preserve"> _______ ani</w:t>
      </w:r>
    </w:p>
    <w:p w14:paraId="647380EF" w14:textId="77777777" w:rsidR="00392161" w:rsidRPr="00AC3E9C" w:rsidRDefault="00392161" w:rsidP="00392161">
      <w:pPr>
        <w:numPr>
          <w:ilvl w:val="0"/>
          <w:numId w:val="201"/>
        </w:numPr>
      </w:pPr>
      <w:r w:rsidRPr="00AC3E9C">
        <w:rPr>
          <w:b/>
          <w:bCs/>
        </w:rPr>
        <w:t>Date de contact:</w:t>
      </w:r>
      <w:r w:rsidRPr="00AC3E9C">
        <w:t xml:space="preserve"> _______________________________</w:t>
      </w:r>
    </w:p>
    <w:p w14:paraId="3E26354E" w14:textId="77777777" w:rsidR="00392161" w:rsidRPr="00AC3E9C" w:rsidRDefault="00392161" w:rsidP="00392161">
      <w:pPr>
        <w:numPr>
          <w:ilvl w:val="0"/>
          <w:numId w:val="201"/>
        </w:numPr>
      </w:pPr>
      <w:r w:rsidRPr="00AC3E9C">
        <w:rPr>
          <w:b/>
          <w:bCs/>
        </w:rPr>
        <w:t>Context de referire / sursă trimitere:</w:t>
      </w:r>
      <w:r w:rsidRPr="00AC3E9C">
        <w:t xml:space="preserve"> _______________________________</w:t>
      </w:r>
    </w:p>
    <w:p w14:paraId="5F17B9D5" w14:textId="77777777" w:rsidR="00392161" w:rsidRPr="00AC3E9C" w:rsidRDefault="00392161" w:rsidP="00392161">
      <w:pPr>
        <w:rPr>
          <w:b/>
          <w:bCs/>
        </w:rPr>
      </w:pPr>
    </w:p>
    <w:p w14:paraId="5AD7BB10" w14:textId="074E3A1A" w:rsidR="00392161" w:rsidRPr="00AC3E9C" w:rsidRDefault="00392161" w:rsidP="00392161">
      <w:pPr>
        <w:rPr>
          <w:b/>
          <w:bCs/>
        </w:rPr>
      </w:pPr>
      <w:r w:rsidRPr="00AC3E9C">
        <w:rPr>
          <w:b/>
          <w:bCs/>
        </w:rPr>
        <w:t>B. DATE GENERALE SPECIALIST</w:t>
      </w:r>
    </w:p>
    <w:p w14:paraId="21304AD4" w14:textId="77777777" w:rsidR="00392161" w:rsidRPr="00AC3E9C" w:rsidRDefault="00392161" w:rsidP="00392161">
      <w:pPr>
        <w:numPr>
          <w:ilvl w:val="0"/>
          <w:numId w:val="202"/>
        </w:numPr>
      </w:pPr>
      <w:r w:rsidRPr="00AC3E9C">
        <w:rPr>
          <w:b/>
          <w:bCs/>
        </w:rPr>
        <w:t>Nume și prenume:</w:t>
      </w:r>
      <w:r w:rsidRPr="00AC3E9C">
        <w:t xml:space="preserve"> ___________________________________</w:t>
      </w:r>
    </w:p>
    <w:p w14:paraId="54B35DB6" w14:textId="7C07250A" w:rsidR="00392161" w:rsidRPr="00AC3E9C" w:rsidRDefault="00392161" w:rsidP="00392161">
      <w:pPr>
        <w:numPr>
          <w:ilvl w:val="0"/>
          <w:numId w:val="202"/>
        </w:numPr>
      </w:pPr>
      <w:r w:rsidRPr="00AC3E9C">
        <w:rPr>
          <w:b/>
          <w:bCs/>
        </w:rPr>
        <w:t>Funcție / calificare:</w:t>
      </w:r>
      <w:r w:rsidRPr="00AC3E9C">
        <w:t xml:space="preserve"> </w:t>
      </w:r>
      <w:r w:rsidR="0074388C" w:rsidRPr="00AC3E9C">
        <w:t>___________________________________</w:t>
      </w:r>
    </w:p>
    <w:p w14:paraId="001EFFE3" w14:textId="77777777" w:rsidR="00392161" w:rsidRPr="00AC3E9C" w:rsidRDefault="00392161" w:rsidP="00392161">
      <w:pPr>
        <w:numPr>
          <w:ilvl w:val="0"/>
          <w:numId w:val="202"/>
        </w:numPr>
      </w:pPr>
      <w:r w:rsidRPr="00AC3E9C">
        <w:rPr>
          <w:b/>
          <w:bCs/>
        </w:rPr>
        <w:t>Instituție / locație:</w:t>
      </w:r>
      <w:r w:rsidRPr="00AC3E9C">
        <w:t xml:space="preserve"> ___________________________________</w:t>
      </w:r>
    </w:p>
    <w:p w14:paraId="404B691A" w14:textId="77777777" w:rsidR="00392161" w:rsidRPr="00AC3E9C" w:rsidRDefault="00392161" w:rsidP="00392161">
      <w:pPr>
        <w:numPr>
          <w:ilvl w:val="0"/>
          <w:numId w:val="202"/>
        </w:numPr>
      </w:pPr>
      <w:r w:rsidRPr="00AC3E9C">
        <w:rPr>
          <w:b/>
          <w:bCs/>
        </w:rPr>
        <w:t>Format intervenție:</w:t>
      </w:r>
      <w:r w:rsidRPr="00AC3E9C">
        <w:t xml:space="preserve"> </w:t>
      </w:r>
      <w:r w:rsidRPr="00AC3E9C">
        <w:rPr>
          <w:rFonts w:ascii="Segoe UI Symbol" w:hAnsi="Segoe UI Symbol" w:cs="Segoe UI Symbol"/>
        </w:rPr>
        <w:t>☐</w:t>
      </w:r>
      <w:r w:rsidRPr="00AC3E9C">
        <w:t xml:space="preserve"> Față</w:t>
      </w:r>
      <w:r w:rsidRPr="00AC3E9C">
        <w:noBreakHyphen/>
        <w:t>în</w:t>
      </w:r>
      <w:r w:rsidRPr="00AC3E9C">
        <w:noBreakHyphen/>
        <w:t>față</w:t>
      </w:r>
      <w:r w:rsidRPr="00AC3E9C">
        <w:t> </w:t>
      </w:r>
      <w:r w:rsidRPr="00AC3E9C">
        <w:t> </w:t>
      </w:r>
      <w:r w:rsidRPr="00AC3E9C">
        <w:rPr>
          <w:rFonts w:ascii="Segoe UI Symbol" w:hAnsi="Segoe UI Symbol" w:cs="Segoe UI Symbol"/>
        </w:rPr>
        <w:t>☐</w:t>
      </w:r>
      <w:r w:rsidRPr="00AC3E9C">
        <w:t xml:space="preserve"> Online</w:t>
      </w:r>
    </w:p>
    <w:p w14:paraId="280BE8C9" w14:textId="77777777" w:rsidR="00392161" w:rsidRPr="00AC3E9C" w:rsidRDefault="00392161" w:rsidP="00392161">
      <w:pPr>
        <w:numPr>
          <w:ilvl w:val="0"/>
          <w:numId w:val="202"/>
        </w:numPr>
      </w:pPr>
      <w:r w:rsidRPr="00AC3E9C">
        <w:rPr>
          <w:b/>
          <w:bCs/>
        </w:rPr>
        <w:t>Data începerii intervenției:</w:t>
      </w:r>
      <w:r w:rsidRPr="00AC3E9C">
        <w:t xml:space="preserve"> </w:t>
      </w:r>
      <w:r w:rsidRPr="00AC3E9C">
        <w:rPr>
          <w:b/>
          <w:bCs/>
        </w:rPr>
        <w:t>/</w:t>
      </w:r>
      <w:r w:rsidRPr="00AC3E9C">
        <w:t>/20____</w:t>
      </w:r>
    </w:p>
    <w:p w14:paraId="6BEE1CD1" w14:textId="77777777" w:rsidR="00392161" w:rsidRPr="00AC3E9C" w:rsidRDefault="00392161" w:rsidP="00392161">
      <w:pPr>
        <w:numPr>
          <w:ilvl w:val="0"/>
          <w:numId w:val="202"/>
        </w:numPr>
      </w:pPr>
      <w:r w:rsidRPr="00AC3E9C">
        <w:rPr>
          <w:b/>
          <w:bCs/>
        </w:rPr>
        <w:t>Număr sesiuni planificate:</w:t>
      </w:r>
      <w:r w:rsidRPr="00AC3E9C">
        <w:t xml:space="preserve"> </w:t>
      </w:r>
      <w:r w:rsidRPr="00AC3E9C">
        <w:rPr>
          <w:rFonts w:ascii="Segoe UI Symbol" w:hAnsi="Segoe UI Symbol" w:cs="Segoe UI Symbol"/>
        </w:rPr>
        <w:t>☐</w:t>
      </w:r>
      <w:r w:rsidRPr="00AC3E9C">
        <w:t> 3</w:t>
      </w:r>
      <w:r w:rsidRPr="00AC3E9C">
        <w:t> </w:t>
      </w:r>
      <w:r w:rsidRPr="00AC3E9C">
        <w:rPr>
          <w:rFonts w:ascii="Segoe UI Symbol" w:hAnsi="Segoe UI Symbol" w:cs="Segoe UI Symbol"/>
        </w:rPr>
        <w:t>☐</w:t>
      </w:r>
      <w:r w:rsidRPr="00AC3E9C">
        <w:t> 4</w:t>
      </w:r>
      <w:r w:rsidRPr="00AC3E9C">
        <w:t> </w:t>
      </w:r>
      <w:r w:rsidRPr="00AC3E9C">
        <w:rPr>
          <w:rFonts w:ascii="Segoe UI Symbol" w:hAnsi="Segoe UI Symbol" w:cs="Segoe UI Symbol"/>
        </w:rPr>
        <w:t>☐</w:t>
      </w:r>
      <w:r w:rsidRPr="00AC3E9C">
        <w:t> 5</w:t>
      </w:r>
      <w:r w:rsidRPr="00AC3E9C">
        <w:t> </w:t>
      </w:r>
      <w:r w:rsidRPr="00AC3E9C">
        <w:rPr>
          <w:rFonts w:ascii="Segoe UI Symbol" w:hAnsi="Segoe UI Symbol" w:cs="Segoe UI Symbol"/>
        </w:rPr>
        <w:t>☐</w:t>
      </w:r>
      <w:r w:rsidRPr="00AC3E9C">
        <w:t> &gt;5</w:t>
      </w:r>
    </w:p>
    <w:p w14:paraId="28D467CD" w14:textId="5921F8AF" w:rsidR="00392161" w:rsidRPr="00AC3E9C" w:rsidRDefault="00392161" w:rsidP="00392161"/>
    <w:p w14:paraId="779EF045" w14:textId="77777777" w:rsidR="00392161" w:rsidRPr="00AC3E9C" w:rsidRDefault="00392161" w:rsidP="00392161">
      <w:pPr>
        <w:rPr>
          <w:b/>
          <w:bCs/>
        </w:rPr>
      </w:pPr>
      <w:r w:rsidRPr="00AC3E9C">
        <w:rPr>
          <w:b/>
          <w:bCs/>
        </w:rPr>
        <w:t>C. EVALUARE INIȚIALĂ (PRE</w:t>
      </w:r>
      <w:r w:rsidRPr="00AC3E9C">
        <w:rPr>
          <w:b/>
          <w:bCs/>
        </w:rPr>
        <w:noBreakHyphen/>
        <w:t>IPI)</w:t>
      </w:r>
    </w:p>
    <w:tbl>
      <w:tblPr>
        <w:tblStyle w:val="Tabelgril"/>
        <w:tblW w:w="0" w:type="auto"/>
        <w:tblLook w:val="04A0" w:firstRow="1" w:lastRow="0" w:firstColumn="1" w:lastColumn="0" w:noHBand="0" w:noVBand="1"/>
      </w:tblPr>
      <w:tblGrid>
        <w:gridCol w:w="3116"/>
        <w:gridCol w:w="3117"/>
        <w:gridCol w:w="3117"/>
      </w:tblGrid>
      <w:tr w:rsidR="00392161" w:rsidRPr="00AC3E9C" w14:paraId="3F25279E" w14:textId="77777777" w:rsidTr="00392161">
        <w:tc>
          <w:tcPr>
            <w:tcW w:w="3116" w:type="dxa"/>
          </w:tcPr>
          <w:p w14:paraId="5A4F066E" w14:textId="5896ECFA" w:rsidR="00392161" w:rsidRPr="00AC3E9C" w:rsidRDefault="00392161" w:rsidP="00392161">
            <w:pPr>
              <w:rPr>
                <w:b/>
                <w:bCs/>
              </w:rPr>
            </w:pPr>
            <w:r w:rsidRPr="00AC3E9C">
              <w:rPr>
                <w:b/>
                <w:bCs/>
              </w:rPr>
              <w:t>Instrument</w:t>
            </w:r>
          </w:p>
        </w:tc>
        <w:tc>
          <w:tcPr>
            <w:tcW w:w="3117" w:type="dxa"/>
          </w:tcPr>
          <w:p w14:paraId="24B68D8B" w14:textId="2CE30EF6" w:rsidR="00392161" w:rsidRPr="00AC3E9C" w:rsidRDefault="00392161" w:rsidP="00392161">
            <w:pPr>
              <w:rPr>
                <w:b/>
                <w:bCs/>
              </w:rPr>
            </w:pPr>
            <w:r w:rsidRPr="00AC3E9C">
              <w:rPr>
                <w:b/>
                <w:bCs/>
              </w:rPr>
              <w:t>Aplicat (</w:t>
            </w:r>
            <w:r w:rsidRPr="00AC3E9C">
              <w:rPr>
                <w:rFonts w:ascii="Apple Color Emoji" w:hAnsi="Apple Color Emoji" w:cs="Apple Color Emoji"/>
                <w:b/>
                <w:bCs/>
              </w:rPr>
              <w:t>✔</w:t>
            </w:r>
            <w:r w:rsidRPr="00AC3E9C">
              <w:rPr>
                <w:b/>
                <w:bCs/>
              </w:rPr>
              <w:t>/</w:t>
            </w:r>
            <w:r w:rsidRPr="00AC3E9C">
              <w:rPr>
                <w:rFonts w:ascii="Apple Color Emoji" w:hAnsi="Apple Color Emoji" w:cs="Apple Color Emoji"/>
                <w:b/>
                <w:bCs/>
              </w:rPr>
              <w:t>✖</w:t>
            </w:r>
            <w:r w:rsidRPr="00AC3E9C">
              <w:rPr>
                <w:b/>
                <w:bCs/>
              </w:rPr>
              <w:t>)</w:t>
            </w:r>
          </w:p>
        </w:tc>
        <w:tc>
          <w:tcPr>
            <w:tcW w:w="3117" w:type="dxa"/>
          </w:tcPr>
          <w:p w14:paraId="0A60D056" w14:textId="4DB964E6" w:rsidR="00392161" w:rsidRPr="00AC3E9C" w:rsidRDefault="00392161" w:rsidP="00392161">
            <w:pPr>
              <w:rPr>
                <w:b/>
                <w:bCs/>
              </w:rPr>
            </w:pPr>
            <w:r w:rsidRPr="00AC3E9C">
              <w:rPr>
                <w:b/>
                <w:bCs/>
              </w:rPr>
              <w:t>Scor</w:t>
            </w:r>
          </w:p>
        </w:tc>
      </w:tr>
      <w:tr w:rsidR="00392161" w:rsidRPr="00AC3E9C" w14:paraId="62C70B58" w14:textId="77777777" w:rsidTr="00392161">
        <w:tc>
          <w:tcPr>
            <w:tcW w:w="3116" w:type="dxa"/>
          </w:tcPr>
          <w:p w14:paraId="0F6DB0F8" w14:textId="5DED0355" w:rsidR="00392161" w:rsidRPr="00AC3E9C" w:rsidRDefault="00392161" w:rsidP="00392161">
            <w:pPr>
              <w:rPr>
                <w:b/>
                <w:bCs/>
                <w:i/>
                <w:iCs/>
              </w:rPr>
            </w:pPr>
            <w:r w:rsidRPr="00AC3E9C">
              <w:rPr>
                <w:i/>
                <w:iCs/>
              </w:rPr>
              <w:t>PSYCHLOPS</w:t>
            </w:r>
          </w:p>
        </w:tc>
        <w:tc>
          <w:tcPr>
            <w:tcW w:w="3117" w:type="dxa"/>
          </w:tcPr>
          <w:p w14:paraId="7E2AC207" w14:textId="77777777" w:rsidR="00392161" w:rsidRPr="00AC3E9C" w:rsidRDefault="00392161" w:rsidP="00392161">
            <w:pPr>
              <w:rPr>
                <w:b/>
                <w:bCs/>
              </w:rPr>
            </w:pPr>
          </w:p>
        </w:tc>
        <w:tc>
          <w:tcPr>
            <w:tcW w:w="3117" w:type="dxa"/>
          </w:tcPr>
          <w:p w14:paraId="49627FA0" w14:textId="77777777" w:rsidR="00392161" w:rsidRPr="00AC3E9C" w:rsidRDefault="00392161" w:rsidP="00392161">
            <w:pPr>
              <w:rPr>
                <w:b/>
                <w:bCs/>
              </w:rPr>
            </w:pPr>
          </w:p>
        </w:tc>
      </w:tr>
      <w:tr w:rsidR="00392161" w:rsidRPr="00AC3E9C" w14:paraId="5F6623B7" w14:textId="77777777" w:rsidTr="00392161">
        <w:tc>
          <w:tcPr>
            <w:tcW w:w="3116" w:type="dxa"/>
          </w:tcPr>
          <w:p w14:paraId="090B103B" w14:textId="570300A4" w:rsidR="00392161" w:rsidRPr="00AC3E9C" w:rsidRDefault="00392161" w:rsidP="00392161">
            <w:pPr>
              <w:rPr>
                <w:b/>
                <w:bCs/>
                <w:i/>
                <w:iCs/>
              </w:rPr>
            </w:pPr>
            <w:r w:rsidRPr="00AC3E9C">
              <w:rPr>
                <w:i/>
                <w:iCs/>
              </w:rPr>
              <w:t>WHODAS 2.0 / EQ</w:t>
            </w:r>
            <w:r w:rsidRPr="00AC3E9C">
              <w:rPr>
                <w:i/>
                <w:iCs/>
              </w:rPr>
              <w:noBreakHyphen/>
              <w:t>5D</w:t>
            </w:r>
          </w:p>
        </w:tc>
        <w:tc>
          <w:tcPr>
            <w:tcW w:w="3117" w:type="dxa"/>
          </w:tcPr>
          <w:p w14:paraId="087A5212" w14:textId="77777777" w:rsidR="00392161" w:rsidRPr="00AC3E9C" w:rsidRDefault="00392161" w:rsidP="00392161">
            <w:pPr>
              <w:rPr>
                <w:b/>
                <w:bCs/>
              </w:rPr>
            </w:pPr>
          </w:p>
        </w:tc>
        <w:tc>
          <w:tcPr>
            <w:tcW w:w="3117" w:type="dxa"/>
          </w:tcPr>
          <w:p w14:paraId="57AB3D93" w14:textId="77777777" w:rsidR="00392161" w:rsidRPr="00AC3E9C" w:rsidRDefault="00392161" w:rsidP="00392161">
            <w:pPr>
              <w:rPr>
                <w:b/>
                <w:bCs/>
              </w:rPr>
            </w:pPr>
          </w:p>
        </w:tc>
      </w:tr>
      <w:tr w:rsidR="00392161" w:rsidRPr="00AC3E9C" w14:paraId="152286A6" w14:textId="77777777" w:rsidTr="00392161">
        <w:tc>
          <w:tcPr>
            <w:tcW w:w="3116" w:type="dxa"/>
          </w:tcPr>
          <w:p w14:paraId="6C751239" w14:textId="241E6F3A" w:rsidR="00392161" w:rsidRPr="00AC3E9C" w:rsidRDefault="00392161" w:rsidP="00392161">
            <w:pPr>
              <w:rPr>
                <w:b/>
                <w:bCs/>
                <w:i/>
                <w:iCs/>
              </w:rPr>
            </w:pPr>
            <w:r w:rsidRPr="00AC3E9C">
              <w:rPr>
                <w:i/>
                <w:iCs/>
              </w:rPr>
              <w:t>PHQ</w:t>
            </w:r>
            <w:r w:rsidRPr="00AC3E9C">
              <w:rPr>
                <w:i/>
                <w:iCs/>
              </w:rPr>
              <w:noBreakHyphen/>
              <w:t>9 / HAM</w:t>
            </w:r>
            <w:r w:rsidRPr="00AC3E9C">
              <w:rPr>
                <w:i/>
                <w:iCs/>
              </w:rPr>
              <w:noBreakHyphen/>
              <w:t>D</w:t>
            </w:r>
          </w:p>
        </w:tc>
        <w:tc>
          <w:tcPr>
            <w:tcW w:w="3117" w:type="dxa"/>
          </w:tcPr>
          <w:p w14:paraId="62490061" w14:textId="77777777" w:rsidR="00392161" w:rsidRPr="00AC3E9C" w:rsidRDefault="00392161" w:rsidP="00392161">
            <w:pPr>
              <w:rPr>
                <w:b/>
                <w:bCs/>
              </w:rPr>
            </w:pPr>
          </w:p>
        </w:tc>
        <w:tc>
          <w:tcPr>
            <w:tcW w:w="3117" w:type="dxa"/>
          </w:tcPr>
          <w:p w14:paraId="25A063D4" w14:textId="77777777" w:rsidR="00392161" w:rsidRPr="00AC3E9C" w:rsidRDefault="00392161" w:rsidP="00392161">
            <w:pPr>
              <w:rPr>
                <w:b/>
                <w:bCs/>
              </w:rPr>
            </w:pPr>
          </w:p>
        </w:tc>
      </w:tr>
      <w:tr w:rsidR="00392161" w:rsidRPr="00AC3E9C" w14:paraId="3B30FB96" w14:textId="77777777" w:rsidTr="00392161">
        <w:tc>
          <w:tcPr>
            <w:tcW w:w="3116" w:type="dxa"/>
          </w:tcPr>
          <w:p w14:paraId="68943E7B" w14:textId="5B0E29F0" w:rsidR="00392161" w:rsidRPr="00AC3E9C" w:rsidRDefault="00392161" w:rsidP="00392161">
            <w:pPr>
              <w:rPr>
                <w:b/>
                <w:bCs/>
                <w:i/>
                <w:iCs/>
              </w:rPr>
            </w:pPr>
            <w:r w:rsidRPr="00AC3E9C">
              <w:rPr>
                <w:i/>
                <w:iCs/>
              </w:rPr>
              <w:t>GAD</w:t>
            </w:r>
            <w:r w:rsidRPr="00AC3E9C">
              <w:rPr>
                <w:i/>
                <w:iCs/>
              </w:rPr>
              <w:noBreakHyphen/>
              <w:t>7 / HAM</w:t>
            </w:r>
            <w:r w:rsidRPr="00AC3E9C">
              <w:rPr>
                <w:i/>
                <w:iCs/>
              </w:rPr>
              <w:noBreakHyphen/>
              <w:t>A</w:t>
            </w:r>
          </w:p>
        </w:tc>
        <w:tc>
          <w:tcPr>
            <w:tcW w:w="3117" w:type="dxa"/>
          </w:tcPr>
          <w:p w14:paraId="1A2DED05" w14:textId="77777777" w:rsidR="00392161" w:rsidRPr="00AC3E9C" w:rsidRDefault="00392161" w:rsidP="00392161">
            <w:pPr>
              <w:rPr>
                <w:b/>
                <w:bCs/>
              </w:rPr>
            </w:pPr>
          </w:p>
        </w:tc>
        <w:tc>
          <w:tcPr>
            <w:tcW w:w="3117" w:type="dxa"/>
          </w:tcPr>
          <w:p w14:paraId="6EEAA7B7" w14:textId="77777777" w:rsidR="00392161" w:rsidRPr="00AC3E9C" w:rsidRDefault="00392161" w:rsidP="00392161">
            <w:pPr>
              <w:rPr>
                <w:b/>
                <w:bCs/>
              </w:rPr>
            </w:pPr>
          </w:p>
        </w:tc>
      </w:tr>
      <w:tr w:rsidR="00392161" w:rsidRPr="00AC3E9C" w14:paraId="33B49232" w14:textId="77777777" w:rsidTr="00392161">
        <w:tc>
          <w:tcPr>
            <w:tcW w:w="3116" w:type="dxa"/>
          </w:tcPr>
          <w:p w14:paraId="613076BE" w14:textId="238C5209" w:rsidR="00392161" w:rsidRPr="00AC3E9C" w:rsidRDefault="00392161" w:rsidP="00392161">
            <w:pPr>
              <w:rPr>
                <w:b/>
                <w:bCs/>
                <w:i/>
                <w:iCs/>
              </w:rPr>
            </w:pPr>
            <w:r w:rsidRPr="00AC3E9C">
              <w:rPr>
                <w:i/>
                <w:iCs/>
              </w:rPr>
              <w:t>SLAPP (risc suicidar)</w:t>
            </w:r>
          </w:p>
        </w:tc>
        <w:tc>
          <w:tcPr>
            <w:tcW w:w="3117" w:type="dxa"/>
          </w:tcPr>
          <w:p w14:paraId="1B483B48" w14:textId="77777777" w:rsidR="00392161" w:rsidRPr="00AC3E9C" w:rsidRDefault="00392161" w:rsidP="00392161">
            <w:pPr>
              <w:rPr>
                <w:b/>
                <w:bCs/>
              </w:rPr>
            </w:pPr>
          </w:p>
        </w:tc>
        <w:tc>
          <w:tcPr>
            <w:tcW w:w="3117" w:type="dxa"/>
          </w:tcPr>
          <w:p w14:paraId="3D16EDFB" w14:textId="77777777" w:rsidR="00392161" w:rsidRPr="00AC3E9C" w:rsidRDefault="00392161" w:rsidP="00392161">
            <w:pPr>
              <w:rPr>
                <w:b/>
                <w:bCs/>
              </w:rPr>
            </w:pPr>
          </w:p>
        </w:tc>
      </w:tr>
      <w:tr w:rsidR="00392161" w:rsidRPr="00AC3E9C" w14:paraId="50A8B34C" w14:textId="77777777" w:rsidTr="00C51D91">
        <w:tc>
          <w:tcPr>
            <w:tcW w:w="3116" w:type="dxa"/>
            <w:vAlign w:val="center"/>
          </w:tcPr>
          <w:p w14:paraId="3159641A" w14:textId="66667992" w:rsidR="00392161" w:rsidRPr="00AC3E9C" w:rsidRDefault="00392161" w:rsidP="00392161">
            <w:pPr>
              <w:rPr>
                <w:b/>
                <w:bCs/>
                <w:i/>
                <w:iCs/>
              </w:rPr>
            </w:pPr>
            <w:r w:rsidRPr="00AC3E9C">
              <w:rPr>
                <w:i/>
                <w:iCs/>
              </w:rPr>
              <w:t>MMSE (dacă este cazul)</w:t>
            </w:r>
          </w:p>
        </w:tc>
        <w:tc>
          <w:tcPr>
            <w:tcW w:w="3117" w:type="dxa"/>
          </w:tcPr>
          <w:p w14:paraId="4D620E6A" w14:textId="77777777" w:rsidR="00392161" w:rsidRPr="00AC3E9C" w:rsidRDefault="00392161" w:rsidP="00392161">
            <w:pPr>
              <w:rPr>
                <w:b/>
                <w:bCs/>
              </w:rPr>
            </w:pPr>
          </w:p>
        </w:tc>
        <w:tc>
          <w:tcPr>
            <w:tcW w:w="3117" w:type="dxa"/>
          </w:tcPr>
          <w:p w14:paraId="45CFD199" w14:textId="77777777" w:rsidR="00392161" w:rsidRPr="00AC3E9C" w:rsidRDefault="00392161" w:rsidP="00392161">
            <w:pPr>
              <w:rPr>
                <w:b/>
                <w:bCs/>
              </w:rPr>
            </w:pPr>
          </w:p>
        </w:tc>
      </w:tr>
    </w:tbl>
    <w:p w14:paraId="536A4C69" w14:textId="77777777" w:rsidR="00392161" w:rsidRPr="00AC3E9C" w:rsidRDefault="00392161" w:rsidP="00392161">
      <w:pPr>
        <w:rPr>
          <w:b/>
          <w:bCs/>
        </w:rPr>
      </w:pPr>
    </w:p>
    <w:p w14:paraId="30A7E40A" w14:textId="77777777" w:rsidR="00392161" w:rsidRPr="00AC3E9C" w:rsidRDefault="00392161" w:rsidP="00392161">
      <w:pPr>
        <w:rPr>
          <w:b/>
          <w:bCs/>
        </w:rPr>
      </w:pPr>
      <w:r w:rsidRPr="00AC3E9C">
        <w:rPr>
          <w:b/>
          <w:bCs/>
        </w:rPr>
        <w:t>Observații clinice cheie:</w:t>
      </w:r>
    </w:p>
    <w:p w14:paraId="0F9A400B" w14:textId="77777777" w:rsidR="00392161" w:rsidRPr="00AC3E9C" w:rsidRDefault="00392161" w:rsidP="00392161"/>
    <w:tbl>
      <w:tblPr>
        <w:tblStyle w:val="Tabelgril"/>
        <w:tblW w:w="0" w:type="auto"/>
        <w:tblLook w:val="04A0" w:firstRow="1" w:lastRow="0" w:firstColumn="1" w:lastColumn="0" w:noHBand="0" w:noVBand="1"/>
      </w:tblPr>
      <w:tblGrid>
        <w:gridCol w:w="9350"/>
      </w:tblGrid>
      <w:tr w:rsidR="00392161" w:rsidRPr="00AC3E9C" w14:paraId="4BA2E3E4" w14:textId="77777777" w:rsidTr="00392161">
        <w:tc>
          <w:tcPr>
            <w:tcW w:w="9350" w:type="dxa"/>
          </w:tcPr>
          <w:p w14:paraId="41A69EE8" w14:textId="77777777" w:rsidR="00392161" w:rsidRPr="00AC3E9C" w:rsidRDefault="00392161" w:rsidP="00392161"/>
          <w:p w14:paraId="7FAE2F62" w14:textId="77777777" w:rsidR="00392161" w:rsidRPr="00AC3E9C" w:rsidRDefault="00392161" w:rsidP="00392161"/>
          <w:p w14:paraId="7A484364" w14:textId="77777777" w:rsidR="00392161" w:rsidRPr="00AC3E9C" w:rsidRDefault="00392161" w:rsidP="00392161"/>
          <w:p w14:paraId="755D34C6" w14:textId="77777777" w:rsidR="00392161" w:rsidRPr="00AC3E9C" w:rsidRDefault="00392161" w:rsidP="00392161"/>
          <w:p w14:paraId="0E47F593" w14:textId="77777777" w:rsidR="00392161" w:rsidRPr="00AC3E9C" w:rsidRDefault="00392161" w:rsidP="00392161"/>
          <w:p w14:paraId="3F07E113" w14:textId="77777777" w:rsidR="00392161" w:rsidRPr="00AC3E9C" w:rsidRDefault="00392161" w:rsidP="00392161"/>
          <w:p w14:paraId="291CA998" w14:textId="77777777" w:rsidR="00392161" w:rsidRPr="00AC3E9C" w:rsidRDefault="00392161" w:rsidP="00392161"/>
        </w:tc>
      </w:tr>
    </w:tbl>
    <w:p w14:paraId="33E416D9" w14:textId="1D31DEF3" w:rsidR="00392161" w:rsidRPr="00AC3E9C" w:rsidRDefault="00392161" w:rsidP="00392161"/>
    <w:p w14:paraId="504D4AB0" w14:textId="77777777" w:rsidR="00392161" w:rsidRPr="00AC3E9C" w:rsidRDefault="00392161" w:rsidP="00392161">
      <w:r w:rsidRPr="00AC3E9C">
        <w:rPr>
          <w:b/>
          <w:bCs/>
        </w:rPr>
        <w:t>Criterii de includere IPI îndeplinite:</w:t>
      </w:r>
      <w:r w:rsidRPr="00AC3E9C">
        <w:t xml:space="preserve"> </w:t>
      </w:r>
      <w:r w:rsidRPr="00AC3E9C">
        <w:rPr>
          <w:rFonts w:ascii="Segoe UI Symbol" w:hAnsi="Segoe UI Symbol" w:cs="Segoe UI Symbol"/>
        </w:rPr>
        <w:t>☐</w:t>
      </w:r>
      <w:r w:rsidRPr="00AC3E9C">
        <w:t> DA</w:t>
      </w:r>
      <w:r w:rsidRPr="00AC3E9C">
        <w:t> </w:t>
      </w:r>
      <w:r w:rsidRPr="00AC3E9C">
        <w:rPr>
          <w:rFonts w:ascii="Segoe UI Symbol" w:hAnsi="Segoe UI Symbol" w:cs="Segoe UI Symbol"/>
        </w:rPr>
        <w:t>☐</w:t>
      </w:r>
      <w:r w:rsidRPr="00AC3E9C">
        <w:t> NU</w:t>
      </w:r>
    </w:p>
    <w:p w14:paraId="40372332" w14:textId="77777777" w:rsidR="00392161" w:rsidRPr="00AC3E9C" w:rsidRDefault="00392161" w:rsidP="00392161">
      <w:r w:rsidRPr="00AC3E9C">
        <w:rPr>
          <w:b/>
          <w:bCs/>
        </w:rPr>
        <w:t>Concluzie eligibilitate &amp; plan inițial:</w:t>
      </w:r>
    </w:p>
    <w:p w14:paraId="1E4E062A" w14:textId="77777777" w:rsidR="00392161" w:rsidRPr="00AC3E9C" w:rsidRDefault="00000000" w:rsidP="00392161">
      <w:r w:rsidRPr="00AC3E9C">
        <w:rPr>
          <w14:ligatures w14:val="standardContextual"/>
        </w:rPr>
        <w:pict w14:anchorId="188B9586">
          <v:rect id="_x0000_i1040" alt="" style="width:468pt;height:.05pt;mso-width-percent:0;mso-height-percent:0;mso-width-percent:0;mso-height-percent:0" o:hralign="center" o:hrstd="t" o:hr="t" fillcolor="#a0a0a0" stroked="f"/>
        </w:pict>
      </w:r>
    </w:p>
    <w:p w14:paraId="324F3A4C" w14:textId="77777777" w:rsidR="00392161" w:rsidRPr="00AC3E9C" w:rsidRDefault="00000000" w:rsidP="00392161">
      <w:r w:rsidRPr="00AC3E9C">
        <w:rPr>
          <w14:ligatures w14:val="standardContextual"/>
        </w:rPr>
        <w:pict w14:anchorId="3DF3F512">
          <v:rect id="_x0000_i1041" alt="" style="width:468pt;height:.05pt;mso-width-percent:0;mso-height-percent:0;mso-width-percent:0;mso-height-percent:0" o:hralign="center" o:hrstd="t" o:hr="t" fillcolor="#a0a0a0" stroked="f"/>
        </w:pict>
      </w:r>
    </w:p>
    <w:p w14:paraId="4927AC1C" w14:textId="77777777" w:rsidR="00744487" w:rsidRDefault="00744487" w:rsidP="00392161">
      <w:pPr>
        <w:rPr>
          <w:b/>
          <w:bCs/>
        </w:rPr>
      </w:pPr>
    </w:p>
    <w:p w14:paraId="05C9D109" w14:textId="77777777" w:rsidR="00744487" w:rsidRDefault="00744487" w:rsidP="00392161">
      <w:pPr>
        <w:rPr>
          <w:b/>
          <w:bCs/>
        </w:rPr>
      </w:pPr>
    </w:p>
    <w:p w14:paraId="247C4290" w14:textId="787CE883" w:rsidR="00392161" w:rsidRPr="00AC3E9C" w:rsidRDefault="00392161" w:rsidP="00392161">
      <w:pPr>
        <w:rPr>
          <w:b/>
          <w:bCs/>
        </w:rPr>
      </w:pPr>
      <w:r w:rsidRPr="00AC3E9C">
        <w:rPr>
          <w:b/>
          <w:bCs/>
        </w:rPr>
        <w:lastRenderedPageBreak/>
        <w:t>D. FIȘĂ SINTETICĂ</w:t>
      </w:r>
      <w:r w:rsidR="00185FB6">
        <w:rPr>
          <w:b/>
          <w:bCs/>
        </w:rPr>
        <w:t xml:space="preserve"> A</w:t>
      </w:r>
      <w:r w:rsidRPr="00AC3E9C">
        <w:rPr>
          <w:b/>
          <w:bCs/>
        </w:rPr>
        <w:t xml:space="preserve"> SESIUNI IPI</w:t>
      </w:r>
    </w:p>
    <w:p w14:paraId="4E1256B1" w14:textId="201E1658" w:rsidR="00392161" w:rsidRDefault="00392161" w:rsidP="00392161">
      <w:r w:rsidRPr="00AC3E9C">
        <w:t>(Pentru fiecare sesiune se completează o sub</w:t>
      </w:r>
      <w:r w:rsidRPr="00AC3E9C">
        <w:noBreakHyphen/>
        <w:t>secțiune. Duplicați după necesitate.)</w:t>
      </w:r>
    </w:p>
    <w:p w14:paraId="341E26E9" w14:textId="77777777" w:rsidR="00185FB6" w:rsidRPr="00AC3E9C" w:rsidRDefault="00185FB6" w:rsidP="00392161"/>
    <w:p w14:paraId="5E66F633" w14:textId="77777777" w:rsidR="00392161" w:rsidRPr="00AC3E9C" w:rsidRDefault="00392161" w:rsidP="00392161">
      <w:pPr>
        <w:rPr>
          <w:b/>
          <w:bCs/>
        </w:rPr>
      </w:pPr>
      <w:r w:rsidRPr="00AC3E9C">
        <w:rPr>
          <w:b/>
          <w:bCs/>
        </w:rPr>
        <w:t xml:space="preserve">Sesiunea ___ </w:t>
      </w:r>
    </w:p>
    <w:p w14:paraId="532FBDF8" w14:textId="762E0446" w:rsidR="00392161" w:rsidRPr="00AC3E9C" w:rsidRDefault="00392161" w:rsidP="00392161">
      <w:r w:rsidRPr="00AC3E9C">
        <w:rPr>
          <w:b/>
          <w:bCs/>
        </w:rPr>
        <w:t>Dată:</w:t>
      </w:r>
      <w:r w:rsidRPr="00AC3E9C">
        <w:t xml:space="preserve"> </w:t>
      </w:r>
      <w:r w:rsidRPr="00AC3E9C">
        <w:rPr>
          <w:b/>
          <w:bCs/>
        </w:rPr>
        <w:t>/</w:t>
      </w:r>
      <w:r w:rsidRPr="00AC3E9C">
        <w:t>/20____</w:t>
      </w:r>
      <w:r w:rsidRPr="00AC3E9C">
        <w:t> </w:t>
      </w:r>
      <w:r w:rsidRPr="00AC3E9C">
        <w:t> </w:t>
      </w:r>
      <w:r w:rsidRPr="00AC3E9C">
        <w:rPr>
          <w:b/>
          <w:bCs/>
        </w:rPr>
        <w:t>Durată:</w:t>
      </w:r>
      <w:r w:rsidRPr="00AC3E9C">
        <w:t xml:space="preserve"> ______ min</w:t>
      </w:r>
    </w:p>
    <w:p w14:paraId="7D3F028F" w14:textId="77777777" w:rsidR="00392161" w:rsidRPr="00AC3E9C" w:rsidRDefault="00392161" w:rsidP="00392161">
      <w:pPr>
        <w:numPr>
          <w:ilvl w:val="0"/>
          <w:numId w:val="203"/>
        </w:numPr>
      </w:pPr>
      <w:r w:rsidRPr="00AC3E9C">
        <w:rPr>
          <w:b/>
          <w:bCs/>
        </w:rPr>
        <w:t>Obiective lucrate:</w:t>
      </w:r>
    </w:p>
    <w:p w14:paraId="75521FE8" w14:textId="77777777" w:rsidR="00392161" w:rsidRPr="00AC3E9C" w:rsidRDefault="00000000" w:rsidP="00392161">
      <w:pPr>
        <w:numPr>
          <w:ilvl w:val="1"/>
          <w:numId w:val="203"/>
        </w:numPr>
      </w:pPr>
      <w:r w:rsidRPr="00AC3E9C">
        <w:rPr>
          <w14:ligatures w14:val="standardContextual"/>
        </w:rPr>
        <w:pict w14:anchorId="530D80A4">
          <v:rect id="_x0000_i1042" alt="" style="width:335.1pt;height:.05pt;mso-width-percent:0;mso-height-percent:0;mso-width-percent:0;mso-height-percent:0" o:hrpct="716" o:hralign="center" o:hrstd="t" o:hr="t" fillcolor="#a0a0a0" stroked="f"/>
        </w:pict>
      </w:r>
    </w:p>
    <w:p w14:paraId="6A9F0023" w14:textId="77777777" w:rsidR="00392161" w:rsidRPr="00AC3E9C" w:rsidRDefault="00000000" w:rsidP="00392161">
      <w:pPr>
        <w:numPr>
          <w:ilvl w:val="1"/>
          <w:numId w:val="203"/>
        </w:numPr>
      </w:pPr>
      <w:r w:rsidRPr="00AC3E9C">
        <w:rPr>
          <w14:ligatures w14:val="standardContextual"/>
        </w:rPr>
        <w:pict w14:anchorId="480CE9E5">
          <v:rect id="_x0000_i1043" alt="" style="width:335.1pt;height:.05pt;mso-width-percent:0;mso-height-percent:0;mso-width-percent:0;mso-height-percent:0" o:hrpct="716" o:hralign="center" o:hrstd="t" o:hr="t" fillcolor="#a0a0a0" stroked="f"/>
        </w:pict>
      </w:r>
    </w:p>
    <w:p w14:paraId="70D53E77" w14:textId="77777777" w:rsidR="00392161" w:rsidRPr="00AC3E9C" w:rsidRDefault="00392161" w:rsidP="00392161">
      <w:pPr>
        <w:numPr>
          <w:ilvl w:val="0"/>
          <w:numId w:val="203"/>
        </w:numPr>
      </w:pPr>
      <w:r w:rsidRPr="00AC3E9C">
        <w:rPr>
          <w:b/>
          <w:bCs/>
        </w:rPr>
        <w:t>Tehnici / instrumente utilizate:</w:t>
      </w:r>
    </w:p>
    <w:p w14:paraId="3FCA4FD2" w14:textId="77777777" w:rsidR="00392161" w:rsidRPr="00AC3E9C" w:rsidRDefault="00000000" w:rsidP="00392161">
      <w:pPr>
        <w:numPr>
          <w:ilvl w:val="1"/>
          <w:numId w:val="204"/>
        </w:numPr>
      </w:pPr>
      <w:r w:rsidRPr="00AC3E9C">
        <w:rPr>
          <w14:ligatures w14:val="standardContextual"/>
        </w:rPr>
        <w:pict w14:anchorId="3275D99F">
          <v:rect id="_x0000_i1044" alt="" style="width:335.1pt;height:.05pt;mso-width-percent:0;mso-height-percent:0;mso-width-percent:0;mso-height-percent:0" o:hrpct="716" o:hralign="center" o:hrstd="t" o:hr="t" fillcolor="#a0a0a0" stroked="f"/>
        </w:pict>
      </w:r>
    </w:p>
    <w:p w14:paraId="4F64F70A" w14:textId="77777777" w:rsidR="00392161" w:rsidRPr="00AC3E9C" w:rsidRDefault="00392161" w:rsidP="00392161">
      <w:pPr>
        <w:numPr>
          <w:ilvl w:val="0"/>
          <w:numId w:val="203"/>
        </w:numPr>
      </w:pPr>
      <w:r w:rsidRPr="00AC3E9C">
        <w:rPr>
          <w:b/>
          <w:bCs/>
        </w:rPr>
        <w:t>Sarcini de practică stabilite pentru inter</w:t>
      </w:r>
      <w:r w:rsidRPr="00AC3E9C">
        <w:rPr>
          <w:b/>
          <w:bCs/>
        </w:rPr>
        <w:noBreakHyphen/>
        <w:t>sesiune:</w:t>
      </w:r>
    </w:p>
    <w:p w14:paraId="6F662CF9" w14:textId="77777777" w:rsidR="00392161" w:rsidRPr="00AC3E9C" w:rsidRDefault="00000000" w:rsidP="00392161">
      <w:pPr>
        <w:numPr>
          <w:ilvl w:val="1"/>
          <w:numId w:val="205"/>
        </w:numPr>
      </w:pPr>
      <w:r w:rsidRPr="00AC3E9C">
        <w:rPr>
          <w14:ligatures w14:val="standardContextual"/>
        </w:rPr>
        <w:pict w14:anchorId="6E2A8406">
          <v:rect id="_x0000_i1045" alt="" style="width:335.1pt;height:.05pt;mso-width-percent:0;mso-height-percent:0;mso-width-percent:0;mso-height-percent:0" o:hrpct="716" o:hralign="center" o:hrstd="t" o:hr="t" fillcolor="#a0a0a0" stroked="f"/>
        </w:pict>
      </w:r>
    </w:p>
    <w:p w14:paraId="3DD82D57" w14:textId="77777777" w:rsidR="00392161" w:rsidRPr="00AC3E9C" w:rsidRDefault="00392161" w:rsidP="00392161">
      <w:pPr>
        <w:numPr>
          <w:ilvl w:val="0"/>
          <w:numId w:val="203"/>
        </w:numPr>
      </w:pPr>
      <w:r w:rsidRPr="00AC3E9C">
        <w:rPr>
          <w:b/>
          <w:bCs/>
        </w:rPr>
        <w:t>Monitorizare inter</w:t>
      </w:r>
      <w:r w:rsidRPr="00AC3E9C">
        <w:rPr>
          <w:b/>
          <w:bCs/>
        </w:rPr>
        <w:noBreakHyphen/>
        <w:t>sesiune (raportată la începutul ședinței curente):</w:t>
      </w:r>
    </w:p>
    <w:p w14:paraId="29503734" w14:textId="77777777" w:rsidR="00392161" w:rsidRPr="00AC3E9C" w:rsidRDefault="00392161" w:rsidP="00392161">
      <w:pPr>
        <w:numPr>
          <w:ilvl w:val="1"/>
          <w:numId w:val="206"/>
        </w:numPr>
      </w:pPr>
      <w:r w:rsidRPr="00AC3E9C">
        <w:t>Progrese: ___________________________________</w:t>
      </w:r>
    </w:p>
    <w:p w14:paraId="05627C25" w14:textId="77777777" w:rsidR="00392161" w:rsidRPr="00AC3E9C" w:rsidRDefault="00392161" w:rsidP="00392161">
      <w:pPr>
        <w:numPr>
          <w:ilvl w:val="1"/>
          <w:numId w:val="206"/>
        </w:numPr>
      </w:pPr>
      <w:r w:rsidRPr="00AC3E9C">
        <w:t>Obstacole: ___________________________________</w:t>
      </w:r>
    </w:p>
    <w:p w14:paraId="2E413809" w14:textId="35C13B28" w:rsidR="00392161" w:rsidRPr="00AC3E9C" w:rsidRDefault="00392161" w:rsidP="00392161">
      <w:pPr>
        <w:numPr>
          <w:ilvl w:val="0"/>
          <w:numId w:val="203"/>
        </w:numPr>
      </w:pPr>
      <w:r w:rsidRPr="00AC3E9C">
        <w:rPr>
          <w:b/>
          <w:bCs/>
        </w:rPr>
        <w:t>Scoruri (pentru scalele aplicate):</w:t>
      </w:r>
    </w:p>
    <w:p w14:paraId="4A8027CF" w14:textId="77777777" w:rsidR="00392161" w:rsidRPr="00AC3E9C" w:rsidRDefault="00392161" w:rsidP="00392161">
      <w:pPr>
        <w:ind w:left="720"/>
      </w:pPr>
    </w:p>
    <w:tbl>
      <w:tblPr>
        <w:tblStyle w:val="Tabelgril"/>
        <w:tblW w:w="0" w:type="auto"/>
        <w:tblInd w:w="-5" w:type="dxa"/>
        <w:tblLook w:val="04A0" w:firstRow="1" w:lastRow="0" w:firstColumn="1" w:lastColumn="0" w:noHBand="0" w:noVBand="1"/>
      </w:tblPr>
      <w:tblGrid>
        <w:gridCol w:w="5044"/>
        <w:gridCol w:w="4311"/>
      </w:tblGrid>
      <w:tr w:rsidR="00392161" w:rsidRPr="00AC3E9C" w14:paraId="328E7712" w14:textId="77777777" w:rsidTr="00392161">
        <w:tc>
          <w:tcPr>
            <w:tcW w:w="5044" w:type="dxa"/>
          </w:tcPr>
          <w:p w14:paraId="1C92636F" w14:textId="63B7849E" w:rsidR="00392161" w:rsidRPr="00AC3E9C" w:rsidRDefault="00392161" w:rsidP="00392161">
            <w:pPr>
              <w:rPr>
                <w:b/>
                <w:bCs/>
              </w:rPr>
            </w:pPr>
            <w:r w:rsidRPr="00AC3E9C">
              <w:rPr>
                <w:b/>
                <w:bCs/>
              </w:rPr>
              <w:t>Scalǎ</w:t>
            </w:r>
          </w:p>
        </w:tc>
        <w:tc>
          <w:tcPr>
            <w:tcW w:w="4311" w:type="dxa"/>
          </w:tcPr>
          <w:p w14:paraId="36FD6813" w14:textId="1842DD03" w:rsidR="00392161" w:rsidRPr="00AC3E9C" w:rsidRDefault="00392161" w:rsidP="00392161">
            <w:pPr>
              <w:rPr>
                <w:b/>
                <w:bCs/>
              </w:rPr>
            </w:pPr>
            <w:r w:rsidRPr="00AC3E9C">
              <w:rPr>
                <w:b/>
                <w:bCs/>
              </w:rPr>
              <w:t>Scor</w:t>
            </w:r>
          </w:p>
        </w:tc>
      </w:tr>
      <w:tr w:rsidR="00392161" w:rsidRPr="00AC3E9C" w14:paraId="13D8B761" w14:textId="77777777" w:rsidTr="00392161">
        <w:tc>
          <w:tcPr>
            <w:tcW w:w="5044" w:type="dxa"/>
          </w:tcPr>
          <w:p w14:paraId="1E7AC309" w14:textId="77777777" w:rsidR="00392161" w:rsidRPr="00AC3E9C" w:rsidRDefault="00392161" w:rsidP="00392161"/>
        </w:tc>
        <w:tc>
          <w:tcPr>
            <w:tcW w:w="4311" w:type="dxa"/>
          </w:tcPr>
          <w:p w14:paraId="6698ED69" w14:textId="77777777" w:rsidR="00392161" w:rsidRPr="00AC3E9C" w:rsidRDefault="00392161" w:rsidP="00392161"/>
        </w:tc>
      </w:tr>
      <w:tr w:rsidR="00392161" w:rsidRPr="00AC3E9C" w14:paraId="4F87DAEE" w14:textId="77777777" w:rsidTr="00392161">
        <w:tc>
          <w:tcPr>
            <w:tcW w:w="5044" w:type="dxa"/>
          </w:tcPr>
          <w:p w14:paraId="16AE5E3B" w14:textId="77777777" w:rsidR="00392161" w:rsidRPr="00AC3E9C" w:rsidRDefault="00392161" w:rsidP="00392161"/>
        </w:tc>
        <w:tc>
          <w:tcPr>
            <w:tcW w:w="4311" w:type="dxa"/>
          </w:tcPr>
          <w:p w14:paraId="3A61A871" w14:textId="77777777" w:rsidR="00392161" w:rsidRPr="00AC3E9C" w:rsidRDefault="00392161" w:rsidP="00392161"/>
        </w:tc>
      </w:tr>
      <w:tr w:rsidR="00392161" w:rsidRPr="00AC3E9C" w14:paraId="7FFECD8B" w14:textId="77777777" w:rsidTr="00392161">
        <w:tc>
          <w:tcPr>
            <w:tcW w:w="5044" w:type="dxa"/>
          </w:tcPr>
          <w:p w14:paraId="14E46B3A" w14:textId="77777777" w:rsidR="00392161" w:rsidRPr="00AC3E9C" w:rsidRDefault="00392161" w:rsidP="00392161"/>
        </w:tc>
        <w:tc>
          <w:tcPr>
            <w:tcW w:w="4311" w:type="dxa"/>
          </w:tcPr>
          <w:p w14:paraId="19F25049" w14:textId="77777777" w:rsidR="00392161" w:rsidRPr="00AC3E9C" w:rsidRDefault="00392161" w:rsidP="00392161"/>
        </w:tc>
      </w:tr>
    </w:tbl>
    <w:p w14:paraId="1CA65794" w14:textId="77777777" w:rsidR="00392161" w:rsidRPr="00AC3E9C" w:rsidRDefault="00392161" w:rsidP="00392161">
      <w:pPr>
        <w:ind w:left="720"/>
      </w:pPr>
    </w:p>
    <w:p w14:paraId="1B479793" w14:textId="77777777" w:rsidR="00392161" w:rsidRPr="00AC3E9C" w:rsidRDefault="00392161" w:rsidP="00392161">
      <w:pPr>
        <w:rPr>
          <w:b/>
          <w:bCs/>
        </w:rPr>
      </w:pPr>
      <w:r w:rsidRPr="00AC3E9C">
        <w:rPr>
          <w:b/>
          <w:bCs/>
        </w:rPr>
        <w:t xml:space="preserve">Sesiunea ___ </w:t>
      </w:r>
    </w:p>
    <w:p w14:paraId="248E926F" w14:textId="77777777" w:rsidR="00392161" w:rsidRPr="00AC3E9C" w:rsidRDefault="00392161" w:rsidP="00392161">
      <w:r w:rsidRPr="00AC3E9C">
        <w:rPr>
          <w:b/>
          <w:bCs/>
        </w:rPr>
        <w:t>Dată:</w:t>
      </w:r>
      <w:r w:rsidRPr="00AC3E9C">
        <w:t xml:space="preserve"> </w:t>
      </w:r>
      <w:r w:rsidRPr="00AC3E9C">
        <w:rPr>
          <w:b/>
          <w:bCs/>
        </w:rPr>
        <w:t>/</w:t>
      </w:r>
      <w:r w:rsidRPr="00AC3E9C">
        <w:t>/20____</w:t>
      </w:r>
      <w:r w:rsidRPr="00AC3E9C">
        <w:t> </w:t>
      </w:r>
      <w:r w:rsidRPr="00AC3E9C">
        <w:t> </w:t>
      </w:r>
      <w:r w:rsidRPr="00AC3E9C">
        <w:rPr>
          <w:b/>
          <w:bCs/>
        </w:rPr>
        <w:t>Durată:</w:t>
      </w:r>
      <w:r w:rsidRPr="00AC3E9C">
        <w:t xml:space="preserve"> ______ min</w:t>
      </w:r>
    </w:p>
    <w:p w14:paraId="0C94705D" w14:textId="77777777" w:rsidR="00392161" w:rsidRPr="00AC3E9C" w:rsidRDefault="00392161" w:rsidP="00392161">
      <w:pPr>
        <w:numPr>
          <w:ilvl w:val="0"/>
          <w:numId w:val="203"/>
        </w:numPr>
      </w:pPr>
      <w:r w:rsidRPr="00AC3E9C">
        <w:rPr>
          <w:b/>
          <w:bCs/>
        </w:rPr>
        <w:t>Obiective lucrate:</w:t>
      </w:r>
    </w:p>
    <w:p w14:paraId="35A75090" w14:textId="77777777" w:rsidR="00392161" w:rsidRPr="00AC3E9C" w:rsidRDefault="00000000" w:rsidP="00392161">
      <w:pPr>
        <w:numPr>
          <w:ilvl w:val="1"/>
          <w:numId w:val="203"/>
        </w:numPr>
      </w:pPr>
      <w:r w:rsidRPr="00AC3E9C">
        <w:rPr>
          <w14:ligatures w14:val="standardContextual"/>
        </w:rPr>
        <w:pict w14:anchorId="125C0D70">
          <v:rect id="_x0000_i1046" alt="" style="width:335.1pt;height:.05pt;mso-width-percent:0;mso-height-percent:0;mso-width-percent:0;mso-height-percent:0" o:hrpct="716" o:hralign="center" o:hrstd="t" o:hr="t" fillcolor="#a0a0a0" stroked="f"/>
        </w:pict>
      </w:r>
    </w:p>
    <w:p w14:paraId="6ECA87AA" w14:textId="77777777" w:rsidR="00392161" w:rsidRPr="00AC3E9C" w:rsidRDefault="00000000" w:rsidP="00392161">
      <w:pPr>
        <w:numPr>
          <w:ilvl w:val="1"/>
          <w:numId w:val="203"/>
        </w:numPr>
      </w:pPr>
      <w:r w:rsidRPr="00AC3E9C">
        <w:rPr>
          <w14:ligatures w14:val="standardContextual"/>
        </w:rPr>
        <w:pict w14:anchorId="6986241E">
          <v:rect id="_x0000_i1047" alt="" style="width:335.1pt;height:.05pt;mso-width-percent:0;mso-height-percent:0;mso-width-percent:0;mso-height-percent:0" o:hrpct="716" o:hralign="center" o:hrstd="t" o:hr="t" fillcolor="#a0a0a0" stroked="f"/>
        </w:pict>
      </w:r>
    </w:p>
    <w:p w14:paraId="6AC37F6A" w14:textId="77777777" w:rsidR="00392161" w:rsidRPr="00AC3E9C" w:rsidRDefault="00392161" w:rsidP="00392161">
      <w:pPr>
        <w:numPr>
          <w:ilvl w:val="0"/>
          <w:numId w:val="203"/>
        </w:numPr>
      </w:pPr>
      <w:r w:rsidRPr="00AC3E9C">
        <w:rPr>
          <w:b/>
          <w:bCs/>
        </w:rPr>
        <w:t>Tehnici / instrumente utilizate:</w:t>
      </w:r>
    </w:p>
    <w:p w14:paraId="68FBECAF" w14:textId="77777777" w:rsidR="00392161" w:rsidRPr="00AC3E9C" w:rsidRDefault="00000000" w:rsidP="00392161">
      <w:pPr>
        <w:numPr>
          <w:ilvl w:val="1"/>
          <w:numId w:val="204"/>
        </w:numPr>
      </w:pPr>
      <w:r w:rsidRPr="00AC3E9C">
        <w:rPr>
          <w14:ligatures w14:val="standardContextual"/>
        </w:rPr>
        <w:pict w14:anchorId="46F5AC16">
          <v:rect id="_x0000_i1048" alt="" style="width:335.1pt;height:.05pt;mso-width-percent:0;mso-height-percent:0;mso-width-percent:0;mso-height-percent:0" o:hrpct="716" o:hralign="center" o:hrstd="t" o:hr="t" fillcolor="#a0a0a0" stroked="f"/>
        </w:pict>
      </w:r>
    </w:p>
    <w:p w14:paraId="23B3D3FC" w14:textId="77777777" w:rsidR="00392161" w:rsidRPr="00AC3E9C" w:rsidRDefault="00392161" w:rsidP="00392161">
      <w:pPr>
        <w:numPr>
          <w:ilvl w:val="0"/>
          <w:numId w:val="203"/>
        </w:numPr>
      </w:pPr>
      <w:r w:rsidRPr="00AC3E9C">
        <w:rPr>
          <w:b/>
          <w:bCs/>
        </w:rPr>
        <w:t>Sarcini de practică stabilite pentru inter</w:t>
      </w:r>
      <w:r w:rsidRPr="00AC3E9C">
        <w:rPr>
          <w:b/>
          <w:bCs/>
        </w:rPr>
        <w:noBreakHyphen/>
        <w:t>sesiune:</w:t>
      </w:r>
    </w:p>
    <w:p w14:paraId="44D83F4A" w14:textId="77777777" w:rsidR="00392161" w:rsidRPr="00AC3E9C" w:rsidRDefault="00000000" w:rsidP="00392161">
      <w:pPr>
        <w:numPr>
          <w:ilvl w:val="1"/>
          <w:numId w:val="205"/>
        </w:numPr>
      </w:pPr>
      <w:r w:rsidRPr="00AC3E9C">
        <w:rPr>
          <w14:ligatures w14:val="standardContextual"/>
        </w:rPr>
        <w:pict w14:anchorId="3E0C9536">
          <v:rect id="_x0000_i1049" alt="" style="width:335.1pt;height:.05pt;mso-width-percent:0;mso-height-percent:0;mso-width-percent:0;mso-height-percent:0" o:hrpct="716" o:hralign="center" o:hrstd="t" o:hr="t" fillcolor="#a0a0a0" stroked="f"/>
        </w:pict>
      </w:r>
    </w:p>
    <w:p w14:paraId="3700E46F" w14:textId="77777777" w:rsidR="00392161" w:rsidRPr="00AC3E9C" w:rsidRDefault="00392161" w:rsidP="00392161">
      <w:pPr>
        <w:numPr>
          <w:ilvl w:val="0"/>
          <w:numId w:val="203"/>
        </w:numPr>
      </w:pPr>
      <w:r w:rsidRPr="00AC3E9C">
        <w:rPr>
          <w:b/>
          <w:bCs/>
        </w:rPr>
        <w:t>Monitorizare inter</w:t>
      </w:r>
      <w:r w:rsidRPr="00AC3E9C">
        <w:rPr>
          <w:b/>
          <w:bCs/>
        </w:rPr>
        <w:noBreakHyphen/>
        <w:t>sesiune (raportată la începutul ședinței curente):</w:t>
      </w:r>
    </w:p>
    <w:p w14:paraId="3848350A" w14:textId="77777777" w:rsidR="00392161" w:rsidRPr="00AC3E9C" w:rsidRDefault="00392161" w:rsidP="00392161">
      <w:pPr>
        <w:numPr>
          <w:ilvl w:val="1"/>
          <w:numId w:val="206"/>
        </w:numPr>
      </w:pPr>
      <w:r w:rsidRPr="00AC3E9C">
        <w:t>Progrese: ___________________________________</w:t>
      </w:r>
    </w:p>
    <w:p w14:paraId="45279BBF" w14:textId="77777777" w:rsidR="00392161" w:rsidRPr="00AC3E9C" w:rsidRDefault="00392161" w:rsidP="00392161">
      <w:pPr>
        <w:numPr>
          <w:ilvl w:val="1"/>
          <w:numId w:val="206"/>
        </w:numPr>
      </w:pPr>
      <w:r w:rsidRPr="00AC3E9C">
        <w:t>Obstacole: ___________________________________</w:t>
      </w:r>
    </w:p>
    <w:p w14:paraId="1B8EC36F" w14:textId="77777777" w:rsidR="00392161" w:rsidRPr="00AC3E9C" w:rsidRDefault="00392161" w:rsidP="00392161">
      <w:pPr>
        <w:numPr>
          <w:ilvl w:val="0"/>
          <w:numId w:val="203"/>
        </w:numPr>
      </w:pPr>
      <w:r w:rsidRPr="00AC3E9C">
        <w:rPr>
          <w:b/>
          <w:bCs/>
        </w:rPr>
        <w:t>Scoruri (pentru scalele aplicate):</w:t>
      </w:r>
    </w:p>
    <w:p w14:paraId="4EEC3305" w14:textId="77777777" w:rsidR="00392161" w:rsidRPr="00AC3E9C" w:rsidRDefault="00392161" w:rsidP="00392161">
      <w:pPr>
        <w:ind w:left="720"/>
      </w:pPr>
    </w:p>
    <w:tbl>
      <w:tblPr>
        <w:tblStyle w:val="Tabelgril"/>
        <w:tblW w:w="0" w:type="auto"/>
        <w:tblInd w:w="-5" w:type="dxa"/>
        <w:tblLook w:val="04A0" w:firstRow="1" w:lastRow="0" w:firstColumn="1" w:lastColumn="0" w:noHBand="0" w:noVBand="1"/>
      </w:tblPr>
      <w:tblGrid>
        <w:gridCol w:w="5044"/>
        <w:gridCol w:w="4311"/>
      </w:tblGrid>
      <w:tr w:rsidR="00392161" w:rsidRPr="00AC3E9C" w14:paraId="7E7F446E" w14:textId="77777777" w:rsidTr="002D721A">
        <w:tc>
          <w:tcPr>
            <w:tcW w:w="5044" w:type="dxa"/>
          </w:tcPr>
          <w:p w14:paraId="566E1B69" w14:textId="77777777" w:rsidR="00392161" w:rsidRPr="00AC3E9C" w:rsidRDefault="00392161" w:rsidP="002D721A">
            <w:pPr>
              <w:rPr>
                <w:b/>
                <w:bCs/>
              </w:rPr>
            </w:pPr>
            <w:r w:rsidRPr="00AC3E9C">
              <w:rPr>
                <w:b/>
                <w:bCs/>
              </w:rPr>
              <w:t>Scalǎ</w:t>
            </w:r>
          </w:p>
        </w:tc>
        <w:tc>
          <w:tcPr>
            <w:tcW w:w="4311" w:type="dxa"/>
          </w:tcPr>
          <w:p w14:paraId="591E67C1" w14:textId="77777777" w:rsidR="00392161" w:rsidRPr="00AC3E9C" w:rsidRDefault="00392161" w:rsidP="002D721A">
            <w:pPr>
              <w:rPr>
                <w:b/>
                <w:bCs/>
              </w:rPr>
            </w:pPr>
            <w:r w:rsidRPr="00AC3E9C">
              <w:rPr>
                <w:b/>
                <w:bCs/>
              </w:rPr>
              <w:t>Scor</w:t>
            </w:r>
          </w:p>
        </w:tc>
      </w:tr>
      <w:tr w:rsidR="00392161" w:rsidRPr="00AC3E9C" w14:paraId="4F854529" w14:textId="77777777" w:rsidTr="002D721A">
        <w:tc>
          <w:tcPr>
            <w:tcW w:w="5044" w:type="dxa"/>
          </w:tcPr>
          <w:p w14:paraId="737130AF" w14:textId="77777777" w:rsidR="00392161" w:rsidRPr="00AC3E9C" w:rsidRDefault="00392161" w:rsidP="002D721A"/>
        </w:tc>
        <w:tc>
          <w:tcPr>
            <w:tcW w:w="4311" w:type="dxa"/>
          </w:tcPr>
          <w:p w14:paraId="5865AC06" w14:textId="77777777" w:rsidR="00392161" w:rsidRPr="00AC3E9C" w:rsidRDefault="00392161" w:rsidP="002D721A"/>
        </w:tc>
      </w:tr>
      <w:tr w:rsidR="00392161" w:rsidRPr="00AC3E9C" w14:paraId="41288870" w14:textId="77777777" w:rsidTr="002D721A">
        <w:tc>
          <w:tcPr>
            <w:tcW w:w="5044" w:type="dxa"/>
          </w:tcPr>
          <w:p w14:paraId="46BB0DB6" w14:textId="77777777" w:rsidR="00392161" w:rsidRPr="00AC3E9C" w:rsidRDefault="00392161" w:rsidP="002D721A"/>
        </w:tc>
        <w:tc>
          <w:tcPr>
            <w:tcW w:w="4311" w:type="dxa"/>
          </w:tcPr>
          <w:p w14:paraId="1109D477" w14:textId="77777777" w:rsidR="00392161" w:rsidRPr="00AC3E9C" w:rsidRDefault="00392161" w:rsidP="002D721A"/>
        </w:tc>
      </w:tr>
      <w:tr w:rsidR="00392161" w:rsidRPr="00AC3E9C" w14:paraId="03168795" w14:textId="77777777" w:rsidTr="002D721A">
        <w:tc>
          <w:tcPr>
            <w:tcW w:w="5044" w:type="dxa"/>
          </w:tcPr>
          <w:p w14:paraId="4B06F4CC" w14:textId="77777777" w:rsidR="00392161" w:rsidRPr="00AC3E9C" w:rsidRDefault="00392161" w:rsidP="002D721A"/>
        </w:tc>
        <w:tc>
          <w:tcPr>
            <w:tcW w:w="4311" w:type="dxa"/>
          </w:tcPr>
          <w:p w14:paraId="64EA1438" w14:textId="77777777" w:rsidR="00392161" w:rsidRPr="00AC3E9C" w:rsidRDefault="00392161" w:rsidP="002D721A"/>
        </w:tc>
      </w:tr>
    </w:tbl>
    <w:p w14:paraId="77AF4DC6" w14:textId="32467E0A" w:rsidR="00185FB6" w:rsidRDefault="00185FB6" w:rsidP="00392161">
      <w:pPr>
        <w:ind w:left="720"/>
      </w:pPr>
    </w:p>
    <w:p w14:paraId="555E082B" w14:textId="77777777" w:rsidR="00185FB6" w:rsidRDefault="00185FB6">
      <w:r>
        <w:br w:type="page"/>
      </w:r>
    </w:p>
    <w:p w14:paraId="1302958C" w14:textId="77777777" w:rsidR="00392161" w:rsidRPr="00AC3E9C" w:rsidRDefault="00392161" w:rsidP="00392161">
      <w:pPr>
        <w:rPr>
          <w:b/>
          <w:bCs/>
        </w:rPr>
      </w:pPr>
      <w:r w:rsidRPr="00AC3E9C">
        <w:rPr>
          <w:b/>
          <w:bCs/>
        </w:rPr>
        <w:lastRenderedPageBreak/>
        <w:t xml:space="preserve">Sesiunea ___ </w:t>
      </w:r>
    </w:p>
    <w:p w14:paraId="652FE596" w14:textId="77777777" w:rsidR="00392161" w:rsidRPr="00AC3E9C" w:rsidRDefault="00392161" w:rsidP="00392161">
      <w:r w:rsidRPr="00AC3E9C">
        <w:rPr>
          <w:b/>
          <w:bCs/>
        </w:rPr>
        <w:t>Dată:</w:t>
      </w:r>
      <w:r w:rsidRPr="00AC3E9C">
        <w:t xml:space="preserve"> </w:t>
      </w:r>
      <w:r w:rsidRPr="00AC3E9C">
        <w:rPr>
          <w:b/>
          <w:bCs/>
        </w:rPr>
        <w:t>/</w:t>
      </w:r>
      <w:r w:rsidRPr="00AC3E9C">
        <w:t>/20____</w:t>
      </w:r>
      <w:r w:rsidRPr="00AC3E9C">
        <w:t> </w:t>
      </w:r>
      <w:r w:rsidRPr="00AC3E9C">
        <w:t> </w:t>
      </w:r>
      <w:r w:rsidRPr="00AC3E9C">
        <w:rPr>
          <w:b/>
          <w:bCs/>
        </w:rPr>
        <w:t>Durată:</w:t>
      </w:r>
      <w:r w:rsidRPr="00AC3E9C">
        <w:t xml:space="preserve"> ______ min</w:t>
      </w:r>
    </w:p>
    <w:p w14:paraId="7987A180" w14:textId="77777777" w:rsidR="00392161" w:rsidRPr="00AC3E9C" w:rsidRDefault="00392161" w:rsidP="00392161">
      <w:pPr>
        <w:numPr>
          <w:ilvl w:val="0"/>
          <w:numId w:val="203"/>
        </w:numPr>
      </w:pPr>
      <w:r w:rsidRPr="00AC3E9C">
        <w:rPr>
          <w:b/>
          <w:bCs/>
        </w:rPr>
        <w:t>Obiective lucrate:</w:t>
      </w:r>
    </w:p>
    <w:p w14:paraId="634BAEEC" w14:textId="77777777" w:rsidR="00392161" w:rsidRPr="00AC3E9C" w:rsidRDefault="00000000" w:rsidP="00392161">
      <w:pPr>
        <w:numPr>
          <w:ilvl w:val="1"/>
          <w:numId w:val="203"/>
        </w:numPr>
      </w:pPr>
      <w:r w:rsidRPr="00AC3E9C">
        <w:rPr>
          <w14:ligatures w14:val="standardContextual"/>
        </w:rPr>
        <w:pict w14:anchorId="0337B512">
          <v:rect id="_x0000_i1050" alt="" style="width:335.1pt;height:.05pt;mso-width-percent:0;mso-height-percent:0;mso-width-percent:0;mso-height-percent:0" o:hrpct="716" o:hralign="center" o:hrstd="t" o:hr="t" fillcolor="#a0a0a0" stroked="f"/>
        </w:pict>
      </w:r>
    </w:p>
    <w:p w14:paraId="69828480" w14:textId="77777777" w:rsidR="00392161" w:rsidRPr="00AC3E9C" w:rsidRDefault="00000000" w:rsidP="00392161">
      <w:pPr>
        <w:numPr>
          <w:ilvl w:val="1"/>
          <w:numId w:val="203"/>
        </w:numPr>
      </w:pPr>
      <w:r w:rsidRPr="00AC3E9C">
        <w:rPr>
          <w14:ligatures w14:val="standardContextual"/>
        </w:rPr>
        <w:pict w14:anchorId="6DB138E6">
          <v:rect id="_x0000_i1051" alt="" style="width:335.1pt;height:.05pt;mso-width-percent:0;mso-height-percent:0;mso-width-percent:0;mso-height-percent:0" o:hrpct="716" o:hralign="center" o:hrstd="t" o:hr="t" fillcolor="#a0a0a0" stroked="f"/>
        </w:pict>
      </w:r>
    </w:p>
    <w:p w14:paraId="4F220A80" w14:textId="77777777" w:rsidR="00392161" w:rsidRPr="00AC3E9C" w:rsidRDefault="00392161" w:rsidP="00392161">
      <w:pPr>
        <w:numPr>
          <w:ilvl w:val="0"/>
          <w:numId w:val="203"/>
        </w:numPr>
      </w:pPr>
      <w:r w:rsidRPr="00AC3E9C">
        <w:rPr>
          <w:b/>
          <w:bCs/>
        </w:rPr>
        <w:t>Tehnici / instrumente utilizate:</w:t>
      </w:r>
    </w:p>
    <w:p w14:paraId="67F9AED5" w14:textId="77777777" w:rsidR="00392161" w:rsidRPr="00AC3E9C" w:rsidRDefault="00000000" w:rsidP="00392161">
      <w:pPr>
        <w:numPr>
          <w:ilvl w:val="1"/>
          <w:numId w:val="204"/>
        </w:numPr>
      </w:pPr>
      <w:r w:rsidRPr="00AC3E9C">
        <w:rPr>
          <w14:ligatures w14:val="standardContextual"/>
        </w:rPr>
        <w:pict w14:anchorId="419808CA">
          <v:rect id="_x0000_i1052" alt="" style="width:335.1pt;height:.05pt;mso-width-percent:0;mso-height-percent:0;mso-width-percent:0;mso-height-percent:0" o:hrpct="716" o:hralign="center" o:hrstd="t" o:hr="t" fillcolor="#a0a0a0" stroked="f"/>
        </w:pict>
      </w:r>
    </w:p>
    <w:p w14:paraId="70B51584" w14:textId="77777777" w:rsidR="00392161" w:rsidRPr="00AC3E9C" w:rsidRDefault="00392161" w:rsidP="00392161">
      <w:pPr>
        <w:numPr>
          <w:ilvl w:val="0"/>
          <w:numId w:val="203"/>
        </w:numPr>
      </w:pPr>
      <w:r w:rsidRPr="00AC3E9C">
        <w:rPr>
          <w:b/>
          <w:bCs/>
        </w:rPr>
        <w:t>Sarcini de practică stabilite pentru inter</w:t>
      </w:r>
      <w:r w:rsidRPr="00AC3E9C">
        <w:rPr>
          <w:b/>
          <w:bCs/>
        </w:rPr>
        <w:noBreakHyphen/>
        <w:t>sesiune:</w:t>
      </w:r>
    </w:p>
    <w:p w14:paraId="6E07579F" w14:textId="77777777" w:rsidR="00392161" w:rsidRPr="00AC3E9C" w:rsidRDefault="00000000" w:rsidP="00392161">
      <w:pPr>
        <w:numPr>
          <w:ilvl w:val="1"/>
          <w:numId w:val="205"/>
        </w:numPr>
      </w:pPr>
      <w:r w:rsidRPr="00AC3E9C">
        <w:rPr>
          <w14:ligatures w14:val="standardContextual"/>
        </w:rPr>
        <w:pict w14:anchorId="15C85115">
          <v:rect id="_x0000_i1053" alt="" style="width:335.1pt;height:.05pt;mso-width-percent:0;mso-height-percent:0;mso-width-percent:0;mso-height-percent:0" o:hrpct="716" o:hralign="center" o:hrstd="t" o:hr="t" fillcolor="#a0a0a0" stroked="f"/>
        </w:pict>
      </w:r>
    </w:p>
    <w:p w14:paraId="2AB9538B" w14:textId="77777777" w:rsidR="00392161" w:rsidRPr="00AC3E9C" w:rsidRDefault="00392161" w:rsidP="00392161">
      <w:pPr>
        <w:numPr>
          <w:ilvl w:val="0"/>
          <w:numId w:val="203"/>
        </w:numPr>
      </w:pPr>
      <w:r w:rsidRPr="00AC3E9C">
        <w:rPr>
          <w:b/>
          <w:bCs/>
        </w:rPr>
        <w:t>Monitorizare inter</w:t>
      </w:r>
      <w:r w:rsidRPr="00AC3E9C">
        <w:rPr>
          <w:b/>
          <w:bCs/>
        </w:rPr>
        <w:noBreakHyphen/>
        <w:t>sesiune (raportată la începutul ședinței curente):</w:t>
      </w:r>
    </w:p>
    <w:p w14:paraId="22C6BAD0" w14:textId="77777777" w:rsidR="00392161" w:rsidRPr="00AC3E9C" w:rsidRDefault="00392161" w:rsidP="00392161">
      <w:pPr>
        <w:numPr>
          <w:ilvl w:val="1"/>
          <w:numId w:val="206"/>
        </w:numPr>
      </w:pPr>
      <w:r w:rsidRPr="00AC3E9C">
        <w:t>Progrese: ___________________________________</w:t>
      </w:r>
    </w:p>
    <w:p w14:paraId="3CF983B2" w14:textId="77777777" w:rsidR="00392161" w:rsidRPr="00AC3E9C" w:rsidRDefault="00392161" w:rsidP="00392161">
      <w:pPr>
        <w:numPr>
          <w:ilvl w:val="1"/>
          <w:numId w:val="206"/>
        </w:numPr>
      </w:pPr>
      <w:r w:rsidRPr="00AC3E9C">
        <w:t>Obstacole: ___________________________________</w:t>
      </w:r>
    </w:p>
    <w:p w14:paraId="4B3E1E1A" w14:textId="77777777" w:rsidR="00392161" w:rsidRPr="00AC3E9C" w:rsidRDefault="00392161" w:rsidP="00392161">
      <w:pPr>
        <w:numPr>
          <w:ilvl w:val="0"/>
          <w:numId w:val="203"/>
        </w:numPr>
      </w:pPr>
      <w:r w:rsidRPr="00AC3E9C">
        <w:rPr>
          <w:b/>
          <w:bCs/>
        </w:rPr>
        <w:t>Scoruri (pentru scalele aplicate):</w:t>
      </w:r>
    </w:p>
    <w:p w14:paraId="2915AE81" w14:textId="77777777" w:rsidR="00392161" w:rsidRPr="00AC3E9C" w:rsidRDefault="00392161" w:rsidP="00392161">
      <w:pPr>
        <w:ind w:left="720"/>
      </w:pPr>
    </w:p>
    <w:tbl>
      <w:tblPr>
        <w:tblStyle w:val="Tabelgril"/>
        <w:tblW w:w="0" w:type="auto"/>
        <w:tblInd w:w="-5" w:type="dxa"/>
        <w:tblLook w:val="04A0" w:firstRow="1" w:lastRow="0" w:firstColumn="1" w:lastColumn="0" w:noHBand="0" w:noVBand="1"/>
      </w:tblPr>
      <w:tblGrid>
        <w:gridCol w:w="5044"/>
        <w:gridCol w:w="4311"/>
      </w:tblGrid>
      <w:tr w:rsidR="00392161" w:rsidRPr="00AC3E9C" w14:paraId="499006F7" w14:textId="77777777" w:rsidTr="002D721A">
        <w:tc>
          <w:tcPr>
            <w:tcW w:w="5044" w:type="dxa"/>
          </w:tcPr>
          <w:p w14:paraId="3FD44349" w14:textId="77777777" w:rsidR="00392161" w:rsidRPr="00AC3E9C" w:rsidRDefault="00392161" w:rsidP="002D721A">
            <w:pPr>
              <w:rPr>
                <w:b/>
                <w:bCs/>
              </w:rPr>
            </w:pPr>
            <w:r w:rsidRPr="00AC3E9C">
              <w:rPr>
                <w:b/>
                <w:bCs/>
              </w:rPr>
              <w:t>Scalǎ</w:t>
            </w:r>
          </w:p>
        </w:tc>
        <w:tc>
          <w:tcPr>
            <w:tcW w:w="4311" w:type="dxa"/>
          </w:tcPr>
          <w:p w14:paraId="4D2618BE" w14:textId="77777777" w:rsidR="00392161" w:rsidRPr="00AC3E9C" w:rsidRDefault="00392161" w:rsidP="002D721A">
            <w:pPr>
              <w:rPr>
                <w:b/>
                <w:bCs/>
              </w:rPr>
            </w:pPr>
            <w:r w:rsidRPr="00AC3E9C">
              <w:rPr>
                <w:b/>
                <w:bCs/>
              </w:rPr>
              <w:t>Scor</w:t>
            </w:r>
          </w:p>
        </w:tc>
      </w:tr>
      <w:tr w:rsidR="00392161" w:rsidRPr="00AC3E9C" w14:paraId="7320CF5F" w14:textId="77777777" w:rsidTr="002D721A">
        <w:tc>
          <w:tcPr>
            <w:tcW w:w="5044" w:type="dxa"/>
          </w:tcPr>
          <w:p w14:paraId="356818AF" w14:textId="77777777" w:rsidR="00392161" w:rsidRPr="00AC3E9C" w:rsidRDefault="00392161" w:rsidP="002D721A"/>
        </w:tc>
        <w:tc>
          <w:tcPr>
            <w:tcW w:w="4311" w:type="dxa"/>
          </w:tcPr>
          <w:p w14:paraId="7587BB13" w14:textId="77777777" w:rsidR="00392161" w:rsidRPr="00AC3E9C" w:rsidRDefault="00392161" w:rsidP="002D721A"/>
        </w:tc>
      </w:tr>
      <w:tr w:rsidR="00392161" w:rsidRPr="00AC3E9C" w14:paraId="24547FAB" w14:textId="77777777" w:rsidTr="002D721A">
        <w:tc>
          <w:tcPr>
            <w:tcW w:w="5044" w:type="dxa"/>
          </w:tcPr>
          <w:p w14:paraId="4CC058EF" w14:textId="77777777" w:rsidR="00392161" w:rsidRPr="00AC3E9C" w:rsidRDefault="00392161" w:rsidP="002D721A"/>
        </w:tc>
        <w:tc>
          <w:tcPr>
            <w:tcW w:w="4311" w:type="dxa"/>
          </w:tcPr>
          <w:p w14:paraId="0A20B88C" w14:textId="77777777" w:rsidR="00392161" w:rsidRPr="00AC3E9C" w:rsidRDefault="00392161" w:rsidP="002D721A"/>
        </w:tc>
      </w:tr>
      <w:tr w:rsidR="00392161" w:rsidRPr="00AC3E9C" w14:paraId="3021293C" w14:textId="77777777" w:rsidTr="002D721A">
        <w:tc>
          <w:tcPr>
            <w:tcW w:w="5044" w:type="dxa"/>
          </w:tcPr>
          <w:p w14:paraId="58B28E6C" w14:textId="77777777" w:rsidR="00392161" w:rsidRPr="00AC3E9C" w:rsidRDefault="00392161" w:rsidP="002D721A"/>
        </w:tc>
        <w:tc>
          <w:tcPr>
            <w:tcW w:w="4311" w:type="dxa"/>
          </w:tcPr>
          <w:p w14:paraId="550EB421" w14:textId="77777777" w:rsidR="00392161" w:rsidRPr="00AC3E9C" w:rsidRDefault="00392161" w:rsidP="002D721A"/>
        </w:tc>
      </w:tr>
    </w:tbl>
    <w:p w14:paraId="0AEF2246" w14:textId="77777777" w:rsidR="00392161" w:rsidRPr="00AC3E9C" w:rsidRDefault="00392161" w:rsidP="00392161">
      <w:pPr>
        <w:ind w:left="720"/>
      </w:pPr>
    </w:p>
    <w:p w14:paraId="170F8BA3" w14:textId="77777777" w:rsidR="00392161" w:rsidRPr="00AC3E9C" w:rsidRDefault="00392161" w:rsidP="00392161">
      <w:pPr>
        <w:numPr>
          <w:ilvl w:val="0"/>
          <w:numId w:val="203"/>
        </w:numPr>
      </w:pPr>
      <w:r w:rsidRPr="00AC3E9C">
        <w:rPr>
          <w:b/>
          <w:bCs/>
        </w:rPr>
        <w:t>Concluzie psihologică intermediară:</w:t>
      </w:r>
    </w:p>
    <w:p w14:paraId="4204353D" w14:textId="77777777" w:rsidR="00392161" w:rsidRPr="00AC3E9C" w:rsidRDefault="00392161" w:rsidP="00392161">
      <w:pPr>
        <w:ind w:left="720"/>
      </w:pPr>
    </w:p>
    <w:tbl>
      <w:tblPr>
        <w:tblStyle w:val="Tabelgril"/>
        <w:tblW w:w="0" w:type="auto"/>
        <w:tblLook w:val="04A0" w:firstRow="1" w:lastRow="0" w:firstColumn="1" w:lastColumn="0" w:noHBand="0" w:noVBand="1"/>
      </w:tblPr>
      <w:tblGrid>
        <w:gridCol w:w="9350"/>
      </w:tblGrid>
      <w:tr w:rsidR="00392161" w:rsidRPr="00AC3E9C" w14:paraId="3869B8A7" w14:textId="77777777" w:rsidTr="00392161">
        <w:tc>
          <w:tcPr>
            <w:tcW w:w="9350" w:type="dxa"/>
          </w:tcPr>
          <w:p w14:paraId="417E1B18" w14:textId="77777777" w:rsidR="00392161" w:rsidRPr="00AC3E9C" w:rsidRDefault="00392161" w:rsidP="00392161"/>
          <w:p w14:paraId="0B9DE0C3" w14:textId="77777777" w:rsidR="00392161" w:rsidRPr="00AC3E9C" w:rsidRDefault="00392161" w:rsidP="00392161"/>
          <w:p w14:paraId="3130CE5E" w14:textId="77777777" w:rsidR="00392161" w:rsidRPr="00AC3E9C" w:rsidRDefault="00392161" w:rsidP="00392161"/>
        </w:tc>
      </w:tr>
    </w:tbl>
    <w:p w14:paraId="4A6CA1F0" w14:textId="3D4BDFCC" w:rsidR="00392161" w:rsidRPr="00AC3E9C" w:rsidRDefault="00392161" w:rsidP="00392161"/>
    <w:p w14:paraId="448D5718" w14:textId="22D566EF" w:rsidR="00392161" w:rsidRPr="00AC3E9C" w:rsidRDefault="00392161" w:rsidP="00392161"/>
    <w:p w14:paraId="7D530490" w14:textId="77777777" w:rsidR="00392161" w:rsidRPr="00AC3E9C" w:rsidRDefault="00392161" w:rsidP="00392161">
      <w:pPr>
        <w:rPr>
          <w:b/>
          <w:bCs/>
        </w:rPr>
      </w:pPr>
      <w:r w:rsidRPr="00AC3E9C">
        <w:rPr>
          <w:b/>
          <w:bCs/>
        </w:rPr>
        <w:t>E. EVALUARE FINALĂ (POST</w:t>
      </w:r>
      <w:r w:rsidRPr="00AC3E9C">
        <w:rPr>
          <w:b/>
          <w:bCs/>
        </w:rPr>
        <w:noBreakHyphen/>
        <w:t>IPI)</w:t>
      </w:r>
    </w:p>
    <w:tbl>
      <w:tblPr>
        <w:tblStyle w:val="Tabelgril"/>
        <w:tblW w:w="0" w:type="auto"/>
        <w:tblLook w:val="04A0" w:firstRow="1" w:lastRow="0" w:firstColumn="1" w:lastColumn="0" w:noHBand="0" w:noVBand="1"/>
      </w:tblPr>
      <w:tblGrid>
        <w:gridCol w:w="3116"/>
        <w:gridCol w:w="3117"/>
        <w:gridCol w:w="3117"/>
      </w:tblGrid>
      <w:tr w:rsidR="00392161" w:rsidRPr="00AC3E9C" w14:paraId="1EB319A7" w14:textId="77777777" w:rsidTr="00392161">
        <w:tc>
          <w:tcPr>
            <w:tcW w:w="3116" w:type="dxa"/>
          </w:tcPr>
          <w:p w14:paraId="7D500A7C" w14:textId="3147508E" w:rsidR="00392161" w:rsidRPr="00AC3E9C" w:rsidRDefault="00392161" w:rsidP="00392161">
            <w:pPr>
              <w:rPr>
                <w:b/>
                <w:bCs/>
              </w:rPr>
            </w:pPr>
            <w:r w:rsidRPr="00AC3E9C">
              <w:rPr>
                <w:b/>
                <w:bCs/>
              </w:rPr>
              <w:t>Instrument</w:t>
            </w:r>
          </w:p>
        </w:tc>
        <w:tc>
          <w:tcPr>
            <w:tcW w:w="3117" w:type="dxa"/>
          </w:tcPr>
          <w:p w14:paraId="02AF3202" w14:textId="00EEF251" w:rsidR="00392161" w:rsidRPr="00AC3E9C" w:rsidRDefault="00392161" w:rsidP="00392161">
            <w:pPr>
              <w:rPr>
                <w:b/>
                <w:bCs/>
              </w:rPr>
            </w:pPr>
            <w:r w:rsidRPr="00AC3E9C">
              <w:rPr>
                <w:b/>
                <w:bCs/>
              </w:rPr>
              <w:t>Scor pre-IPI</w:t>
            </w:r>
          </w:p>
        </w:tc>
        <w:tc>
          <w:tcPr>
            <w:tcW w:w="3117" w:type="dxa"/>
          </w:tcPr>
          <w:p w14:paraId="161E2D0D" w14:textId="582058BF" w:rsidR="00392161" w:rsidRPr="00AC3E9C" w:rsidRDefault="00392161" w:rsidP="00392161">
            <w:pPr>
              <w:rPr>
                <w:b/>
                <w:bCs/>
              </w:rPr>
            </w:pPr>
            <w:r w:rsidRPr="00AC3E9C">
              <w:rPr>
                <w:b/>
                <w:bCs/>
              </w:rPr>
              <w:t>Scor post-IPI</w:t>
            </w:r>
          </w:p>
        </w:tc>
      </w:tr>
      <w:tr w:rsidR="00392161" w:rsidRPr="00AC3E9C" w14:paraId="155153D8" w14:textId="77777777" w:rsidTr="00392161">
        <w:tc>
          <w:tcPr>
            <w:tcW w:w="3116" w:type="dxa"/>
          </w:tcPr>
          <w:p w14:paraId="57EBE28D" w14:textId="3A7435F6" w:rsidR="00392161" w:rsidRPr="00AC3E9C" w:rsidRDefault="00392161" w:rsidP="00392161">
            <w:pPr>
              <w:rPr>
                <w:b/>
                <w:bCs/>
                <w:i/>
                <w:iCs/>
              </w:rPr>
            </w:pPr>
            <w:r w:rsidRPr="00AC3E9C">
              <w:rPr>
                <w:i/>
                <w:iCs/>
              </w:rPr>
              <w:t>PSYCHLOPS</w:t>
            </w:r>
          </w:p>
        </w:tc>
        <w:tc>
          <w:tcPr>
            <w:tcW w:w="3117" w:type="dxa"/>
          </w:tcPr>
          <w:p w14:paraId="0F5F0E9F" w14:textId="77777777" w:rsidR="00392161" w:rsidRPr="00AC3E9C" w:rsidRDefault="00392161" w:rsidP="00392161">
            <w:pPr>
              <w:rPr>
                <w:b/>
                <w:bCs/>
              </w:rPr>
            </w:pPr>
          </w:p>
        </w:tc>
        <w:tc>
          <w:tcPr>
            <w:tcW w:w="3117" w:type="dxa"/>
          </w:tcPr>
          <w:p w14:paraId="4CC0A39B" w14:textId="77777777" w:rsidR="00392161" w:rsidRPr="00AC3E9C" w:rsidRDefault="00392161" w:rsidP="00392161">
            <w:pPr>
              <w:rPr>
                <w:b/>
                <w:bCs/>
              </w:rPr>
            </w:pPr>
          </w:p>
        </w:tc>
      </w:tr>
      <w:tr w:rsidR="00392161" w:rsidRPr="00AC3E9C" w14:paraId="45936965" w14:textId="77777777" w:rsidTr="00C1424F">
        <w:tc>
          <w:tcPr>
            <w:tcW w:w="3116" w:type="dxa"/>
            <w:vAlign w:val="center"/>
          </w:tcPr>
          <w:p w14:paraId="6C0A3379" w14:textId="4EAD07B7" w:rsidR="00392161" w:rsidRPr="00AC3E9C" w:rsidRDefault="00392161" w:rsidP="00392161">
            <w:pPr>
              <w:rPr>
                <w:b/>
                <w:bCs/>
                <w:i/>
                <w:iCs/>
              </w:rPr>
            </w:pPr>
            <w:r w:rsidRPr="00AC3E9C">
              <w:rPr>
                <w:i/>
                <w:iCs/>
              </w:rPr>
              <w:t>WHODAS 2.0 / EQ</w:t>
            </w:r>
            <w:r w:rsidRPr="00AC3E9C">
              <w:rPr>
                <w:i/>
                <w:iCs/>
              </w:rPr>
              <w:noBreakHyphen/>
              <w:t>5D</w:t>
            </w:r>
          </w:p>
        </w:tc>
        <w:tc>
          <w:tcPr>
            <w:tcW w:w="3117" w:type="dxa"/>
            <w:vAlign w:val="center"/>
          </w:tcPr>
          <w:p w14:paraId="5E659706" w14:textId="77777777" w:rsidR="00392161" w:rsidRPr="00AC3E9C" w:rsidRDefault="00392161" w:rsidP="00392161">
            <w:pPr>
              <w:rPr>
                <w:b/>
                <w:bCs/>
              </w:rPr>
            </w:pPr>
          </w:p>
        </w:tc>
        <w:tc>
          <w:tcPr>
            <w:tcW w:w="3117" w:type="dxa"/>
          </w:tcPr>
          <w:p w14:paraId="7A5FBAEF" w14:textId="77777777" w:rsidR="00392161" w:rsidRPr="00AC3E9C" w:rsidRDefault="00392161" w:rsidP="00392161">
            <w:pPr>
              <w:rPr>
                <w:b/>
                <w:bCs/>
              </w:rPr>
            </w:pPr>
          </w:p>
        </w:tc>
      </w:tr>
      <w:tr w:rsidR="00392161" w:rsidRPr="00AC3E9C" w14:paraId="7A477AC6" w14:textId="77777777" w:rsidTr="00392161">
        <w:tc>
          <w:tcPr>
            <w:tcW w:w="3116" w:type="dxa"/>
          </w:tcPr>
          <w:p w14:paraId="433F2A39" w14:textId="7A0BAB17" w:rsidR="00392161" w:rsidRPr="00AC3E9C" w:rsidRDefault="00392161" w:rsidP="00392161">
            <w:pPr>
              <w:rPr>
                <w:b/>
                <w:bCs/>
                <w:i/>
                <w:iCs/>
              </w:rPr>
            </w:pPr>
            <w:r w:rsidRPr="00AC3E9C">
              <w:rPr>
                <w:i/>
                <w:iCs/>
              </w:rPr>
              <w:t>PHQ</w:t>
            </w:r>
            <w:r w:rsidRPr="00AC3E9C">
              <w:rPr>
                <w:i/>
                <w:iCs/>
              </w:rPr>
              <w:noBreakHyphen/>
              <w:t>9 / HAM</w:t>
            </w:r>
            <w:r w:rsidRPr="00AC3E9C">
              <w:rPr>
                <w:i/>
                <w:iCs/>
              </w:rPr>
              <w:noBreakHyphen/>
              <w:t>D</w:t>
            </w:r>
          </w:p>
        </w:tc>
        <w:tc>
          <w:tcPr>
            <w:tcW w:w="3117" w:type="dxa"/>
          </w:tcPr>
          <w:p w14:paraId="6943A113" w14:textId="77777777" w:rsidR="00392161" w:rsidRPr="00AC3E9C" w:rsidRDefault="00392161" w:rsidP="00392161">
            <w:pPr>
              <w:rPr>
                <w:b/>
                <w:bCs/>
              </w:rPr>
            </w:pPr>
          </w:p>
        </w:tc>
        <w:tc>
          <w:tcPr>
            <w:tcW w:w="3117" w:type="dxa"/>
          </w:tcPr>
          <w:p w14:paraId="628743F8" w14:textId="77777777" w:rsidR="00392161" w:rsidRPr="00AC3E9C" w:rsidRDefault="00392161" w:rsidP="00392161">
            <w:pPr>
              <w:rPr>
                <w:b/>
                <w:bCs/>
              </w:rPr>
            </w:pPr>
          </w:p>
        </w:tc>
      </w:tr>
      <w:tr w:rsidR="00392161" w:rsidRPr="00AC3E9C" w14:paraId="56D7AA88" w14:textId="77777777" w:rsidTr="00392161">
        <w:tc>
          <w:tcPr>
            <w:tcW w:w="3116" w:type="dxa"/>
          </w:tcPr>
          <w:p w14:paraId="233DFD89" w14:textId="0BEA6F89" w:rsidR="00392161" w:rsidRPr="00AC3E9C" w:rsidRDefault="00392161" w:rsidP="00392161">
            <w:pPr>
              <w:rPr>
                <w:b/>
                <w:bCs/>
                <w:i/>
                <w:iCs/>
              </w:rPr>
            </w:pPr>
            <w:r w:rsidRPr="00AC3E9C">
              <w:rPr>
                <w:i/>
                <w:iCs/>
              </w:rPr>
              <w:t>GAD</w:t>
            </w:r>
            <w:r w:rsidRPr="00AC3E9C">
              <w:rPr>
                <w:i/>
                <w:iCs/>
              </w:rPr>
              <w:noBreakHyphen/>
              <w:t>7 / HAM</w:t>
            </w:r>
            <w:r w:rsidRPr="00AC3E9C">
              <w:rPr>
                <w:i/>
                <w:iCs/>
              </w:rPr>
              <w:noBreakHyphen/>
              <w:t>A</w:t>
            </w:r>
          </w:p>
        </w:tc>
        <w:tc>
          <w:tcPr>
            <w:tcW w:w="3117" w:type="dxa"/>
          </w:tcPr>
          <w:p w14:paraId="1C343123" w14:textId="77777777" w:rsidR="00392161" w:rsidRPr="00AC3E9C" w:rsidRDefault="00392161" w:rsidP="00392161">
            <w:pPr>
              <w:rPr>
                <w:b/>
                <w:bCs/>
              </w:rPr>
            </w:pPr>
          </w:p>
        </w:tc>
        <w:tc>
          <w:tcPr>
            <w:tcW w:w="3117" w:type="dxa"/>
          </w:tcPr>
          <w:p w14:paraId="194DC051" w14:textId="77777777" w:rsidR="00392161" w:rsidRPr="00AC3E9C" w:rsidRDefault="00392161" w:rsidP="00392161">
            <w:pPr>
              <w:rPr>
                <w:b/>
                <w:bCs/>
              </w:rPr>
            </w:pPr>
          </w:p>
        </w:tc>
      </w:tr>
    </w:tbl>
    <w:p w14:paraId="2DB21A67" w14:textId="77777777" w:rsidR="00392161" w:rsidRPr="00AC3E9C" w:rsidRDefault="00392161" w:rsidP="00392161">
      <w:pPr>
        <w:rPr>
          <w:b/>
          <w:bCs/>
        </w:rPr>
      </w:pPr>
    </w:p>
    <w:p w14:paraId="0CAB4C95" w14:textId="77777777" w:rsidR="00392161" w:rsidRPr="00AC3E9C" w:rsidRDefault="00392161" w:rsidP="00392161">
      <w:r w:rsidRPr="00AC3E9C">
        <w:rPr>
          <w:b/>
          <w:bCs/>
        </w:rPr>
        <w:t>Compararea scorurilor:</w:t>
      </w:r>
      <w:r w:rsidRPr="00AC3E9C">
        <w:t xml:space="preserve"> </w:t>
      </w:r>
      <w:r w:rsidRPr="00AC3E9C">
        <w:rPr>
          <w:rFonts w:ascii="Segoe UI Symbol" w:hAnsi="Segoe UI Symbol" w:cs="Segoe UI Symbol"/>
        </w:rPr>
        <w:t>☐</w:t>
      </w:r>
      <w:r w:rsidRPr="00AC3E9C">
        <w:t xml:space="preserve"> Ameliorare semnificativă </w:t>
      </w:r>
      <w:r w:rsidRPr="00AC3E9C">
        <w:rPr>
          <w:rFonts w:ascii="Segoe UI Symbol" w:hAnsi="Segoe UI Symbol" w:cs="Segoe UI Symbol"/>
        </w:rPr>
        <w:t>☐</w:t>
      </w:r>
      <w:r w:rsidRPr="00AC3E9C">
        <w:t xml:space="preserve"> Ameliorare moderată </w:t>
      </w:r>
      <w:r w:rsidRPr="00AC3E9C">
        <w:rPr>
          <w:rFonts w:ascii="Segoe UI Symbol" w:hAnsi="Segoe UI Symbol" w:cs="Segoe UI Symbol"/>
        </w:rPr>
        <w:t>☐</w:t>
      </w:r>
      <w:r w:rsidRPr="00AC3E9C">
        <w:t xml:space="preserve"> Stagnare </w:t>
      </w:r>
      <w:r w:rsidRPr="00AC3E9C">
        <w:rPr>
          <w:rFonts w:ascii="Segoe UI Symbol" w:hAnsi="Segoe UI Symbol" w:cs="Segoe UI Symbol"/>
        </w:rPr>
        <w:t>☐</w:t>
      </w:r>
      <w:r w:rsidRPr="00AC3E9C">
        <w:t> Altele: __________________</w:t>
      </w:r>
    </w:p>
    <w:p w14:paraId="22A59BD0" w14:textId="521DAC68" w:rsidR="00392161" w:rsidRPr="00AC3E9C" w:rsidRDefault="00392161" w:rsidP="00392161">
      <w:r w:rsidRPr="00AC3E9C">
        <w:rPr>
          <w:b/>
          <w:bCs/>
        </w:rPr>
        <w:t>Reflecție asupra progresului şi strategii învățate:</w:t>
      </w:r>
    </w:p>
    <w:p w14:paraId="4657506E" w14:textId="77777777" w:rsidR="00392161" w:rsidRPr="00AC3E9C" w:rsidRDefault="00000000" w:rsidP="00392161">
      <w:r w:rsidRPr="00AC3E9C">
        <w:rPr>
          <w14:ligatures w14:val="standardContextual"/>
        </w:rPr>
        <w:pict w14:anchorId="4EA4EC68">
          <v:rect id="_x0000_i1054" alt="" style="width:468pt;height:.05pt;mso-width-percent:0;mso-height-percent:0;mso-width-percent:0;mso-height-percent:0" o:hralign="center" o:hrstd="t" o:hr="t" fillcolor="#a0a0a0" stroked="f"/>
        </w:pict>
      </w:r>
    </w:p>
    <w:p w14:paraId="1EB56BF2" w14:textId="77777777" w:rsidR="00392161" w:rsidRPr="00AC3E9C" w:rsidRDefault="00000000" w:rsidP="00392161">
      <w:r w:rsidRPr="00AC3E9C">
        <w:rPr>
          <w14:ligatures w14:val="standardContextual"/>
        </w:rPr>
        <w:pict w14:anchorId="280E2A33">
          <v:rect id="_x0000_i1055" alt="" style="width:468pt;height:.05pt;mso-width-percent:0;mso-height-percent:0;mso-width-percent:0;mso-height-percent:0" o:hralign="center" o:hrstd="t" o:hr="t" fillcolor="#a0a0a0" stroked="f"/>
        </w:pict>
      </w:r>
    </w:p>
    <w:p w14:paraId="3AB3F3E2" w14:textId="77777777" w:rsidR="00185FB6" w:rsidRDefault="00185FB6">
      <w:pPr>
        <w:rPr>
          <w:b/>
          <w:bCs/>
        </w:rPr>
      </w:pPr>
      <w:r>
        <w:rPr>
          <w:b/>
          <w:bCs/>
        </w:rPr>
        <w:br w:type="page"/>
      </w:r>
    </w:p>
    <w:p w14:paraId="30FAF08B" w14:textId="136C3EDA" w:rsidR="00392161" w:rsidRPr="00AC3E9C" w:rsidRDefault="00392161" w:rsidP="00392161">
      <w:pPr>
        <w:rPr>
          <w:b/>
          <w:bCs/>
        </w:rPr>
      </w:pPr>
      <w:r w:rsidRPr="00AC3E9C">
        <w:rPr>
          <w:b/>
          <w:bCs/>
        </w:rPr>
        <w:lastRenderedPageBreak/>
        <w:t>F. PLAN DE MENȚINERE şi RECOMANDĂRI</w:t>
      </w:r>
    </w:p>
    <w:p w14:paraId="25EABEDE" w14:textId="77777777" w:rsidR="00392161" w:rsidRPr="00AC3E9C" w:rsidRDefault="00392161" w:rsidP="00392161">
      <w:pPr>
        <w:numPr>
          <w:ilvl w:val="0"/>
          <w:numId w:val="207"/>
        </w:numPr>
      </w:pPr>
      <w:r w:rsidRPr="00AC3E9C">
        <w:rPr>
          <w:b/>
          <w:bCs/>
        </w:rPr>
        <w:t>Strategii cheie de autoreglare (ex. respirație lentă, activare comportamentală):</w:t>
      </w:r>
    </w:p>
    <w:p w14:paraId="39A9113B" w14:textId="77777777" w:rsidR="00392161" w:rsidRPr="00AC3E9C" w:rsidRDefault="00000000" w:rsidP="00392161">
      <w:pPr>
        <w:numPr>
          <w:ilvl w:val="1"/>
          <w:numId w:val="207"/>
        </w:numPr>
      </w:pPr>
      <w:r w:rsidRPr="00AC3E9C">
        <w:rPr>
          <w14:ligatures w14:val="standardContextual"/>
        </w:rPr>
        <w:pict w14:anchorId="4275A6E4">
          <v:rect id="_x0000_i1056" alt="" style="width:335.1pt;height:.05pt;mso-width-percent:0;mso-height-percent:0;mso-width-percent:0;mso-height-percent:0" o:hrpct="716" o:hralign="center" o:hrstd="t" o:hr="t" fillcolor="#a0a0a0" stroked="f"/>
        </w:pict>
      </w:r>
    </w:p>
    <w:p w14:paraId="2606E252" w14:textId="77777777" w:rsidR="00392161" w:rsidRPr="00AC3E9C" w:rsidRDefault="00392161" w:rsidP="00392161">
      <w:pPr>
        <w:numPr>
          <w:ilvl w:val="0"/>
          <w:numId w:val="207"/>
        </w:numPr>
      </w:pPr>
      <w:r w:rsidRPr="00AC3E9C">
        <w:rPr>
          <w:b/>
          <w:bCs/>
        </w:rPr>
        <w:t>Modalități de consolidare a sprijinului social:</w:t>
      </w:r>
    </w:p>
    <w:p w14:paraId="71252E1E" w14:textId="77777777" w:rsidR="00392161" w:rsidRPr="00AC3E9C" w:rsidRDefault="00000000" w:rsidP="00392161">
      <w:pPr>
        <w:numPr>
          <w:ilvl w:val="1"/>
          <w:numId w:val="207"/>
        </w:numPr>
      </w:pPr>
      <w:r w:rsidRPr="00AC3E9C">
        <w:rPr>
          <w14:ligatures w14:val="standardContextual"/>
        </w:rPr>
        <w:pict w14:anchorId="369053CB">
          <v:rect id="_x0000_i1057" alt="" style="width:335.1pt;height:.05pt;mso-width-percent:0;mso-height-percent:0;mso-width-percent:0;mso-height-percent:0" o:hrpct="716" o:hralign="center" o:hrstd="t" o:hr="t" fillcolor="#a0a0a0" stroked="f"/>
        </w:pict>
      </w:r>
    </w:p>
    <w:p w14:paraId="3A6715EE" w14:textId="7B92DB29" w:rsidR="00392161" w:rsidRPr="00AC3E9C" w:rsidRDefault="00392161" w:rsidP="00392161">
      <w:pPr>
        <w:numPr>
          <w:ilvl w:val="0"/>
          <w:numId w:val="207"/>
        </w:numPr>
      </w:pPr>
      <w:r w:rsidRPr="00AC3E9C">
        <w:rPr>
          <w:b/>
          <w:bCs/>
        </w:rPr>
        <w:t>Factori de risc anticipați şi plan de gestionare:</w:t>
      </w:r>
    </w:p>
    <w:p w14:paraId="1FC12DFE" w14:textId="77777777" w:rsidR="00392161" w:rsidRPr="00AC3E9C" w:rsidRDefault="00000000" w:rsidP="00392161">
      <w:pPr>
        <w:numPr>
          <w:ilvl w:val="1"/>
          <w:numId w:val="207"/>
        </w:numPr>
      </w:pPr>
      <w:r w:rsidRPr="00AC3E9C">
        <w:rPr>
          <w14:ligatures w14:val="standardContextual"/>
        </w:rPr>
        <w:pict w14:anchorId="59EB59DA">
          <v:rect id="_x0000_i1058" alt="" style="width:335.1pt;height:.05pt;mso-width-percent:0;mso-height-percent:0;mso-width-percent:0;mso-height-percent:0" o:hrpct="716" o:hralign="center" o:hrstd="t" o:hr="t" fillcolor="#a0a0a0" stroked="f"/>
        </w:pict>
      </w:r>
    </w:p>
    <w:p w14:paraId="510E3DA4" w14:textId="77777777" w:rsidR="00392161" w:rsidRPr="00AC3E9C" w:rsidRDefault="00392161" w:rsidP="00392161">
      <w:pPr>
        <w:numPr>
          <w:ilvl w:val="0"/>
          <w:numId w:val="207"/>
        </w:numPr>
      </w:pPr>
      <w:r w:rsidRPr="00AC3E9C">
        <w:rPr>
          <w:b/>
          <w:bCs/>
        </w:rPr>
        <w:t>Recomandări de follow</w:t>
      </w:r>
      <w:r w:rsidRPr="00AC3E9C">
        <w:rPr>
          <w:b/>
          <w:bCs/>
        </w:rPr>
        <w:noBreakHyphen/>
        <w:t>up / trimitere:</w:t>
      </w:r>
    </w:p>
    <w:p w14:paraId="2A5FAAA6" w14:textId="77777777" w:rsidR="00392161" w:rsidRPr="00AC3E9C" w:rsidRDefault="00392161" w:rsidP="00392161">
      <w:pPr>
        <w:numPr>
          <w:ilvl w:val="1"/>
          <w:numId w:val="207"/>
        </w:numPr>
      </w:pPr>
      <w:r w:rsidRPr="00AC3E9C">
        <w:rPr>
          <w:rFonts w:ascii="Segoe UI Symbol" w:hAnsi="Segoe UI Symbol" w:cs="Segoe UI Symbol"/>
        </w:rPr>
        <w:t>☐</w:t>
      </w:r>
      <w:r w:rsidRPr="00AC3E9C">
        <w:t> Medicul psihiatru</w:t>
      </w:r>
      <w:r w:rsidRPr="00AC3E9C">
        <w:t> </w:t>
      </w:r>
      <w:r w:rsidRPr="00AC3E9C">
        <w:t> </w:t>
      </w:r>
      <w:r w:rsidRPr="00AC3E9C">
        <w:rPr>
          <w:rFonts w:ascii="Segoe UI Symbol" w:hAnsi="Segoe UI Symbol" w:cs="Segoe UI Symbol"/>
        </w:rPr>
        <w:t>☐</w:t>
      </w:r>
      <w:r w:rsidRPr="00AC3E9C">
        <w:t> Psihoterapie de durată</w:t>
      </w:r>
      <w:r w:rsidRPr="00AC3E9C">
        <w:t> </w:t>
      </w:r>
      <w:r w:rsidRPr="00AC3E9C">
        <w:t> </w:t>
      </w:r>
      <w:r w:rsidRPr="00AC3E9C">
        <w:rPr>
          <w:rFonts w:ascii="Segoe UI Symbol" w:hAnsi="Segoe UI Symbol" w:cs="Segoe UI Symbol"/>
        </w:rPr>
        <w:t>☐</w:t>
      </w:r>
      <w:r w:rsidRPr="00AC3E9C">
        <w:t> Servicii comunitare</w:t>
      </w:r>
      <w:r w:rsidRPr="00AC3E9C">
        <w:t> </w:t>
      </w:r>
      <w:r w:rsidRPr="00AC3E9C">
        <w:t> </w:t>
      </w:r>
      <w:r w:rsidRPr="00AC3E9C">
        <w:rPr>
          <w:rFonts w:ascii="Segoe UI Symbol" w:hAnsi="Segoe UI Symbol" w:cs="Segoe UI Symbol"/>
        </w:rPr>
        <w:t>☐</w:t>
      </w:r>
      <w:r w:rsidRPr="00AC3E9C">
        <w:t> Altele: __________________</w:t>
      </w:r>
    </w:p>
    <w:p w14:paraId="332275A0" w14:textId="77777777" w:rsidR="00392161" w:rsidRPr="00AC3E9C" w:rsidRDefault="00392161" w:rsidP="00392161">
      <w:pPr>
        <w:numPr>
          <w:ilvl w:val="0"/>
          <w:numId w:val="207"/>
        </w:numPr>
      </w:pPr>
      <w:r w:rsidRPr="00AC3E9C">
        <w:rPr>
          <w:b/>
          <w:bCs/>
        </w:rPr>
        <w:t>Data propusă pentru follow</w:t>
      </w:r>
      <w:r w:rsidRPr="00AC3E9C">
        <w:rPr>
          <w:b/>
          <w:bCs/>
        </w:rPr>
        <w:noBreakHyphen/>
        <w:t>up:</w:t>
      </w:r>
      <w:r w:rsidRPr="00AC3E9C">
        <w:t xml:space="preserve"> </w:t>
      </w:r>
      <w:r w:rsidRPr="00AC3E9C">
        <w:rPr>
          <w:b/>
          <w:bCs/>
        </w:rPr>
        <w:t>/</w:t>
      </w:r>
      <w:r w:rsidRPr="00AC3E9C">
        <w:t>/20____</w:t>
      </w:r>
    </w:p>
    <w:p w14:paraId="4C07545D" w14:textId="4EB1D1C9" w:rsidR="00392161" w:rsidRPr="00AC3E9C" w:rsidRDefault="00392161" w:rsidP="00392161"/>
    <w:p w14:paraId="503C5A70" w14:textId="77777777" w:rsidR="00392161" w:rsidRPr="00AC3E9C" w:rsidRDefault="00392161" w:rsidP="00392161">
      <w:pPr>
        <w:rPr>
          <w:b/>
          <w:bCs/>
        </w:rPr>
      </w:pPr>
      <w:r w:rsidRPr="00AC3E9C">
        <w:rPr>
          <w:b/>
          <w:bCs/>
        </w:rPr>
        <w:t>G. SEMNĂTURI</w:t>
      </w:r>
    </w:p>
    <w:p w14:paraId="20CA85E2" w14:textId="77777777" w:rsidR="00392161" w:rsidRPr="00AC3E9C" w:rsidRDefault="00392161" w:rsidP="00392161">
      <w:pPr>
        <w:numPr>
          <w:ilvl w:val="0"/>
          <w:numId w:val="208"/>
        </w:numPr>
      </w:pPr>
      <w:r w:rsidRPr="00AC3E9C">
        <w:rPr>
          <w:b/>
          <w:bCs/>
        </w:rPr>
        <w:t>Beneficiar</w:t>
      </w:r>
      <w:r w:rsidRPr="00AC3E9C">
        <w:t xml:space="preserve"> (confirmă primirea feedback</w:t>
      </w:r>
      <w:r w:rsidRPr="00AC3E9C">
        <w:noBreakHyphen/>
        <w:t xml:space="preserve">ului): ________________________ </w:t>
      </w:r>
    </w:p>
    <w:p w14:paraId="36664EAF" w14:textId="3857BCF3" w:rsidR="00392161" w:rsidRPr="00AC3E9C" w:rsidRDefault="00392161" w:rsidP="00392161">
      <w:pPr>
        <w:ind w:left="360"/>
      </w:pPr>
      <w:r w:rsidRPr="00AC3E9C">
        <w:t xml:space="preserve">Data: </w:t>
      </w:r>
      <w:r w:rsidRPr="00AC3E9C">
        <w:rPr>
          <w:b/>
          <w:bCs/>
        </w:rPr>
        <w:t>__/__/</w:t>
      </w:r>
      <w:r w:rsidRPr="00AC3E9C">
        <w:t>____</w:t>
      </w:r>
    </w:p>
    <w:p w14:paraId="0DE55ACE" w14:textId="23C30606" w:rsidR="00392161" w:rsidRPr="00AC3E9C" w:rsidRDefault="00392161" w:rsidP="00392161">
      <w:pPr>
        <w:numPr>
          <w:ilvl w:val="0"/>
          <w:numId w:val="208"/>
        </w:numPr>
      </w:pPr>
      <w:r w:rsidRPr="00AC3E9C">
        <w:rPr>
          <w:b/>
          <w:bCs/>
        </w:rPr>
        <w:t>Specialist</w:t>
      </w:r>
      <w:r w:rsidRPr="00AC3E9C">
        <w:t>: ________________________</w:t>
      </w:r>
    </w:p>
    <w:p w14:paraId="0BAB3AAD" w14:textId="77777777" w:rsidR="00392161" w:rsidRPr="00AC3E9C" w:rsidRDefault="00392161" w:rsidP="00392161">
      <w:pPr>
        <w:ind w:left="360"/>
      </w:pPr>
      <w:r w:rsidRPr="00AC3E9C">
        <w:t xml:space="preserve">Data: </w:t>
      </w:r>
      <w:r w:rsidRPr="00AC3E9C">
        <w:rPr>
          <w:b/>
          <w:bCs/>
        </w:rPr>
        <w:t>__/__/</w:t>
      </w:r>
      <w:r w:rsidRPr="00AC3E9C">
        <w:t>____</w:t>
      </w:r>
    </w:p>
    <w:p w14:paraId="75A8C7FE" w14:textId="77777777" w:rsidR="00392161" w:rsidRPr="00AC3E9C" w:rsidRDefault="00392161" w:rsidP="00185FB6">
      <w:pPr>
        <w:spacing w:after="120"/>
        <w:jc w:val="both"/>
        <w:rPr>
          <w:b/>
          <w:bCs/>
          <w:color w:val="0070C0"/>
        </w:rPr>
      </w:pPr>
    </w:p>
    <w:p w14:paraId="058170C6" w14:textId="10A3A16B" w:rsidR="006049D2" w:rsidRPr="00AC3E9C" w:rsidRDefault="006049D2" w:rsidP="007D5B0F">
      <w:pPr>
        <w:pStyle w:val="Titlu1"/>
        <w:spacing w:before="0" w:after="120"/>
        <w:ind w:firstLine="567"/>
        <w:jc w:val="center"/>
        <w:rPr>
          <w:rFonts w:ascii="Times New Roman" w:hAnsi="Times New Roman" w:cs="Times New Roman"/>
          <w:b/>
          <w:bCs/>
          <w:color w:val="0070C0"/>
        </w:rPr>
      </w:pPr>
      <w:bookmarkStart w:id="85" w:name="_Toc205462160"/>
      <w:r w:rsidRPr="00AC3E9C">
        <w:rPr>
          <w:rFonts w:ascii="Times New Roman" w:hAnsi="Times New Roman" w:cs="Times New Roman"/>
          <w:b/>
          <w:bCs/>
          <w:color w:val="0070C0"/>
        </w:rPr>
        <w:t>INTERPRETATAREA SCALELOR:</w:t>
      </w:r>
      <w:bookmarkEnd w:id="85"/>
    </w:p>
    <w:p w14:paraId="51D0189F" w14:textId="77777777" w:rsidR="006049D2" w:rsidRPr="00AC3E9C" w:rsidRDefault="006049D2" w:rsidP="006049D2">
      <w:pPr>
        <w:spacing w:after="120"/>
        <w:ind w:firstLine="567"/>
        <w:jc w:val="both"/>
        <w:rPr>
          <w:b/>
          <w:bCs/>
          <w:color w:val="0070C0"/>
        </w:rPr>
      </w:pPr>
    </w:p>
    <w:p w14:paraId="374D6A8C" w14:textId="511D32B8" w:rsidR="006049D2" w:rsidRPr="00AC3E9C" w:rsidRDefault="006049D2" w:rsidP="00486CEA">
      <w:pPr>
        <w:pStyle w:val="Listparagraf"/>
        <w:spacing w:after="120"/>
        <w:ind w:left="0"/>
        <w:jc w:val="both"/>
        <w:rPr>
          <w:b/>
          <w:bCs/>
          <w:color w:val="0070C0"/>
        </w:rPr>
      </w:pPr>
      <w:r w:rsidRPr="00AC3E9C">
        <w:rPr>
          <w:b/>
          <w:bCs/>
          <w:color w:val="0070C0"/>
        </w:rPr>
        <w:t>Interpretarea PSYCHLOPS – Profilurile Rezultatelor Psihologice</w:t>
      </w:r>
    </w:p>
    <w:p w14:paraId="2FFD4E15" w14:textId="55781A26" w:rsidR="006049D2" w:rsidRPr="00AC3E9C" w:rsidRDefault="006049D2" w:rsidP="006049D2">
      <w:pPr>
        <w:spacing w:after="120" w:line="276" w:lineRule="auto"/>
        <w:ind w:firstLine="567"/>
        <w:jc w:val="both"/>
      </w:pPr>
      <w:r w:rsidRPr="00AC3E9C">
        <w:t xml:space="preserve">PSYCHLOPS este un instrument validat, centrat pe </w:t>
      </w:r>
      <w:r w:rsidR="00B6795B" w:rsidRPr="00AC3E9C">
        <w:t>beneficiar</w:t>
      </w:r>
      <w:r w:rsidRPr="00AC3E9C">
        <w:t>, conceput pentru a evalua schimbările subiective în starea psihologică a unei persoane pe durata unei intervenții. Este compus din patru întrebări punctate pe o scală de la 0 la 5, acoperind trei domenii:</w:t>
      </w:r>
    </w:p>
    <w:p w14:paraId="23A95193" w14:textId="77777777" w:rsidR="006049D2" w:rsidRPr="00AC3E9C" w:rsidRDefault="006049D2">
      <w:pPr>
        <w:numPr>
          <w:ilvl w:val="0"/>
          <w:numId w:val="176"/>
        </w:numPr>
        <w:spacing w:after="120" w:line="276" w:lineRule="auto"/>
        <w:ind w:left="0" w:firstLine="567"/>
        <w:jc w:val="both"/>
      </w:pPr>
      <w:r w:rsidRPr="00AC3E9C">
        <w:t>Probleme (Problem 1 și Problem 2)</w:t>
      </w:r>
    </w:p>
    <w:p w14:paraId="31AB34FE" w14:textId="77777777" w:rsidR="006049D2" w:rsidRPr="00AC3E9C" w:rsidRDefault="006049D2">
      <w:pPr>
        <w:numPr>
          <w:ilvl w:val="0"/>
          <w:numId w:val="176"/>
        </w:numPr>
        <w:spacing w:after="120" w:line="276" w:lineRule="auto"/>
        <w:ind w:left="0" w:firstLine="567"/>
        <w:jc w:val="both"/>
      </w:pPr>
      <w:r w:rsidRPr="00AC3E9C">
        <w:t>Funcționare (Function)</w:t>
      </w:r>
    </w:p>
    <w:p w14:paraId="101CBDC8" w14:textId="77777777" w:rsidR="006049D2" w:rsidRPr="00AC3E9C" w:rsidRDefault="006049D2">
      <w:pPr>
        <w:numPr>
          <w:ilvl w:val="0"/>
          <w:numId w:val="176"/>
        </w:numPr>
        <w:spacing w:after="120" w:line="276" w:lineRule="auto"/>
        <w:ind w:left="0" w:firstLine="567"/>
        <w:jc w:val="both"/>
      </w:pPr>
      <w:r w:rsidRPr="00AC3E9C">
        <w:t>Stare de bine generală (Well-being)</w:t>
      </w:r>
    </w:p>
    <w:p w14:paraId="39A95C67" w14:textId="77777777" w:rsidR="006049D2" w:rsidRPr="00AC3E9C" w:rsidRDefault="006049D2" w:rsidP="006049D2">
      <w:pPr>
        <w:spacing w:after="120" w:line="276" w:lineRule="auto"/>
        <w:ind w:firstLine="567"/>
        <w:jc w:val="both"/>
      </w:pPr>
      <w:r w:rsidRPr="00AC3E9C">
        <w:t>Scor total: între 0 (fără afectare) și 20 (afectare maximă)</w:t>
      </w:r>
    </w:p>
    <w:p w14:paraId="314A9E7B" w14:textId="77777777" w:rsidR="006049D2" w:rsidRPr="00AC3E9C" w:rsidRDefault="006049D2" w:rsidP="006049D2">
      <w:pPr>
        <w:spacing w:after="120" w:line="276" w:lineRule="auto"/>
        <w:ind w:firstLine="567"/>
        <w:jc w:val="both"/>
      </w:pPr>
      <w:r w:rsidRPr="00AC3E9C">
        <w:t>Domenii și interpretare:</w:t>
      </w:r>
    </w:p>
    <w:p w14:paraId="16AE9DF7" w14:textId="77777777" w:rsidR="006049D2" w:rsidRPr="00AC3E9C" w:rsidRDefault="006049D2">
      <w:pPr>
        <w:numPr>
          <w:ilvl w:val="0"/>
          <w:numId w:val="177"/>
        </w:numPr>
        <w:spacing w:after="120" w:line="276" w:lineRule="auto"/>
        <w:ind w:left="0" w:firstLine="567"/>
        <w:jc w:val="both"/>
      </w:pPr>
      <w:r w:rsidRPr="00AC3E9C">
        <w:t>0–5 – afectare ușoară (stare generală stabilă, fără suferință semnificativă)</w:t>
      </w:r>
    </w:p>
    <w:p w14:paraId="43EED8EF" w14:textId="77777777" w:rsidR="006049D2" w:rsidRPr="00AC3E9C" w:rsidRDefault="006049D2">
      <w:pPr>
        <w:numPr>
          <w:ilvl w:val="0"/>
          <w:numId w:val="177"/>
        </w:numPr>
        <w:spacing w:after="120" w:line="276" w:lineRule="auto"/>
        <w:ind w:left="0" w:firstLine="567"/>
        <w:jc w:val="both"/>
      </w:pPr>
      <w:r w:rsidRPr="00AC3E9C">
        <w:t>6–10 – afectare moderată (dificultăți funcționale și emoționale relevante)</w:t>
      </w:r>
    </w:p>
    <w:p w14:paraId="3D051840" w14:textId="77777777" w:rsidR="006049D2" w:rsidRPr="00AC3E9C" w:rsidRDefault="006049D2">
      <w:pPr>
        <w:numPr>
          <w:ilvl w:val="0"/>
          <w:numId w:val="177"/>
        </w:numPr>
        <w:spacing w:after="120" w:line="276" w:lineRule="auto"/>
        <w:ind w:left="0" w:firstLine="567"/>
        <w:jc w:val="both"/>
      </w:pPr>
      <w:r w:rsidRPr="00AC3E9C">
        <w:t>11–15 – afectare severă (suferință psihologică semnificativă, impact funcțional major)</w:t>
      </w:r>
    </w:p>
    <w:p w14:paraId="07801769" w14:textId="77777777" w:rsidR="006049D2" w:rsidRPr="00AC3E9C" w:rsidRDefault="006049D2">
      <w:pPr>
        <w:numPr>
          <w:ilvl w:val="0"/>
          <w:numId w:val="177"/>
        </w:numPr>
        <w:spacing w:after="120" w:line="276" w:lineRule="auto"/>
        <w:ind w:left="0" w:firstLine="567"/>
        <w:jc w:val="both"/>
      </w:pPr>
      <w:r w:rsidRPr="00AC3E9C">
        <w:t>16–20 – afectare extremă (necesită intervenție imediată, posibilă trimitere)</w:t>
      </w:r>
    </w:p>
    <w:p w14:paraId="580EC78C" w14:textId="77777777" w:rsidR="006049D2" w:rsidRPr="00AC3E9C" w:rsidRDefault="006049D2" w:rsidP="006049D2">
      <w:pPr>
        <w:spacing w:after="120" w:line="276" w:lineRule="auto"/>
        <w:ind w:firstLine="567"/>
        <w:jc w:val="both"/>
      </w:pPr>
      <w:r w:rsidRPr="00AC3E9C">
        <w:t>Observații:</w:t>
      </w:r>
    </w:p>
    <w:p w14:paraId="4A0A2CBC" w14:textId="77777777" w:rsidR="006049D2" w:rsidRPr="00AC3E9C" w:rsidRDefault="006049D2">
      <w:pPr>
        <w:numPr>
          <w:ilvl w:val="0"/>
          <w:numId w:val="178"/>
        </w:numPr>
        <w:spacing w:after="120" w:line="276" w:lineRule="auto"/>
        <w:ind w:left="0" w:firstLine="567"/>
        <w:jc w:val="both"/>
      </w:pPr>
      <w:r w:rsidRPr="00AC3E9C">
        <w:lastRenderedPageBreak/>
        <w:t>Dacă doar o singură problemă este raportată, scorul este ajustat: punctajul pentru Problem 1 se dublează.</w:t>
      </w:r>
    </w:p>
    <w:p w14:paraId="03631133" w14:textId="77777777" w:rsidR="006049D2" w:rsidRPr="00AC3E9C" w:rsidRDefault="006049D2">
      <w:pPr>
        <w:numPr>
          <w:ilvl w:val="0"/>
          <w:numId w:val="178"/>
        </w:numPr>
        <w:spacing w:after="120" w:line="276" w:lineRule="auto"/>
        <w:ind w:left="0" w:firstLine="567"/>
        <w:jc w:val="both"/>
      </w:pPr>
      <w:r w:rsidRPr="00AC3E9C">
        <w:t>Este esențial ca PSYCHLOPS să fie administrat de trei ori: înainte, în timpul și după intervenție, pentru a putea urmări „scorul de schimbare”.</w:t>
      </w:r>
    </w:p>
    <w:p w14:paraId="0A979065" w14:textId="1AAB1C76" w:rsidR="006049D2" w:rsidRPr="00AC3E9C" w:rsidRDefault="006049D2" w:rsidP="006049D2">
      <w:pPr>
        <w:spacing w:after="120" w:line="276" w:lineRule="auto"/>
        <w:ind w:firstLine="567"/>
        <w:jc w:val="both"/>
      </w:pPr>
      <w:r w:rsidRPr="00AC3E9C">
        <w:t xml:space="preserve">Utilitate în cadrul </w:t>
      </w:r>
      <w:r w:rsidR="006305F9" w:rsidRPr="00AC3E9C">
        <w:t>IPI</w:t>
      </w:r>
      <w:r w:rsidRPr="00AC3E9C">
        <w:t>:</w:t>
      </w:r>
    </w:p>
    <w:p w14:paraId="738B3560" w14:textId="77777777" w:rsidR="006049D2" w:rsidRPr="00AC3E9C" w:rsidRDefault="006049D2" w:rsidP="006049D2">
      <w:pPr>
        <w:spacing w:after="120" w:line="276" w:lineRule="auto"/>
        <w:ind w:firstLine="567"/>
        <w:jc w:val="both"/>
      </w:pPr>
      <w:r w:rsidRPr="00AC3E9C">
        <w:t>În Sesiunea 1, scorul PSYCHLOPS este utilizat pentru a decide eligibilitatea beneficiarului în funcție de nivelul de suferință subiectivă:</w:t>
      </w:r>
    </w:p>
    <w:p w14:paraId="3E8B970A" w14:textId="20FF28C5" w:rsidR="006049D2" w:rsidRPr="00AC3E9C" w:rsidRDefault="006049D2">
      <w:pPr>
        <w:numPr>
          <w:ilvl w:val="0"/>
          <w:numId w:val="179"/>
        </w:numPr>
        <w:spacing w:after="120" w:line="276" w:lineRule="auto"/>
        <w:ind w:left="0" w:firstLine="567"/>
        <w:jc w:val="both"/>
      </w:pPr>
      <w:r w:rsidRPr="00AC3E9C">
        <w:t xml:space="preserve">Un scor foarte scăzut (&lt;6) poate indica o stare generală echilibrată, neeligibilă pentru </w:t>
      </w:r>
      <w:r w:rsidR="006305F9" w:rsidRPr="00AC3E9C">
        <w:t>IPI</w:t>
      </w:r>
      <w:r w:rsidRPr="00AC3E9C">
        <w:t>.</w:t>
      </w:r>
    </w:p>
    <w:p w14:paraId="0C2E3B85" w14:textId="625FCAA3" w:rsidR="006049D2" w:rsidRPr="00AC3E9C" w:rsidRDefault="006049D2">
      <w:pPr>
        <w:numPr>
          <w:ilvl w:val="0"/>
          <w:numId w:val="179"/>
        </w:numPr>
        <w:spacing w:after="120" w:line="276" w:lineRule="auto"/>
        <w:ind w:left="0" w:firstLine="567"/>
        <w:jc w:val="both"/>
      </w:pPr>
      <w:r w:rsidRPr="00AC3E9C">
        <w:t xml:space="preserve">Un scor moderat sau ridicat (≥6) sugerează că beneficiarul poate beneficia de sprijinul </w:t>
      </w:r>
      <w:r w:rsidR="006305F9" w:rsidRPr="00AC3E9C">
        <w:t>IPI</w:t>
      </w:r>
      <w:r w:rsidRPr="00AC3E9C">
        <w:t>.</w:t>
      </w:r>
    </w:p>
    <w:p w14:paraId="64AE0B78" w14:textId="77777777" w:rsidR="006049D2" w:rsidRPr="00AC3E9C" w:rsidRDefault="006049D2" w:rsidP="006049D2">
      <w:pPr>
        <w:spacing w:after="120" w:line="276" w:lineRule="auto"/>
        <w:ind w:firstLine="567"/>
        <w:jc w:val="both"/>
      </w:pPr>
    </w:p>
    <w:p w14:paraId="03FAF69B" w14:textId="77777777" w:rsidR="006049D2" w:rsidRPr="00AC3E9C" w:rsidRDefault="006049D2" w:rsidP="00486CEA">
      <w:pPr>
        <w:spacing w:after="120" w:line="276" w:lineRule="auto"/>
        <w:jc w:val="both"/>
        <w:rPr>
          <w:b/>
          <w:bCs/>
          <w:color w:val="0070C0"/>
        </w:rPr>
      </w:pPr>
      <w:r w:rsidRPr="00AC3E9C">
        <w:rPr>
          <w:b/>
          <w:bCs/>
          <w:color w:val="0070C0"/>
        </w:rPr>
        <w:t>WHODAS 2.0 – Scala de Evaluare a Dizabilității (OMS)</w:t>
      </w:r>
    </w:p>
    <w:p w14:paraId="4DD33D06" w14:textId="77777777" w:rsidR="006049D2" w:rsidRPr="00AC3E9C" w:rsidRDefault="006049D2" w:rsidP="006049D2">
      <w:pPr>
        <w:spacing w:after="120" w:line="276" w:lineRule="auto"/>
        <w:ind w:firstLine="567"/>
        <w:jc w:val="both"/>
      </w:pPr>
      <w:r w:rsidRPr="00AC3E9C">
        <w:t>WHODAS 2.0 este un instrument standardizat elaborat de Organizația Mondială a Sănătății, utilizat pentru evaluarea nivelului de dificultate în funcționare în ultimele 30 de zile, indiferent de tipul afecțiunii medicale sau psihologice. Versiunea completă cuprinde 36 de itemi, grupați în șase domenii funcționale:</w:t>
      </w:r>
    </w:p>
    <w:p w14:paraId="3BD8E92B" w14:textId="77777777" w:rsidR="006049D2" w:rsidRPr="00AC3E9C" w:rsidRDefault="006049D2">
      <w:pPr>
        <w:numPr>
          <w:ilvl w:val="0"/>
          <w:numId w:val="180"/>
        </w:numPr>
        <w:spacing w:after="120" w:line="276" w:lineRule="auto"/>
        <w:ind w:left="0" w:firstLine="567"/>
        <w:jc w:val="both"/>
      </w:pPr>
      <w:r w:rsidRPr="00AC3E9C">
        <w:t>Înțelegere și comunicare</w:t>
      </w:r>
    </w:p>
    <w:p w14:paraId="0B75F63C" w14:textId="77777777" w:rsidR="006049D2" w:rsidRPr="00AC3E9C" w:rsidRDefault="006049D2">
      <w:pPr>
        <w:numPr>
          <w:ilvl w:val="0"/>
          <w:numId w:val="180"/>
        </w:numPr>
        <w:spacing w:after="120" w:line="276" w:lineRule="auto"/>
        <w:ind w:left="0" w:firstLine="567"/>
        <w:jc w:val="both"/>
      </w:pPr>
      <w:r w:rsidRPr="00AC3E9C">
        <w:t>Mobilitate</w:t>
      </w:r>
    </w:p>
    <w:p w14:paraId="47740695" w14:textId="77777777" w:rsidR="006049D2" w:rsidRPr="00AC3E9C" w:rsidRDefault="006049D2">
      <w:pPr>
        <w:numPr>
          <w:ilvl w:val="0"/>
          <w:numId w:val="180"/>
        </w:numPr>
        <w:spacing w:after="120" w:line="276" w:lineRule="auto"/>
        <w:ind w:left="0" w:firstLine="567"/>
        <w:jc w:val="both"/>
      </w:pPr>
      <w:r w:rsidRPr="00AC3E9C">
        <w:t>Auto-îngrijire</w:t>
      </w:r>
    </w:p>
    <w:p w14:paraId="492D511A" w14:textId="77777777" w:rsidR="006049D2" w:rsidRPr="00AC3E9C" w:rsidRDefault="006049D2">
      <w:pPr>
        <w:numPr>
          <w:ilvl w:val="0"/>
          <w:numId w:val="180"/>
        </w:numPr>
        <w:spacing w:after="120" w:line="276" w:lineRule="auto"/>
        <w:ind w:left="0" w:firstLine="567"/>
        <w:jc w:val="both"/>
      </w:pPr>
      <w:r w:rsidRPr="00AC3E9C">
        <w:t>Relații interpersonale</w:t>
      </w:r>
    </w:p>
    <w:p w14:paraId="6A8D3D84" w14:textId="77777777" w:rsidR="006049D2" w:rsidRPr="00AC3E9C" w:rsidRDefault="006049D2">
      <w:pPr>
        <w:numPr>
          <w:ilvl w:val="0"/>
          <w:numId w:val="180"/>
        </w:numPr>
        <w:spacing w:after="120" w:line="276" w:lineRule="auto"/>
        <w:ind w:left="0" w:firstLine="567"/>
        <w:jc w:val="both"/>
      </w:pPr>
      <w:r w:rsidRPr="00AC3E9C">
        <w:t>Activități cotidiene</w:t>
      </w:r>
    </w:p>
    <w:p w14:paraId="477DE072" w14:textId="77777777" w:rsidR="006049D2" w:rsidRPr="00AC3E9C" w:rsidRDefault="006049D2">
      <w:pPr>
        <w:numPr>
          <w:ilvl w:val="0"/>
          <w:numId w:val="180"/>
        </w:numPr>
        <w:spacing w:after="120" w:line="276" w:lineRule="auto"/>
        <w:ind w:left="0" w:firstLine="567"/>
        <w:jc w:val="both"/>
      </w:pPr>
      <w:r w:rsidRPr="00AC3E9C">
        <w:t>Participare în societate</w:t>
      </w:r>
    </w:p>
    <w:p w14:paraId="43185A0B" w14:textId="77777777" w:rsidR="006049D2" w:rsidRPr="00AC3E9C" w:rsidRDefault="006049D2" w:rsidP="006049D2">
      <w:pPr>
        <w:spacing w:after="120" w:line="276" w:lineRule="auto"/>
        <w:ind w:firstLine="567"/>
        <w:jc w:val="both"/>
      </w:pPr>
      <w:r w:rsidRPr="00AC3E9C">
        <w:t>Scor total și interpretare:</w:t>
      </w:r>
    </w:p>
    <w:p w14:paraId="18432FAA" w14:textId="77777777" w:rsidR="006049D2" w:rsidRPr="00AC3E9C" w:rsidRDefault="006049D2" w:rsidP="006049D2">
      <w:pPr>
        <w:spacing w:after="120" w:line="276" w:lineRule="auto"/>
        <w:ind w:firstLine="567"/>
        <w:jc w:val="both"/>
      </w:pPr>
      <w:r w:rsidRPr="00AC3E9C">
        <w:t>Fiecare item este punctat de la 1 (deloc dificil) la 5 (extrem de dificil sau imposibil). Se obține un scor total care reflectă procentual gradul de dizabilitate:</w:t>
      </w:r>
    </w:p>
    <w:p w14:paraId="6488542A" w14:textId="77777777" w:rsidR="006049D2" w:rsidRPr="00AC3E9C" w:rsidRDefault="006049D2">
      <w:pPr>
        <w:numPr>
          <w:ilvl w:val="0"/>
          <w:numId w:val="181"/>
        </w:numPr>
        <w:spacing w:after="120" w:line="276" w:lineRule="auto"/>
        <w:ind w:left="0" w:firstLine="567"/>
        <w:jc w:val="both"/>
      </w:pPr>
      <w:r w:rsidRPr="00AC3E9C">
        <w:t>0–24% – Funcționare bună (nivel redus de dizabilitate)</w:t>
      </w:r>
    </w:p>
    <w:p w14:paraId="5D11AD11" w14:textId="77777777" w:rsidR="006049D2" w:rsidRPr="00AC3E9C" w:rsidRDefault="006049D2">
      <w:pPr>
        <w:numPr>
          <w:ilvl w:val="0"/>
          <w:numId w:val="181"/>
        </w:numPr>
        <w:spacing w:after="120" w:line="276" w:lineRule="auto"/>
        <w:ind w:left="0" w:firstLine="567"/>
        <w:jc w:val="both"/>
      </w:pPr>
      <w:r w:rsidRPr="00AC3E9C">
        <w:t>25–49% – Dizabilitate ușoară</w:t>
      </w:r>
    </w:p>
    <w:p w14:paraId="0A294EE7" w14:textId="77777777" w:rsidR="006049D2" w:rsidRPr="00AC3E9C" w:rsidRDefault="006049D2">
      <w:pPr>
        <w:numPr>
          <w:ilvl w:val="0"/>
          <w:numId w:val="181"/>
        </w:numPr>
        <w:spacing w:after="120" w:line="276" w:lineRule="auto"/>
        <w:ind w:left="0" w:firstLine="567"/>
        <w:jc w:val="both"/>
      </w:pPr>
      <w:r w:rsidRPr="00AC3E9C">
        <w:t>50–74% – Dizabilitate moderată</w:t>
      </w:r>
    </w:p>
    <w:p w14:paraId="6DC4B2B5" w14:textId="77777777" w:rsidR="006049D2" w:rsidRPr="00AC3E9C" w:rsidRDefault="006049D2">
      <w:pPr>
        <w:numPr>
          <w:ilvl w:val="0"/>
          <w:numId w:val="181"/>
        </w:numPr>
        <w:spacing w:after="120" w:line="276" w:lineRule="auto"/>
        <w:ind w:left="0" w:firstLine="567"/>
        <w:jc w:val="both"/>
      </w:pPr>
      <w:r w:rsidRPr="00AC3E9C">
        <w:t>75–100% – Dizabilitate severă</w:t>
      </w:r>
    </w:p>
    <w:p w14:paraId="2E08ABD6" w14:textId="77777777" w:rsidR="006049D2" w:rsidRPr="00AC3E9C" w:rsidRDefault="006049D2" w:rsidP="006049D2">
      <w:pPr>
        <w:tabs>
          <w:tab w:val="num" w:pos="720"/>
        </w:tabs>
        <w:spacing w:after="120" w:line="276" w:lineRule="auto"/>
        <w:ind w:firstLine="567"/>
        <w:jc w:val="both"/>
      </w:pPr>
      <w:r w:rsidRPr="00AC3E9C">
        <w:t>Semnificație clinică:</w:t>
      </w:r>
    </w:p>
    <w:p w14:paraId="1DB501BE" w14:textId="2BEE4A96" w:rsidR="006049D2" w:rsidRPr="00AC3E9C" w:rsidRDefault="006049D2">
      <w:pPr>
        <w:numPr>
          <w:ilvl w:val="0"/>
          <w:numId w:val="182"/>
        </w:numPr>
        <w:spacing w:after="120" w:line="276" w:lineRule="auto"/>
        <w:ind w:left="0" w:firstLine="567"/>
        <w:jc w:val="both"/>
      </w:pPr>
      <w:r w:rsidRPr="00AC3E9C">
        <w:t xml:space="preserve">Scorurile peste 25% pot justifica includerea în </w:t>
      </w:r>
      <w:r w:rsidR="006305F9" w:rsidRPr="00AC3E9C">
        <w:t>IPI</w:t>
      </w:r>
      <w:r w:rsidRPr="00AC3E9C">
        <w:t>, indicând dificultăți funcționale relevante.</w:t>
      </w:r>
    </w:p>
    <w:p w14:paraId="44109710" w14:textId="77777777" w:rsidR="006049D2" w:rsidRPr="00AC3E9C" w:rsidRDefault="006049D2">
      <w:pPr>
        <w:numPr>
          <w:ilvl w:val="0"/>
          <w:numId w:val="182"/>
        </w:numPr>
        <w:spacing w:after="120" w:line="276" w:lineRule="auto"/>
        <w:ind w:left="0" w:firstLine="567"/>
        <w:jc w:val="both"/>
      </w:pPr>
      <w:r w:rsidRPr="00AC3E9C">
        <w:lastRenderedPageBreak/>
        <w:t>Scorurile peste 50% pot necesita monitorizare atentă, ajustarea intervenției sau trimitere către servicii de asistență complementară.</w:t>
      </w:r>
    </w:p>
    <w:p w14:paraId="4B800DC3" w14:textId="545B00FC" w:rsidR="006049D2" w:rsidRPr="00AC3E9C" w:rsidRDefault="006049D2">
      <w:pPr>
        <w:numPr>
          <w:ilvl w:val="0"/>
          <w:numId w:val="182"/>
        </w:numPr>
        <w:spacing w:after="120" w:line="276" w:lineRule="auto"/>
        <w:ind w:left="0" w:firstLine="567"/>
        <w:jc w:val="both"/>
      </w:pPr>
      <w:r w:rsidRPr="00AC3E9C">
        <w:t xml:space="preserve">Scoruri foarte joase (&lt;10%), împreună cu niveluri reduse de suferință emoțională, pot indica neeligibilitatea pentru </w:t>
      </w:r>
      <w:r w:rsidR="006305F9" w:rsidRPr="00AC3E9C">
        <w:t>IPI</w:t>
      </w:r>
      <w:r w:rsidRPr="00AC3E9C">
        <w:t>.</w:t>
      </w:r>
    </w:p>
    <w:p w14:paraId="619F0A90" w14:textId="77777777" w:rsidR="00486CEA" w:rsidRPr="00AC3E9C" w:rsidRDefault="00486CEA" w:rsidP="00486CEA">
      <w:pPr>
        <w:spacing w:after="120" w:line="276" w:lineRule="auto"/>
        <w:jc w:val="both"/>
      </w:pPr>
    </w:p>
    <w:p w14:paraId="3F609FCD" w14:textId="5187CBB7" w:rsidR="006049D2" w:rsidRPr="00AC3E9C" w:rsidRDefault="006049D2" w:rsidP="00486CEA">
      <w:pPr>
        <w:spacing w:after="120" w:line="276" w:lineRule="auto"/>
        <w:jc w:val="both"/>
        <w:rPr>
          <w:b/>
          <w:bCs/>
          <w:color w:val="0070C0"/>
        </w:rPr>
      </w:pPr>
      <w:r w:rsidRPr="00AC3E9C">
        <w:rPr>
          <w:b/>
          <w:bCs/>
          <w:color w:val="0070C0"/>
        </w:rPr>
        <w:t xml:space="preserve">EQ-5D – Chestionarul Sănătății </w:t>
      </w:r>
    </w:p>
    <w:p w14:paraId="78DF55FC" w14:textId="77777777" w:rsidR="006049D2" w:rsidRPr="00AC3E9C" w:rsidRDefault="006049D2" w:rsidP="006049D2">
      <w:pPr>
        <w:spacing w:after="120" w:line="276" w:lineRule="auto"/>
        <w:ind w:firstLine="567"/>
        <w:jc w:val="both"/>
      </w:pPr>
      <w:r w:rsidRPr="00AC3E9C">
        <w:t>Chestionarul EQ-5D este un instrument standardizat dezvoltat de EuroQol Group, utilizat pe scară largă în practica clinică și în cercetare pentru a evalua starea generală de sănătate și calitatea vieții. Versiunea sa clasică include cinci dimensiuni esențiale: mobilitate, îngrijire personală, activități cotidiene, durere/disconfort și anxietate/depresie. Fiecare dimensiune este evaluată pe o scală ordinală cu trei sau cinci niveluri (în funcție de versiune), permițând o descriere detaliată a stării de sănătate percepută de respondent.</w:t>
      </w:r>
    </w:p>
    <w:p w14:paraId="2AF28E92" w14:textId="77777777" w:rsidR="006049D2" w:rsidRPr="00AC3E9C" w:rsidRDefault="006049D2" w:rsidP="006049D2">
      <w:pPr>
        <w:spacing w:after="120" w:line="276" w:lineRule="auto"/>
        <w:ind w:firstLine="567"/>
        <w:jc w:val="both"/>
      </w:pPr>
      <w:r w:rsidRPr="00AC3E9C">
        <w:t>Interpretarea rezultatelor se face prin identificarea nivelului de severitate declarat de beneficiar în fiecare dintre cele cinci domenii:</w:t>
      </w:r>
    </w:p>
    <w:p w14:paraId="365451C7" w14:textId="77777777" w:rsidR="006049D2" w:rsidRPr="00AC3E9C" w:rsidRDefault="006049D2">
      <w:pPr>
        <w:numPr>
          <w:ilvl w:val="0"/>
          <w:numId w:val="173"/>
        </w:numPr>
        <w:spacing w:after="120" w:line="276" w:lineRule="auto"/>
        <w:ind w:left="0" w:firstLine="567"/>
        <w:jc w:val="both"/>
      </w:pPr>
      <w:r w:rsidRPr="00AC3E9C">
        <w:t>Mobilitate – reflectă capacitatea de deplasare și poate indica limitări funcționale fizice sau dureri care afectează mersul.</w:t>
      </w:r>
    </w:p>
    <w:p w14:paraId="5BD217DB" w14:textId="77777777" w:rsidR="006049D2" w:rsidRPr="00AC3E9C" w:rsidRDefault="006049D2">
      <w:pPr>
        <w:numPr>
          <w:ilvl w:val="0"/>
          <w:numId w:val="173"/>
        </w:numPr>
        <w:spacing w:after="120" w:line="276" w:lineRule="auto"/>
        <w:ind w:left="0" w:firstLine="567"/>
        <w:jc w:val="both"/>
      </w:pPr>
      <w:r w:rsidRPr="00AC3E9C">
        <w:t>Îngrijire personală – vizează abilitatea individului de a-și gestiona activitățile de bază (spălat, îmbrăcat), fiind relevantă pentru evaluarea autonomiei.</w:t>
      </w:r>
    </w:p>
    <w:p w14:paraId="25EA2139" w14:textId="77777777" w:rsidR="006049D2" w:rsidRPr="00AC3E9C" w:rsidRDefault="006049D2">
      <w:pPr>
        <w:numPr>
          <w:ilvl w:val="0"/>
          <w:numId w:val="173"/>
        </w:numPr>
        <w:spacing w:after="120" w:line="276" w:lineRule="auto"/>
        <w:ind w:left="0" w:firstLine="567"/>
        <w:jc w:val="both"/>
      </w:pPr>
      <w:r w:rsidRPr="00AC3E9C">
        <w:t>Activități obișnuite – include capacitatea de a desfășura activități zilnice, de muncă sau recreative, reflectând gradul de funcționalitate generală.</w:t>
      </w:r>
    </w:p>
    <w:p w14:paraId="22095A6E" w14:textId="77777777" w:rsidR="006049D2" w:rsidRPr="00AC3E9C" w:rsidRDefault="006049D2">
      <w:pPr>
        <w:numPr>
          <w:ilvl w:val="0"/>
          <w:numId w:val="173"/>
        </w:numPr>
        <w:spacing w:after="120" w:line="276" w:lineRule="auto"/>
        <w:ind w:left="0" w:firstLine="567"/>
        <w:jc w:val="both"/>
      </w:pPr>
      <w:r w:rsidRPr="00AC3E9C">
        <w:t>Durere / disconfort – măsoară intensitatea durerii resimțite și impactul acesteia asupra stării generale de bine.</w:t>
      </w:r>
    </w:p>
    <w:p w14:paraId="5BDEF5D1" w14:textId="77777777" w:rsidR="006049D2" w:rsidRPr="00AC3E9C" w:rsidRDefault="006049D2">
      <w:pPr>
        <w:numPr>
          <w:ilvl w:val="0"/>
          <w:numId w:val="173"/>
        </w:numPr>
        <w:spacing w:after="120" w:line="276" w:lineRule="auto"/>
        <w:ind w:left="0" w:firstLine="567"/>
        <w:jc w:val="both"/>
      </w:pPr>
      <w:r w:rsidRPr="00AC3E9C">
        <w:t>Anxietate / depresie – indică prezența tulburărilor emoționale, fiind un indicator valoros al sănătății mintale.</w:t>
      </w:r>
    </w:p>
    <w:p w14:paraId="13893430" w14:textId="77777777" w:rsidR="006049D2" w:rsidRPr="00AC3E9C" w:rsidRDefault="006049D2" w:rsidP="006049D2">
      <w:pPr>
        <w:spacing w:after="120" w:line="276" w:lineRule="auto"/>
        <w:ind w:firstLine="567"/>
        <w:jc w:val="both"/>
      </w:pPr>
      <w:r w:rsidRPr="00AC3E9C">
        <w:t>Pe baza răspunsurilor, se obține un profil de sănătate exprimat printr-un cod de 5 cifre (exemplu: 1-2-3-1-2), unde fiecare cifră reflectă severitatea simptomelor pentru dimensiunea corespunzătoare. Acest profil poate fi transformat, prin algoritmi specifici, într-un indice de utilitate a stării de sănătate, variind de la 1 (sănătate perfectă) la 0 (echivalent cu decesul), sau chiar valori negative (stări percepute ca fiind mai rele decât moartea).</w:t>
      </w:r>
    </w:p>
    <w:p w14:paraId="11A3C013" w14:textId="6A063339" w:rsidR="006049D2" w:rsidRPr="00AC3E9C" w:rsidRDefault="006049D2" w:rsidP="006049D2">
      <w:pPr>
        <w:spacing w:after="120" w:line="276" w:lineRule="auto"/>
        <w:ind w:firstLine="567"/>
        <w:jc w:val="both"/>
      </w:pPr>
      <w:r w:rsidRPr="00AC3E9C">
        <w:t xml:space="preserve">Exemplu de interpretare: Un scor 1-1-2-2-3 indică absența problemelor la nivel de mobilitate și îngrijire personală, dificultăți moderate în desfășurarea activităților obișnuite și în gestionarea durerii, precum și simptome severe de anxietate sau depresie. Această configurație sugerează o funcționare fizică relativ bună, dar cu afectare emoțională semnificativă, aspect care poate justifica includerea în programul </w:t>
      </w:r>
      <w:r w:rsidR="006305F9" w:rsidRPr="00AC3E9C">
        <w:t>IPI</w:t>
      </w:r>
      <w:r w:rsidRPr="00AC3E9C">
        <w:t>.</w:t>
      </w:r>
    </w:p>
    <w:p w14:paraId="520C59F0" w14:textId="77777777" w:rsidR="006049D2" w:rsidRPr="00AC3E9C" w:rsidRDefault="006049D2" w:rsidP="006049D2">
      <w:pPr>
        <w:spacing w:after="120" w:line="276" w:lineRule="auto"/>
        <w:ind w:firstLine="567"/>
        <w:jc w:val="both"/>
      </w:pPr>
      <w:r w:rsidRPr="00AC3E9C">
        <w:lastRenderedPageBreak/>
        <w:t>Interpretarea chestionarului EQ-5D trebuie integrată cu celelalte instrumente utilizate în sesiunea de evaluare inițială, pentru a oferi o imagine holistică a stării de sănătate și funcționare a beneficiarului și pentru a fundamenta decizia de includere sau excludere din intervenția psihologică.</w:t>
      </w:r>
    </w:p>
    <w:p w14:paraId="3EE33F81" w14:textId="77777777" w:rsidR="006049D2" w:rsidRPr="00AC3E9C" w:rsidRDefault="006049D2" w:rsidP="006049D2">
      <w:pPr>
        <w:spacing w:after="120" w:line="276" w:lineRule="auto"/>
        <w:ind w:firstLine="567"/>
        <w:jc w:val="both"/>
        <w:rPr>
          <w:color w:val="0070C0"/>
        </w:rPr>
      </w:pPr>
    </w:p>
    <w:p w14:paraId="2F08003F" w14:textId="77777777" w:rsidR="006049D2" w:rsidRPr="00AC3E9C" w:rsidRDefault="006049D2" w:rsidP="00486CEA">
      <w:pPr>
        <w:spacing w:after="120" w:line="276" w:lineRule="auto"/>
        <w:jc w:val="both"/>
        <w:rPr>
          <w:b/>
          <w:bCs/>
          <w:color w:val="0070C0"/>
        </w:rPr>
      </w:pPr>
      <w:r w:rsidRPr="00AC3E9C">
        <w:rPr>
          <w:b/>
          <w:bCs/>
          <w:color w:val="0070C0"/>
        </w:rPr>
        <w:t>PHQ-9 – Chestionarul Sănătății Pacientului</w:t>
      </w:r>
    </w:p>
    <w:p w14:paraId="60FE3632" w14:textId="77777777" w:rsidR="006049D2" w:rsidRPr="00AC3E9C" w:rsidRDefault="006049D2" w:rsidP="00486CEA">
      <w:pPr>
        <w:spacing w:after="120" w:line="276" w:lineRule="auto"/>
        <w:ind w:firstLine="567"/>
      </w:pPr>
      <w:r w:rsidRPr="00AC3E9C">
        <w:t>PHQ-9 este un instrument de screening pentru simptome depresive. Scorurile sunt interpretate astfel:</w:t>
      </w:r>
      <w:r w:rsidRPr="00AC3E9C">
        <w:br/>
        <w:t xml:space="preserve"> - 0–4: Depresie minimă sau absentă</w:t>
      </w:r>
      <w:r w:rsidRPr="00AC3E9C">
        <w:br/>
        <w:t xml:space="preserve"> - 5–9: Depresie ușoară</w:t>
      </w:r>
      <w:r w:rsidRPr="00AC3E9C">
        <w:br/>
        <w:t xml:space="preserve"> - 10–14: Depresie moderată</w:t>
      </w:r>
      <w:r w:rsidRPr="00AC3E9C">
        <w:br/>
        <w:t xml:space="preserve"> - 15–19: Depresie moderat-severă</w:t>
      </w:r>
      <w:r w:rsidRPr="00AC3E9C">
        <w:br/>
        <w:t xml:space="preserve"> - 20–27: Depresie severă</w:t>
      </w:r>
      <w:r w:rsidRPr="00AC3E9C">
        <w:br/>
        <w:t>Scoruri ≥10 necesită evaluare suplimentară clinică și posibile referiri către servicii specializate.</w:t>
      </w:r>
    </w:p>
    <w:p w14:paraId="1371F6AE" w14:textId="77777777" w:rsidR="006049D2" w:rsidRPr="00AC3E9C" w:rsidRDefault="006049D2" w:rsidP="006049D2">
      <w:pPr>
        <w:spacing w:after="120" w:line="276" w:lineRule="auto"/>
        <w:ind w:firstLine="567"/>
        <w:jc w:val="both"/>
      </w:pPr>
    </w:p>
    <w:p w14:paraId="161134E0" w14:textId="77777777" w:rsidR="006049D2" w:rsidRPr="00AC3E9C" w:rsidRDefault="006049D2" w:rsidP="00486CEA">
      <w:pPr>
        <w:tabs>
          <w:tab w:val="left" w:pos="90"/>
        </w:tabs>
        <w:spacing w:after="120" w:line="276" w:lineRule="auto"/>
        <w:jc w:val="both"/>
        <w:rPr>
          <w:b/>
          <w:bCs/>
          <w:color w:val="0070C0"/>
        </w:rPr>
      </w:pPr>
      <w:r w:rsidRPr="00AC3E9C">
        <w:rPr>
          <w:b/>
          <w:bCs/>
          <w:color w:val="0070C0"/>
        </w:rPr>
        <w:t>GAD-7 – Scala de Evaluare a Anxietății</w:t>
      </w:r>
    </w:p>
    <w:p w14:paraId="2D2629AD" w14:textId="77777777" w:rsidR="006049D2" w:rsidRPr="00AC3E9C" w:rsidRDefault="006049D2" w:rsidP="00486CEA">
      <w:pPr>
        <w:spacing w:after="120" w:line="276" w:lineRule="auto"/>
        <w:ind w:firstLine="567"/>
      </w:pPr>
      <w:r w:rsidRPr="00AC3E9C">
        <w:t>GAD-7 este utilizată pentru evaluarea severității simptomelor de anxietate generalizată. Scorurile sunt interpretate astfel:</w:t>
      </w:r>
      <w:r w:rsidRPr="00AC3E9C">
        <w:br/>
        <w:t xml:space="preserve"> - 0–4: Anxietate minimă</w:t>
      </w:r>
      <w:r w:rsidRPr="00AC3E9C">
        <w:br/>
        <w:t xml:space="preserve"> - 5–9: Anxietate ușoară</w:t>
      </w:r>
      <w:r w:rsidRPr="00AC3E9C">
        <w:br/>
        <w:t xml:space="preserve"> - 10–14: Anxietate moderată</w:t>
      </w:r>
      <w:r w:rsidRPr="00AC3E9C">
        <w:br/>
        <w:t xml:space="preserve"> - 15–21: Anxietate severă</w:t>
      </w:r>
      <w:r w:rsidRPr="00AC3E9C">
        <w:br/>
        <w:t>Un scor ≥10 indică o probabilitate crescută de tulburare de anxietate generalizată și poate necesita investigații suplimentare.</w:t>
      </w:r>
    </w:p>
    <w:p w14:paraId="2C19A372" w14:textId="77777777" w:rsidR="006049D2" w:rsidRPr="00AC3E9C" w:rsidRDefault="006049D2" w:rsidP="006049D2">
      <w:pPr>
        <w:spacing w:after="120" w:line="276" w:lineRule="auto"/>
        <w:ind w:firstLine="567"/>
        <w:jc w:val="both"/>
      </w:pPr>
    </w:p>
    <w:p w14:paraId="6EA01ED5" w14:textId="77777777" w:rsidR="006049D2" w:rsidRPr="00AC3E9C" w:rsidRDefault="006049D2" w:rsidP="00486CEA">
      <w:pPr>
        <w:spacing w:after="120" w:line="276" w:lineRule="auto"/>
        <w:jc w:val="both"/>
        <w:rPr>
          <w:b/>
          <w:bCs/>
          <w:color w:val="0070C0"/>
        </w:rPr>
      </w:pPr>
      <w:r w:rsidRPr="00AC3E9C">
        <w:rPr>
          <w:b/>
          <w:bCs/>
          <w:color w:val="0070C0"/>
        </w:rPr>
        <w:t>SLAPP</w:t>
      </w:r>
    </w:p>
    <w:p w14:paraId="0FCBCA17" w14:textId="5F4D05BD" w:rsidR="006049D2" w:rsidRPr="00AC3E9C" w:rsidRDefault="006049D2" w:rsidP="006049D2">
      <w:pPr>
        <w:spacing w:after="120" w:line="276" w:lineRule="auto"/>
        <w:ind w:firstLine="567"/>
        <w:jc w:val="both"/>
      </w:pPr>
      <w:r w:rsidRPr="00AC3E9C">
        <w:t xml:space="preserve">SLAPP este un </w:t>
      </w:r>
      <w:r w:rsidR="006305F9" w:rsidRPr="00AC3E9C">
        <w:t>ghid</w:t>
      </w:r>
      <w:r w:rsidRPr="00AC3E9C">
        <w:t xml:space="preserve"> standardizat, utilizat pentru evaluarea riscului de suicid atunci când </w:t>
      </w:r>
      <w:r w:rsidR="00B6795B" w:rsidRPr="00AC3E9C">
        <w:t>beneficiar</w:t>
      </w:r>
      <w:r w:rsidRPr="00AC3E9C">
        <w:t>ul exprimă idei suicidare sau incertitudine privind propria siguranță. Acest instrument analizează patru dimensiuni critice ale intenției suicidare:</w:t>
      </w:r>
    </w:p>
    <w:p w14:paraId="18149FD0" w14:textId="77777777" w:rsidR="006049D2" w:rsidRPr="00AC3E9C" w:rsidRDefault="006049D2">
      <w:pPr>
        <w:numPr>
          <w:ilvl w:val="0"/>
          <w:numId w:val="183"/>
        </w:numPr>
        <w:spacing w:after="120" w:line="276" w:lineRule="auto"/>
        <w:ind w:left="0" w:firstLine="360"/>
        <w:jc w:val="both"/>
      </w:pPr>
      <w:r w:rsidRPr="00AC3E9C">
        <w:t>Specificitatea planului (Specific) – Cât de clar este conturat planul suicidar?</w:t>
      </w:r>
    </w:p>
    <w:p w14:paraId="6A439EAA" w14:textId="77777777" w:rsidR="006049D2" w:rsidRPr="00AC3E9C" w:rsidRDefault="006049D2">
      <w:pPr>
        <w:numPr>
          <w:ilvl w:val="0"/>
          <w:numId w:val="183"/>
        </w:numPr>
        <w:spacing w:after="120" w:line="276" w:lineRule="auto"/>
        <w:ind w:left="0" w:firstLine="360"/>
        <w:jc w:val="both"/>
      </w:pPr>
      <w:r w:rsidRPr="00AC3E9C">
        <w:t>Letalitatea metodei (Letal) – Cât de periculoasă este metoda aleasă? Poate duce rapid la deces?</w:t>
      </w:r>
    </w:p>
    <w:p w14:paraId="3F2AD120" w14:textId="77777777" w:rsidR="006049D2" w:rsidRPr="00AC3E9C" w:rsidRDefault="006049D2">
      <w:pPr>
        <w:numPr>
          <w:ilvl w:val="0"/>
          <w:numId w:val="183"/>
        </w:numPr>
        <w:spacing w:after="120" w:line="276" w:lineRule="auto"/>
        <w:ind w:left="0" w:firstLine="360"/>
        <w:jc w:val="both"/>
      </w:pPr>
      <w:r w:rsidRPr="00AC3E9C">
        <w:t>Accesibilitatea mijloacelor (Accesibil) – Are persoana acces imediat la mijloacele necesare (medicamente, obiecte, loc)?</w:t>
      </w:r>
    </w:p>
    <w:p w14:paraId="31EB1CAC" w14:textId="082DC2D1" w:rsidR="006049D2" w:rsidRPr="00AC3E9C" w:rsidRDefault="006049D2" w:rsidP="00185FB6">
      <w:pPr>
        <w:numPr>
          <w:ilvl w:val="0"/>
          <w:numId w:val="183"/>
        </w:numPr>
        <w:spacing w:after="120" w:line="276" w:lineRule="auto"/>
        <w:ind w:left="0" w:firstLine="360"/>
        <w:jc w:val="both"/>
      </w:pPr>
      <w:r w:rsidRPr="00AC3E9C">
        <w:lastRenderedPageBreak/>
        <w:t>Proximitatea intenției (Proximitate) – Cât de curând intenționează persoana să își pună planul în aplicare?</w:t>
      </w:r>
    </w:p>
    <w:p w14:paraId="23B7C342" w14:textId="77777777" w:rsidR="006049D2" w:rsidRPr="00AC3E9C" w:rsidRDefault="006049D2" w:rsidP="006049D2">
      <w:pPr>
        <w:spacing w:after="120" w:line="276" w:lineRule="auto"/>
        <w:ind w:firstLine="567"/>
        <w:jc w:val="both"/>
      </w:pPr>
      <w:r w:rsidRPr="00AC3E9C">
        <w:t>Interpretare și scorare clinică:</w:t>
      </w:r>
    </w:p>
    <w:p w14:paraId="5BCA8D79" w14:textId="7F0D627A" w:rsidR="006049D2" w:rsidRPr="00AC3E9C" w:rsidRDefault="006049D2" w:rsidP="006049D2">
      <w:pPr>
        <w:spacing w:after="120" w:line="276" w:lineRule="auto"/>
        <w:ind w:firstLine="567"/>
        <w:jc w:val="both"/>
      </w:pPr>
      <w:r w:rsidRPr="00AC3E9C">
        <w:t xml:space="preserve">Fiecare categorie este apreciată pe o scală de severitate (scăzută, moderată, ridicată). Cu cât riscul este mai crescut într-una sau mai multe dintre dimensiuni, cu atât este mai justificată intervenția imediată și excluderea temporară din </w:t>
      </w:r>
      <w:r w:rsidR="006305F9" w:rsidRPr="00AC3E9C">
        <w:t>IPI</w:t>
      </w:r>
      <w:r w:rsidRPr="00AC3E9C">
        <w:t>, cu referire către servicii specializate de criză sau psihiatrie.</w:t>
      </w:r>
    </w:p>
    <w:p w14:paraId="04A23447" w14:textId="57FC239A" w:rsidR="006049D2" w:rsidRPr="00AC3E9C" w:rsidRDefault="006049D2">
      <w:pPr>
        <w:numPr>
          <w:ilvl w:val="0"/>
          <w:numId w:val="184"/>
        </w:numPr>
        <w:spacing w:after="120" w:line="276" w:lineRule="auto"/>
        <w:ind w:left="0" w:firstLine="567"/>
        <w:jc w:val="both"/>
      </w:pPr>
      <w:r w:rsidRPr="00AC3E9C">
        <w:t xml:space="preserve">Riscuri scăzute (toate dimensiunile sub pragul moderat) → se poate continua evaluarea </w:t>
      </w:r>
      <w:r w:rsidR="006305F9" w:rsidRPr="00AC3E9C">
        <w:t>IPI</w:t>
      </w:r>
      <w:r w:rsidRPr="00AC3E9C">
        <w:t>, cu monitorizare atentă.</w:t>
      </w:r>
    </w:p>
    <w:p w14:paraId="5DBC28AF" w14:textId="77777777" w:rsidR="006049D2" w:rsidRPr="00AC3E9C" w:rsidRDefault="006049D2">
      <w:pPr>
        <w:numPr>
          <w:ilvl w:val="0"/>
          <w:numId w:val="184"/>
        </w:numPr>
        <w:spacing w:after="120" w:line="276" w:lineRule="auto"/>
        <w:ind w:left="0" w:firstLine="567"/>
        <w:jc w:val="both"/>
      </w:pPr>
      <w:r w:rsidRPr="00AC3E9C">
        <w:t>Riscuri moderate (una sau două dimensiuni ridicate) → necesită consultarea imediată a supervizorului, decizie de echipă.</w:t>
      </w:r>
    </w:p>
    <w:p w14:paraId="1671B7D0" w14:textId="2CF22E3D" w:rsidR="006049D2" w:rsidRPr="00AC3E9C" w:rsidRDefault="006049D2">
      <w:pPr>
        <w:numPr>
          <w:ilvl w:val="0"/>
          <w:numId w:val="184"/>
        </w:numPr>
        <w:spacing w:after="120" w:line="276" w:lineRule="auto"/>
        <w:ind w:left="0" w:firstLine="567"/>
        <w:jc w:val="both"/>
      </w:pPr>
      <w:r w:rsidRPr="00AC3E9C">
        <w:t xml:space="preserve">Riscuri ridicate (trei sau mai multe dimensiuni ridicate) → se suspendă intervenția </w:t>
      </w:r>
      <w:r w:rsidR="006305F9" w:rsidRPr="00AC3E9C">
        <w:t>IPI</w:t>
      </w:r>
      <w:r w:rsidRPr="00AC3E9C">
        <w:t xml:space="preserve">, se aplică </w:t>
      </w:r>
      <w:r w:rsidR="006305F9" w:rsidRPr="00AC3E9C">
        <w:t>ghid</w:t>
      </w:r>
      <w:r w:rsidRPr="00AC3E9C">
        <w:t>ul de urgență și se face trimiterea imediată.</w:t>
      </w:r>
    </w:p>
    <w:p w14:paraId="23A5722B" w14:textId="1E3351AA" w:rsidR="006049D2" w:rsidRPr="00AC3E9C" w:rsidRDefault="006305F9" w:rsidP="006049D2">
      <w:pPr>
        <w:spacing w:after="120" w:line="276" w:lineRule="auto"/>
        <w:ind w:firstLine="567"/>
        <w:jc w:val="both"/>
        <w:rPr>
          <w:i/>
          <w:iCs/>
        </w:rPr>
      </w:pPr>
      <w:r w:rsidRPr="00AC3E9C">
        <w:rPr>
          <w:i/>
          <w:iCs/>
        </w:rPr>
        <w:t>Ghid</w:t>
      </w:r>
      <w:r w:rsidR="006049D2" w:rsidRPr="00AC3E9C">
        <w:rPr>
          <w:i/>
          <w:iCs/>
        </w:rPr>
        <w:t>ul SLAPP (Anexa 6: Screening în baza SLAPP) este complementar evaluării directe a riscului suicidar din Anexa 1 și se aplică doar în cazul în care există semnale de alarmă privind intențiile suicidare.</w:t>
      </w:r>
    </w:p>
    <w:p w14:paraId="1D1999AA" w14:textId="77777777" w:rsidR="006049D2" w:rsidRPr="00AC3E9C" w:rsidRDefault="006049D2" w:rsidP="006049D2">
      <w:pPr>
        <w:spacing w:after="120" w:line="276" w:lineRule="auto"/>
        <w:ind w:firstLine="567"/>
        <w:jc w:val="both"/>
        <w:rPr>
          <w:color w:val="0070C0"/>
        </w:rPr>
      </w:pPr>
    </w:p>
    <w:p w14:paraId="7A28D184" w14:textId="77777777" w:rsidR="006049D2" w:rsidRPr="00AC3E9C" w:rsidRDefault="006049D2" w:rsidP="00486CEA">
      <w:pPr>
        <w:tabs>
          <w:tab w:val="left" w:pos="360"/>
        </w:tabs>
        <w:spacing w:after="120" w:line="276" w:lineRule="auto"/>
        <w:jc w:val="both"/>
      </w:pPr>
      <w:r w:rsidRPr="00AC3E9C">
        <w:rPr>
          <w:b/>
          <w:bCs/>
          <w:color w:val="0070C0"/>
        </w:rPr>
        <w:t xml:space="preserve">Scala Hamilton pentru depresie (HAM-D) </w:t>
      </w:r>
    </w:p>
    <w:p w14:paraId="0AFAAF17" w14:textId="77777777" w:rsidR="006049D2" w:rsidRPr="00AC3E9C" w:rsidRDefault="006049D2" w:rsidP="006049D2">
      <w:pPr>
        <w:spacing w:after="120" w:line="276" w:lineRule="auto"/>
        <w:ind w:firstLine="567"/>
        <w:jc w:val="both"/>
      </w:pPr>
      <w:r w:rsidRPr="00AC3E9C">
        <w:t>Scala Hamilton pentru Depresie (HAM-D) este un instrument clinic de referință utilizat pentru evaluarea severității simptomelor depresive la persoanele care prezintă suferință emoțională. Această scală se administrează de către un profesionist și include o serie de întrebări privind dispoziția afectivă, tulburările somatice, cognițiile negative și funcționarea generală.</w:t>
      </w:r>
    </w:p>
    <w:p w14:paraId="4E1BBBD4" w14:textId="77777777" w:rsidR="006049D2" w:rsidRPr="00AC3E9C" w:rsidRDefault="006049D2" w:rsidP="006049D2">
      <w:pPr>
        <w:spacing w:after="120" w:line="276" w:lineRule="auto"/>
        <w:ind w:firstLine="567"/>
        <w:jc w:val="both"/>
      </w:pPr>
      <w:r w:rsidRPr="00AC3E9C">
        <w:t>Interpretarea scorurilor:</w:t>
      </w:r>
    </w:p>
    <w:p w14:paraId="19018FE1" w14:textId="77777777" w:rsidR="006049D2" w:rsidRPr="00AC3E9C" w:rsidRDefault="006049D2">
      <w:pPr>
        <w:numPr>
          <w:ilvl w:val="0"/>
          <w:numId w:val="185"/>
        </w:numPr>
        <w:spacing w:after="120" w:line="276" w:lineRule="auto"/>
        <w:ind w:left="0" w:firstLine="567"/>
        <w:jc w:val="both"/>
      </w:pPr>
      <w:r w:rsidRPr="00AC3E9C">
        <w:t>0–7 puncte: nivel normal / absența depresiei clinice</w:t>
      </w:r>
    </w:p>
    <w:p w14:paraId="6BF978BC" w14:textId="0F93B3C0" w:rsidR="006049D2" w:rsidRPr="00AC3E9C" w:rsidRDefault="006049D2">
      <w:pPr>
        <w:numPr>
          <w:ilvl w:val="0"/>
          <w:numId w:val="185"/>
        </w:numPr>
        <w:spacing w:after="120" w:line="276" w:lineRule="auto"/>
        <w:ind w:left="0" w:firstLine="567"/>
        <w:jc w:val="both"/>
      </w:pPr>
      <w:r w:rsidRPr="00AC3E9C">
        <w:t xml:space="preserve">8–17 puncte: depresie ușoară, ce poate fi abordată în contextul </w:t>
      </w:r>
      <w:r w:rsidR="006305F9" w:rsidRPr="00AC3E9C">
        <w:t>IPI</w:t>
      </w:r>
      <w:r w:rsidRPr="00AC3E9C">
        <w:t>, cu monitorizare activă</w:t>
      </w:r>
    </w:p>
    <w:p w14:paraId="5C99C7DF" w14:textId="77777777" w:rsidR="006049D2" w:rsidRPr="00AC3E9C" w:rsidRDefault="006049D2">
      <w:pPr>
        <w:numPr>
          <w:ilvl w:val="0"/>
          <w:numId w:val="185"/>
        </w:numPr>
        <w:spacing w:after="120" w:line="276" w:lineRule="auto"/>
        <w:ind w:left="0" w:firstLine="567"/>
        <w:jc w:val="both"/>
      </w:pPr>
      <w:r w:rsidRPr="00AC3E9C">
        <w:t>18–25 puncte: depresie moderată, necesită o atenție sporită și posibil consult psihiatric</w:t>
      </w:r>
    </w:p>
    <w:p w14:paraId="0E82F275" w14:textId="21A1F720" w:rsidR="006049D2" w:rsidRPr="00AC3E9C" w:rsidRDefault="006049D2" w:rsidP="00185FB6">
      <w:pPr>
        <w:numPr>
          <w:ilvl w:val="0"/>
          <w:numId w:val="185"/>
        </w:numPr>
        <w:spacing w:after="120" w:line="276" w:lineRule="auto"/>
        <w:ind w:left="0" w:firstLine="567"/>
        <w:jc w:val="both"/>
      </w:pPr>
      <w:r w:rsidRPr="00AC3E9C">
        <w:t xml:space="preserve">≥26 puncte: depresie severă, indicând necesitatea unei intervenții specializate în afara cadrului </w:t>
      </w:r>
      <w:r w:rsidR="006305F9" w:rsidRPr="00AC3E9C">
        <w:t>IPI</w:t>
      </w:r>
      <w:r w:rsidR="00185FB6">
        <w:t>.</w:t>
      </w:r>
    </w:p>
    <w:p w14:paraId="509C2B39" w14:textId="3677570D" w:rsidR="006049D2" w:rsidRPr="00AC3E9C" w:rsidRDefault="006049D2" w:rsidP="00486CEA">
      <w:pPr>
        <w:tabs>
          <w:tab w:val="left" w:pos="180"/>
        </w:tabs>
        <w:spacing w:after="120" w:line="276" w:lineRule="auto"/>
        <w:jc w:val="both"/>
        <w:rPr>
          <w:b/>
          <w:bCs/>
          <w:color w:val="0070C0"/>
        </w:rPr>
      </w:pPr>
      <w:r w:rsidRPr="00AC3E9C">
        <w:rPr>
          <w:b/>
          <w:bCs/>
          <w:color w:val="0070C0"/>
        </w:rPr>
        <w:t xml:space="preserve">Scala Hamilton pentru anxietate (HAM-A) </w:t>
      </w:r>
    </w:p>
    <w:p w14:paraId="123316CE" w14:textId="77777777" w:rsidR="006049D2" w:rsidRPr="00AC3E9C" w:rsidRDefault="006049D2" w:rsidP="006049D2">
      <w:pPr>
        <w:spacing w:after="120" w:line="276" w:lineRule="auto"/>
        <w:ind w:firstLine="567"/>
        <w:jc w:val="both"/>
      </w:pPr>
      <w:r w:rsidRPr="00AC3E9C">
        <w:t xml:space="preserve">Evaluează severitatea simptomelor anxioase. </w:t>
      </w:r>
    </w:p>
    <w:p w14:paraId="4CFEA24B" w14:textId="77777777" w:rsidR="006049D2" w:rsidRPr="00AC3E9C" w:rsidRDefault="006049D2" w:rsidP="006049D2">
      <w:pPr>
        <w:spacing w:after="120" w:line="276" w:lineRule="auto"/>
        <w:ind w:firstLine="567"/>
        <w:jc w:val="both"/>
      </w:pPr>
      <w:r w:rsidRPr="00AC3E9C">
        <w:t>Scoruri între:</w:t>
      </w:r>
    </w:p>
    <w:p w14:paraId="5FA4FFB2" w14:textId="77777777" w:rsidR="006049D2" w:rsidRPr="00AC3E9C" w:rsidRDefault="006049D2">
      <w:pPr>
        <w:numPr>
          <w:ilvl w:val="0"/>
          <w:numId w:val="186"/>
        </w:numPr>
        <w:spacing w:after="120" w:line="276" w:lineRule="auto"/>
        <w:ind w:left="0" w:firstLine="567"/>
        <w:jc w:val="both"/>
      </w:pPr>
      <w:r w:rsidRPr="00AC3E9C">
        <w:t>0–13 indică anxietate ușoară,</w:t>
      </w:r>
    </w:p>
    <w:p w14:paraId="57F23172" w14:textId="77777777" w:rsidR="006049D2" w:rsidRPr="00AC3E9C" w:rsidRDefault="006049D2">
      <w:pPr>
        <w:numPr>
          <w:ilvl w:val="0"/>
          <w:numId w:val="186"/>
        </w:numPr>
        <w:spacing w:after="120" w:line="276" w:lineRule="auto"/>
        <w:ind w:left="0" w:firstLine="567"/>
        <w:jc w:val="both"/>
      </w:pPr>
      <w:r w:rsidRPr="00AC3E9C">
        <w:lastRenderedPageBreak/>
        <w:t>14–17 sugerează anxietate moderată,</w:t>
      </w:r>
    </w:p>
    <w:p w14:paraId="015FBDD5" w14:textId="77777777" w:rsidR="006049D2" w:rsidRPr="00AC3E9C" w:rsidRDefault="006049D2">
      <w:pPr>
        <w:numPr>
          <w:ilvl w:val="0"/>
          <w:numId w:val="186"/>
        </w:numPr>
        <w:spacing w:after="120" w:line="276" w:lineRule="auto"/>
        <w:ind w:left="0" w:firstLine="567"/>
        <w:jc w:val="both"/>
      </w:pPr>
      <w:r w:rsidRPr="00AC3E9C">
        <w:t>≥18 indică anxietate severă.</w:t>
      </w:r>
    </w:p>
    <w:p w14:paraId="51023892" w14:textId="1F736793" w:rsidR="006049D2" w:rsidRPr="00AC3E9C" w:rsidRDefault="006049D2" w:rsidP="006049D2">
      <w:pPr>
        <w:spacing w:after="120" w:line="276" w:lineRule="auto"/>
        <w:ind w:firstLine="567"/>
        <w:jc w:val="both"/>
      </w:pPr>
      <w:r w:rsidRPr="00AC3E9C">
        <w:t xml:space="preserve">Scala este recomandată pentru profesioniștii în sănătate mintală, deoarece necesită aplicare clinică structurată. Prin aprecierea atât a simptomelor psihice cât și somatice ale anxietății, HAM-A oferă o imagine detaliată asupra severității tulburării, facilitând deciziile privind eligibilitatea beneficiarului pentru intervenția </w:t>
      </w:r>
      <w:r w:rsidR="006305F9" w:rsidRPr="00AC3E9C">
        <w:t>IPI</w:t>
      </w:r>
      <w:r w:rsidRPr="00AC3E9C">
        <w:t xml:space="preserve"> sau necesitatea unei evaluări psihiatrice suplimentare.</w:t>
      </w:r>
    </w:p>
    <w:p w14:paraId="5D41089D" w14:textId="77777777" w:rsidR="006049D2" w:rsidRPr="00AC3E9C" w:rsidRDefault="006049D2" w:rsidP="006049D2">
      <w:pPr>
        <w:spacing w:after="120" w:line="276" w:lineRule="auto"/>
        <w:ind w:firstLine="567"/>
        <w:jc w:val="both"/>
        <w:rPr>
          <w:b/>
          <w:bCs/>
          <w:color w:val="0070C0"/>
        </w:rPr>
      </w:pPr>
    </w:p>
    <w:p w14:paraId="22F45098" w14:textId="77777777" w:rsidR="006049D2" w:rsidRPr="00AC3E9C" w:rsidRDefault="006049D2" w:rsidP="00486CEA">
      <w:pPr>
        <w:spacing w:after="120" w:line="276" w:lineRule="auto"/>
        <w:jc w:val="both"/>
      </w:pPr>
      <w:r w:rsidRPr="00AC3E9C">
        <w:rPr>
          <w:b/>
          <w:bCs/>
          <w:color w:val="0070C0"/>
        </w:rPr>
        <w:t xml:space="preserve">MMSE – Mini Mental State Examination </w:t>
      </w:r>
    </w:p>
    <w:p w14:paraId="11C49DBB" w14:textId="77777777" w:rsidR="006049D2" w:rsidRPr="00AC3E9C" w:rsidRDefault="006049D2" w:rsidP="006049D2">
      <w:pPr>
        <w:spacing w:after="120" w:line="276" w:lineRule="auto"/>
        <w:ind w:firstLine="567"/>
        <w:jc w:val="both"/>
      </w:pPr>
      <w:r w:rsidRPr="00AC3E9C">
        <w:t>Mini Mental State Examination (MMSE) este unul dintre cele mai utilizate instrumente standardizate pentru evaluarea rapidă a funcționării cognitive globale. Acesta este compus din 11 itemi grupați în cinci domenii cognitive principale: orientare, atenție și calcul, memorie, limbaj și capacitate de a executa comenzi. Scorul total variază între 0 și 30, cu un timp de administrare de aproximativ 5–10 minute.</w:t>
      </w:r>
    </w:p>
    <w:p w14:paraId="3EE3BF7D" w14:textId="77777777" w:rsidR="006049D2" w:rsidRPr="00AC3E9C" w:rsidRDefault="006049D2" w:rsidP="006049D2">
      <w:pPr>
        <w:spacing w:after="120" w:line="276" w:lineRule="auto"/>
        <w:ind w:firstLine="567"/>
        <w:jc w:val="both"/>
      </w:pPr>
      <w:r w:rsidRPr="00AC3E9C">
        <w:t>Structura domeniilor evaluate include:</w:t>
      </w:r>
    </w:p>
    <w:p w14:paraId="4235ECDC" w14:textId="77777777" w:rsidR="006049D2" w:rsidRPr="00AC3E9C" w:rsidRDefault="006049D2">
      <w:pPr>
        <w:numPr>
          <w:ilvl w:val="0"/>
          <w:numId w:val="174"/>
        </w:numPr>
        <w:spacing w:after="120" w:line="276" w:lineRule="auto"/>
        <w:ind w:left="0" w:firstLine="567"/>
        <w:jc w:val="both"/>
      </w:pPr>
      <w:r w:rsidRPr="00AC3E9C">
        <w:t>Orientare în timp și spațiu (10 puncte)</w:t>
      </w:r>
    </w:p>
    <w:p w14:paraId="29CC9495" w14:textId="77777777" w:rsidR="006049D2" w:rsidRPr="00AC3E9C" w:rsidRDefault="006049D2">
      <w:pPr>
        <w:numPr>
          <w:ilvl w:val="0"/>
          <w:numId w:val="174"/>
        </w:numPr>
        <w:spacing w:after="120" w:line="276" w:lineRule="auto"/>
        <w:ind w:left="0" w:firstLine="567"/>
        <w:jc w:val="both"/>
      </w:pPr>
      <w:r w:rsidRPr="00AC3E9C">
        <w:t>Înregistrarea memoriei imediate (3 puncte)</w:t>
      </w:r>
    </w:p>
    <w:p w14:paraId="286CD7BF" w14:textId="77777777" w:rsidR="006049D2" w:rsidRPr="00AC3E9C" w:rsidRDefault="006049D2">
      <w:pPr>
        <w:numPr>
          <w:ilvl w:val="0"/>
          <w:numId w:val="174"/>
        </w:numPr>
        <w:spacing w:after="120" w:line="276" w:lineRule="auto"/>
        <w:ind w:left="0" w:firstLine="567"/>
        <w:jc w:val="both"/>
      </w:pPr>
      <w:r w:rsidRPr="00AC3E9C">
        <w:t>Atenție și calcul (5 puncte)</w:t>
      </w:r>
    </w:p>
    <w:p w14:paraId="729D7607" w14:textId="77777777" w:rsidR="006049D2" w:rsidRPr="00AC3E9C" w:rsidRDefault="006049D2">
      <w:pPr>
        <w:numPr>
          <w:ilvl w:val="0"/>
          <w:numId w:val="174"/>
        </w:numPr>
        <w:spacing w:after="120" w:line="276" w:lineRule="auto"/>
        <w:ind w:left="0" w:firstLine="567"/>
        <w:jc w:val="both"/>
      </w:pPr>
      <w:r w:rsidRPr="00AC3E9C">
        <w:t>Memorie de scurtă durată / evocare (3 puncte)</w:t>
      </w:r>
    </w:p>
    <w:p w14:paraId="4A6A0E8D" w14:textId="0252EDA2" w:rsidR="006049D2" w:rsidRPr="00AC3E9C" w:rsidRDefault="006049D2" w:rsidP="00185FB6">
      <w:pPr>
        <w:numPr>
          <w:ilvl w:val="0"/>
          <w:numId w:val="174"/>
        </w:numPr>
        <w:spacing w:after="120" w:line="276" w:lineRule="auto"/>
        <w:ind w:left="0" w:firstLine="567"/>
        <w:jc w:val="both"/>
      </w:pPr>
      <w:r w:rsidRPr="00AC3E9C">
        <w:t>Limbaj (nominare, repetare, înțelegere, citire, scriere, copiere) (9 puncte)</w:t>
      </w:r>
    </w:p>
    <w:p w14:paraId="61BD0EE3" w14:textId="77777777" w:rsidR="006049D2" w:rsidRPr="00AC3E9C" w:rsidRDefault="006049D2" w:rsidP="006049D2">
      <w:pPr>
        <w:spacing w:after="120" w:line="276" w:lineRule="auto"/>
        <w:ind w:firstLine="567"/>
        <w:jc w:val="both"/>
      </w:pPr>
      <w:r w:rsidRPr="00AC3E9C">
        <w:t>Interpretarea scorului total MMSE:</w:t>
      </w:r>
    </w:p>
    <w:tbl>
      <w:tblPr>
        <w:tblStyle w:val="Tabelgril"/>
        <w:tblW w:w="0" w:type="auto"/>
        <w:tblLook w:val="04A0" w:firstRow="1" w:lastRow="0" w:firstColumn="1" w:lastColumn="0" w:noHBand="0" w:noVBand="1"/>
      </w:tblPr>
      <w:tblGrid>
        <w:gridCol w:w="1255"/>
        <w:gridCol w:w="8095"/>
      </w:tblGrid>
      <w:tr w:rsidR="006049D2" w:rsidRPr="00AC3E9C" w14:paraId="64BDFB08" w14:textId="77777777" w:rsidTr="00A15D92">
        <w:tc>
          <w:tcPr>
            <w:tcW w:w="1255" w:type="dxa"/>
            <w:vAlign w:val="center"/>
          </w:tcPr>
          <w:p w14:paraId="2CF1083C" w14:textId="77777777" w:rsidR="006049D2" w:rsidRPr="00AC3E9C" w:rsidRDefault="006049D2" w:rsidP="006049D2">
            <w:pPr>
              <w:spacing w:line="276" w:lineRule="auto"/>
            </w:pPr>
            <w:r w:rsidRPr="00AC3E9C">
              <w:t>Scor total</w:t>
            </w:r>
          </w:p>
        </w:tc>
        <w:tc>
          <w:tcPr>
            <w:tcW w:w="8095" w:type="dxa"/>
            <w:vAlign w:val="center"/>
          </w:tcPr>
          <w:p w14:paraId="35D5C39C" w14:textId="77777777" w:rsidR="006049D2" w:rsidRPr="00AC3E9C" w:rsidRDefault="006049D2" w:rsidP="006049D2">
            <w:pPr>
              <w:spacing w:line="276" w:lineRule="auto"/>
            </w:pPr>
            <w:r w:rsidRPr="00AC3E9C">
              <w:t>Interpretare clinică generală</w:t>
            </w:r>
          </w:p>
        </w:tc>
      </w:tr>
      <w:tr w:rsidR="006049D2" w:rsidRPr="00AC3E9C" w14:paraId="011CEE55" w14:textId="77777777" w:rsidTr="00A15D92">
        <w:tc>
          <w:tcPr>
            <w:tcW w:w="1255" w:type="dxa"/>
            <w:vAlign w:val="center"/>
          </w:tcPr>
          <w:p w14:paraId="6754470F" w14:textId="77777777" w:rsidR="006049D2" w:rsidRPr="00AC3E9C" w:rsidRDefault="006049D2" w:rsidP="006049D2">
            <w:pPr>
              <w:spacing w:line="276" w:lineRule="auto"/>
            </w:pPr>
            <w:r w:rsidRPr="00AC3E9C">
              <w:t>27–30</w:t>
            </w:r>
          </w:p>
        </w:tc>
        <w:tc>
          <w:tcPr>
            <w:tcW w:w="8095" w:type="dxa"/>
            <w:vAlign w:val="center"/>
          </w:tcPr>
          <w:p w14:paraId="2736EC88" w14:textId="77777777" w:rsidR="006049D2" w:rsidRPr="00AC3E9C" w:rsidRDefault="006049D2" w:rsidP="006049D2">
            <w:pPr>
              <w:spacing w:line="276" w:lineRule="auto"/>
            </w:pPr>
            <w:r w:rsidRPr="00AC3E9C">
              <w:t>Funcționare cognitivă normală</w:t>
            </w:r>
          </w:p>
        </w:tc>
      </w:tr>
      <w:tr w:rsidR="006049D2" w:rsidRPr="00AC3E9C" w14:paraId="315B0B2B" w14:textId="77777777" w:rsidTr="00A15D92">
        <w:tc>
          <w:tcPr>
            <w:tcW w:w="1255" w:type="dxa"/>
            <w:vAlign w:val="center"/>
          </w:tcPr>
          <w:p w14:paraId="4DEFECF3" w14:textId="77777777" w:rsidR="006049D2" w:rsidRPr="00AC3E9C" w:rsidRDefault="006049D2" w:rsidP="006049D2">
            <w:pPr>
              <w:spacing w:line="276" w:lineRule="auto"/>
            </w:pPr>
            <w:r w:rsidRPr="00AC3E9C">
              <w:t>24–26</w:t>
            </w:r>
          </w:p>
        </w:tc>
        <w:tc>
          <w:tcPr>
            <w:tcW w:w="8095" w:type="dxa"/>
            <w:vAlign w:val="center"/>
          </w:tcPr>
          <w:p w14:paraId="0861F75B" w14:textId="77777777" w:rsidR="006049D2" w:rsidRPr="00AC3E9C" w:rsidRDefault="006049D2" w:rsidP="006049D2">
            <w:pPr>
              <w:spacing w:line="276" w:lineRule="auto"/>
            </w:pPr>
            <w:r w:rsidRPr="00AC3E9C">
              <w:t>Ușoară afectare cognitivă</w:t>
            </w:r>
          </w:p>
        </w:tc>
      </w:tr>
      <w:tr w:rsidR="006049D2" w:rsidRPr="00AC3E9C" w14:paraId="3A3BFA0B" w14:textId="77777777" w:rsidTr="00A15D92">
        <w:tc>
          <w:tcPr>
            <w:tcW w:w="1255" w:type="dxa"/>
            <w:vAlign w:val="center"/>
          </w:tcPr>
          <w:p w14:paraId="0CC83170" w14:textId="77777777" w:rsidR="006049D2" w:rsidRPr="00AC3E9C" w:rsidRDefault="006049D2" w:rsidP="006049D2">
            <w:pPr>
              <w:spacing w:line="276" w:lineRule="auto"/>
            </w:pPr>
            <w:r w:rsidRPr="00AC3E9C">
              <w:t>20–23</w:t>
            </w:r>
          </w:p>
        </w:tc>
        <w:tc>
          <w:tcPr>
            <w:tcW w:w="8095" w:type="dxa"/>
            <w:vAlign w:val="center"/>
          </w:tcPr>
          <w:p w14:paraId="771D4DBB" w14:textId="77777777" w:rsidR="006049D2" w:rsidRPr="00AC3E9C" w:rsidRDefault="006049D2" w:rsidP="006049D2">
            <w:pPr>
              <w:spacing w:line="276" w:lineRule="auto"/>
            </w:pPr>
            <w:r w:rsidRPr="00AC3E9C">
              <w:t>Afectare cognitivă moderată</w:t>
            </w:r>
          </w:p>
        </w:tc>
      </w:tr>
      <w:tr w:rsidR="006049D2" w:rsidRPr="00AC3E9C" w14:paraId="5486AB63" w14:textId="77777777" w:rsidTr="00A15D92">
        <w:tc>
          <w:tcPr>
            <w:tcW w:w="1255" w:type="dxa"/>
            <w:vAlign w:val="center"/>
          </w:tcPr>
          <w:p w14:paraId="29F43C42" w14:textId="77777777" w:rsidR="006049D2" w:rsidRPr="00AC3E9C" w:rsidRDefault="006049D2" w:rsidP="006049D2">
            <w:pPr>
              <w:spacing w:line="276" w:lineRule="auto"/>
            </w:pPr>
            <w:r w:rsidRPr="00AC3E9C">
              <w:t>&lt; 20</w:t>
            </w:r>
          </w:p>
        </w:tc>
        <w:tc>
          <w:tcPr>
            <w:tcW w:w="8095" w:type="dxa"/>
            <w:vAlign w:val="center"/>
          </w:tcPr>
          <w:p w14:paraId="19B875AA" w14:textId="77777777" w:rsidR="006049D2" w:rsidRPr="00AC3E9C" w:rsidRDefault="006049D2" w:rsidP="006049D2">
            <w:pPr>
              <w:spacing w:line="276" w:lineRule="auto"/>
            </w:pPr>
            <w:r w:rsidRPr="00AC3E9C">
              <w:t>Afectare cognitivă severă</w:t>
            </w:r>
          </w:p>
        </w:tc>
      </w:tr>
    </w:tbl>
    <w:p w14:paraId="4D69CA62" w14:textId="77777777" w:rsidR="006049D2" w:rsidRPr="00AC3E9C" w:rsidRDefault="006049D2" w:rsidP="006049D2">
      <w:pPr>
        <w:spacing w:after="120" w:line="276" w:lineRule="auto"/>
        <w:ind w:firstLine="567"/>
        <w:jc w:val="both"/>
      </w:pPr>
    </w:p>
    <w:p w14:paraId="6E85EE23" w14:textId="77777777" w:rsidR="006049D2" w:rsidRPr="00AC3E9C" w:rsidRDefault="006049D2" w:rsidP="006049D2">
      <w:pPr>
        <w:spacing w:after="120" w:line="276" w:lineRule="auto"/>
        <w:ind w:firstLine="567"/>
        <w:jc w:val="both"/>
      </w:pPr>
      <w:r w:rsidRPr="00AC3E9C">
        <w:t>Factori de interpretare suplimentari:</w:t>
      </w:r>
    </w:p>
    <w:p w14:paraId="230D9B12" w14:textId="77777777" w:rsidR="006049D2" w:rsidRPr="00AC3E9C" w:rsidRDefault="006049D2">
      <w:pPr>
        <w:numPr>
          <w:ilvl w:val="0"/>
          <w:numId w:val="175"/>
        </w:numPr>
        <w:spacing w:after="120" w:line="276" w:lineRule="auto"/>
        <w:ind w:left="0" w:firstLine="567"/>
        <w:jc w:val="both"/>
      </w:pPr>
      <w:r w:rsidRPr="00AC3E9C">
        <w:t>Scorul MMSE poate fi influențat de vârstă, nivel educațional, cultură sau limbă maternă.</w:t>
      </w:r>
    </w:p>
    <w:p w14:paraId="5C02B9CF" w14:textId="77777777" w:rsidR="006049D2" w:rsidRPr="00AC3E9C" w:rsidRDefault="006049D2">
      <w:pPr>
        <w:numPr>
          <w:ilvl w:val="0"/>
          <w:numId w:val="175"/>
        </w:numPr>
        <w:spacing w:after="120" w:line="276" w:lineRule="auto"/>
        <w:ind w:left="0" w:firstLine="567"/>
        <w:jc w:val="both"/>
      </w:pPr>
      <w:r w:rsidRPr="00AC3E9C">
        <w:t>În cazul persoanelor cu nivel educațional scăzut, scorurile ușor sub pragul de 24 pot să nu indice o patologie certă.</w:t>
      </w:r>
    </w:p>
    <w:p w14:paraId="6F9F23D8" w14:textId="77777777" w:rsidR="006049D2" w:rsidRPr="00AC3E9C" w:rsidRDefault="006049D2">
      <w:pPr>
        <w:numPr>
          <w:ilvl w:val="0"/>
          <w:numId w:val="175"/>
        </w:numPr>
        <w:spacing w:after="120" w:line="276" w:lineRule="auto"/>
        <w:ind w:left="0" w:firstLine="567"/>
        <w:jc w:val="both"/>
      </w:pPr>
      <w:r w:rsidRPr="00AC3E9C">
        <w:t>La persoanele cu educație superioară, un scor sub 27 poate ridica suspiciuni și necesita investigații suplimentare.</w:t>
      </w:r>
    </w:p>
    <w:p w14:paraId="10D6FA44" w14:textId="77777777" w:rsidR="0060631C" w:rsidRPr="00AC3E9C" w:rsidRDefault="0060631C" w:rsidP="00043E38">
      <w:pPr>
        <w:pStyle w:val="Titlu1"/>
        <w:spacing w:before="0" w:after="120"/>
        <w:ind w:firstLine="567"/>
        <w:jc w:val="both"/>
        <w:rPr>
          <w:rFonts w:ascii="Times New Roman" w:hAnsi="Times New Roman" w:cs="Times New Roman"/>
          <w:b/>
          <w:bCs/>
          <w:color w:val="0070C0"/>
          <w:sz w:val="28"/>
          <w:szCs w:val="28"/>
        </w:rPr>
      </w:pPr>
      <w:bookmarkStart w:id="86" w:name="_Toc205462161"/>
      <w:r w:rsidRPr="00AC3E9C">
        <w:rPr>
          <w:rFonts w:ascii="Times New Roman" w:hAnsi="Times New Roman" w:cs="Times New Roman"/>
          <w:b/>
          <w:bCs/>
          <w:color w:val="0070C0"/>
          <w:sz w:val="28"/>
          <w:szCs w:val="28"/>
        </w:rPr>
        <w:lastRenderedPageBreak/>
        <w:t>BIBLIOGRAFIE</w:t>
      </w:r>
      <w:bookmarkEnd w:id="86"/>
    </w:p>
    <w:p w14:paraId="3689A218" w14:textId="01F3BFAE" w:rsidR="004D3617" w:rsidRPr="00AC3E9C" w:rsidRDefault="004D3617" w:rsidP="00043E38">
      <w:pPr>
        <w:widowControl w:val="0"/>
        <w:autoSpaceDE w:val="0"/>
        <w:autoSpaceDN w:val="0"/>
        <w:adjustRightInd w:val="0"/>
        <w:spacing w:after="120"/>
        <w:ind w:firstLine="426"/>
        <w:jc w:val="both"/>
      </w:pPr>
      <w:r w:rsidRPr="00AC3E9C">
        <w:fldChar w:fldCharType="begin" w:fldLock="1"/>
      </w:r>
      <w:r w:rsidRPr="00AC3E9C">
        <w:instrText xml:space="preserve">ADDIN Mendeley Bibliography CSL_BIBLIOGRAPHY </w:instrText>
      </w:r>
      <w:r w:rsidRPr="00AC3E9C">
        <w:fldChar w:fldCharType="separate"/>
      </w:r>
      <w:r w:rsidRPr="00AC3E9C">
        <w:t>1.</w:t>
      </w:r>
      <w:r w:rsidRPr="00AC3E9C">
        <w:tab/>
        <w:t>Holt W, Silverman JL, Mehta R. Problem Management Plus. Published online 2023.</w:t>
      </w:r>
    </w:p>
    <w:p w14:paraId="591C5027" w14:textId="77777777" w:rsidR="004D3617" w:rsidRPr="00AC3E9C" w:rsidRDefault="004D3617" w:rsidP="00043E38">
      <w:pPr>
        <w:widowControl w:val="0"/>
        <w:autoSpaceDE w:val="0"/>
        <w:autoSpaceDN w:val="0"/>
        <w:adjustRightInd w:val="0"/>
        <w:spacing w:after="120"/>
        <w:ind w:firstLine="426"/>
        <w:jc w:val="both"/>
      </w:pPr>
      <w:r w:rsidRPr="00AC3E9C">
        <w:t>2.</w:t>
      </w:r>
      <w:r w:rsidRPr="00AC3E9C">
        <w:tab/>
        <w:t>WHO Kenyan f i eld-trial version 1 . 0 , 2016 Series on Low-Intensity Psychological Interventions - 2. Published online 2016.</w:t>
      </w:r>
    </w:p>
    <w:p w14:paraId="2E3BD56A" w14:textId="77777777" w:rsidR="004D3617" w:rsidRPr="00AC3E9C" w:rsidRDefault="004D3617" w:rsidP="00043E38">
      <w:pPr>
        <w:widowControl w:val="0"/>
        <w:autoSpaceDE w:val="0"/>
        <w:autoSpaceDN w:val="0"/>
        <w:adjustRightInd w:val="0"/>
        <w:spacing w:after="120"/>
        <w:ind w:firstLine="426"/>
        <w:jc w:val="both"/>
      </w:pPr>
      <w:r w:rsidRPr="00AC3E9C">
        <w:t>3.</w:t>
      </w:r>
      <w:r w:rsidRPr="00AC3E9C">
        <w:tab/>
        <w:t xml:space="preserve">Luzano JG, Mordeno I. Assessing the efficacy of the problem management plus (PM+) in improving the mental health of conflict-exposed individuals. </w:t>
      </w:r>
      <w:r w:rsidRPr="00AC3E9C">
        <w:rPr>
          <w:i/>
          <w:iCs/>
        </w:rPr>
        <w:t>Curr Psychol</w:t>
      </w:r>
      <w:r w:rsidRPr="00AC3E9C">
        <w:t>. 2023;43:1-17. doi:10.1007/s12144-023-05326-1</w:t>
      </w:r>
    </w:p>
    <w:p w14:paraId="487716E7" w14:textId="77777777" w:rsidR="004D3617" w:rsidRPr="00AC3E9C" w:rsidRDefault="004D3617" w:rsidP="00043E38">
      <w:pPr>
        <w:widowControl w:val="0"/>
        <w:autoSpaceDE w:val="0"/>
        <w:autoSpaceDN w:val="0"/>
        <w:adjustRightInd w:val="0"/>
        <w:spacing w:after="120"/>
        <w:ind w:firstLine="426"/>
        <w:jc w:val="both"/>
      </w:pPr>
      <w:r w:rsidRPr="00AC3E9C">
        <w:t>4.</w:t>
      </w:r>
      <w:r w:rsidRPr="00AC3E9C">
        <w:tab/>
        <w:t xml:space="preserve">Rahman A, Hamdani SU, Awan NR, et al. Effect of a Multicomponent Behavioral Intervention in Adults Impaired by  Psychological Distress in a Conflict-Affected Area of Pakistan: A Randomized Clinical Trial. </w:t>
      </w:r>
      <w:r w:rsidRPr="00AC3E9C">
        <w:rPr>
          <w:i/>
          <w:iCs/>
        </w:rPr>
        <w:t>JAMA</w:t>
      </w:r>
      <w:r w:rsidRPr="00AC3E9C">
        <w:t>. 2016;316(24):2609-2617. doi:10.1001/jama.2016.17165</w:t>
      </w:r>
    </w:p>
    <w:p w14:paraId="1BB67C21" w14:textId="77777777" w:rsidR="004D3617" w:rsidRPr="00AC3E9C" w:rsidRDefault="004D3617" w:rsidP="00043E38">
      <w:pPr>
        <w:widowControl w:val="0"/>
        <w:autoSpaceDE w:val="0"/>
        <w:autoSpaceDN w:val="0"/>
        <w:adjustRightInd w:val="0"/>
        <w:spacing w:after="120"/>
        <w:ind w:firstLine="426"/>
        <w:jc w:val="both"/>
      </w:pPr>
      <w:r w:rsidRPr="00AC3E9C">
        <w:t>5.</w:t>
      </w:r>
      <w:r w:rsidRPr="00AC3E9C">
        <w:tab/>
        <w:t xml:space="preserve">Dawson KS, Bryant RA, Harper M, et al. Problem Management Plus (PM+): a WHO transdiagnostic psychological intervention  for common mental health problems. </w:t>
      </w:r>
      <w:r w:rsidRPr="00AC3E9C">
        <w:rPr>
          <w:i/>
          <w:iCs/>
        </w:rPr>
        <w:t>World Psychiatry</w:t>
      </w:r>
      <w:r w:rsidRPr="00AC3E9C">
        <w:t>. 2015;14(3):354-357. doi:10.1002/wps.20255</w:t>
      </w:r>
    </w:p>
    <w:p w14:paraId="42C4BA28" w14:textId="77777777" w:rsidR="004D3617" w:rsidRPr="00AC3E9C" w:rsidRDefault="004D3617" w:rsidP="00043E38">
      <w:pPr>
        <w:widowControl w:val="0"/>
        <w:autoSpaceDE w:val="0"/>
        <w:autoSpaceDN w:val="0"/>
        <w:adjustRightInd w:val="0"/>
        <w:spacing w:after="120"/>
        <w:ind w:firstLine="426"/>
        <w:jc w:val="both"/>
      </w:pPr>
      <w:r w:rsidRPr="00AC3E9C">
        <w:t>6.</w:t>
      </w:r>
      <w:r w:rsidRPr="00AC3E9C">
        <w:tab/>
        <w:t xml:space="preserve">WHO. </w:t>
      </w:r>
      <w:r w:rsidRPr="00AC3E9C">
        <w:rPr>
          <w:i/>
          <w:iCs/>
        </w:rPr>
        <w:t>Generic Field-Trial Version 1.0, 2020 Series on Low-Intensity Psychological Interventions-4</w:t>
      </w:r>
      <w:r w:rsidRPr="00AC3E9C">
        <w:t>.; 2020.</w:t>
      </w:r>
    </w:p>
    <w:p w14:paraId="102664E7" w14:textId="77777777" w:rsidR="004D3617" w:rsidRPr="00AC3E9C" w:rsidRDefault="004D3617" w:rsidP="00043E38">
      <w:pPr>
        <w:widowControl w:val="0"/>
        <w:autoSpaceDE w:val="0"/>
        <w:autoSpaceDN w:val="0"/>
        <w:adjustRightInd w:val="0"/>
        <w:spacing w:after="120"/>
        <w:ind w:firstLine="426"/>
        <w:jc w:val="both"/>
      </w:pPr>
      <w:r w:rsidRPr="00AC3E9C">
        <w:t>7.</w:t>
      </w:r>
      <w:r w:rsidRPr="00AC3E9C">
        <w:tab/>
        <w:t xml:space="preserve">Sangraula M, Van’t Hof E, Luitel NP, et al. Protocol for a feasibility study of group-based focused psychosocial support to  improve the psychosocial well-being and functioning of adults affected by humanitarian crises in Nepal: Group Problem Management Plus (PM+). </w:t>
      </w:r>
      <w:r w:rsidRPr="00AC3E9C">
        <w:rPr>
          <w:i/>
          <w:iCs/>
        </w:rPr>
        <w:t>Pilot feasibility Stud</w:t>
      </w:r>
      <w:r w:rsidRPr="00AC3E9C">
        <w:t>. 2018;4:126. doi:10.1186/s40814-018-0315-3</w:t>
      </w:r>
    </w:p>
    <w:p w14:paraId="2BF9B9A0" w14:textId="77777777" w:rsidR="004D3617" w:rsidRPr="00AC3E9C" w:rsidRDefault="004D3617" w:rsidP="00043E38">
      <w:pPr>
        <w:widowControl w:val="0"/>
        <w:autoSpaceDE w:val="0"/>
        <w:autoSpaceDN w:val="0"/>
        <w:adjustRightInd w:val="0"/>
        <w:spacing w:after="120"/>
        <w:ind w:firstLine="426"/>
        <w:jc w:val="both"/>
      </w:pPr>
      <w:r w:rsidRPr="00AC3E9C">
        <w:t>8.</w:t>
      </w:r>
      <w:r w:rsidRPr="00AC3E9C">
        <w:tab/>
        <w:t xml:space="preserve">Acarturk C, Uygun E, Ilkkursun Z, et al. Effectiveness of a WHO self-help psychological intervention for preventing mental  disorders among Syrian refugees in Turkey: a randomized controlled trial. </w:t>
      </w:r>
      <w:r w:rsidRPr="00AC3E9C">
        <w:rPr>
          <w:i/>
          <w:iCs/>
        </w:rPr>
        <w:t>World Psychiatry</w:t>
      </w:r>
      <w:r w:rsidRPr="00AC3E9C">
        <w:t>. 2022;21(1):88-95. doi:10.1002/wps.20939</w:t>
      </w:r>
    </w:p>
    <w:p w14:paraId="26530272" w14:textId="77777777" w:rsidR="004D3617" w:rsidRPr="00AC3E9C" w:rsidRDefault="004D3617" w:rsidP="00043E38">
      <w:pPr>
        <w:widowControl w:val="0"/>
        <w:autoSpaceDE w:val="0"/>
        <w:autoSpaceDN w:val="0"/>
        <w:adjustRightInd w:val="0"/>
        <w:spacing w:after="120"/>
        <w:ind w:firstLine="426"/>
        <w:jc w:val="both"/>
      </w:pPr>
      <w:r w:rsidRPr="00AC3E9C">
        <w:t>9.</w:t>
      </w:r>
      <w:r w:rsidRPr="00AC3E9C">
        <w:tab/>
        <w:t xml:space="preserve">de Graaff AM, Cuijpers P, Acarturk C, et al. Effectiveness of a peer-refugee delivered psychological intervention to reduce  psychological distress among adult Syrian refugees in the Netherlands: study protocol. </w:t>
      </w:r>
      <w:r w:rsidRPr="00AC3E9C">
        <w:rPr>
          <w:i/>
          <w:iCs/>
        </w:rPr>
        <w:t>Eur J Psychotraumatol</w:t>
      </w:r>
      <w:r w:rsidRPr="00AC3E9C">
        <w:t>. 2020;11(1):1694347. doi:10.1080/20008198.2019.1694347</w:t>
      </w:r>
    </w:p>
    <w:p w14:paraId="5991A8A7" w14:textId="77777777" w:rsidR="004D3617" w:rsidRPr="00AC3E9C" w:rsidRDefault="004D3617" w:rsidP="00043E38">
      <w:pPr>
        <w:widowControl w:val="0"/>
        <w:autoSpaceDE w:val="0"/>
        <w:autoSpaceDN w:val="0"/>
        <w:adjustRightInd w:val="0"/>
        <w:spacing w:after="120"/>
        <w:ind w:firstLine="426"/>
        <w:jc w:val="both"/>
      </w:pPr>
      <w:r w:rsidRPr="00AC3E9C">
        <w:t>10.</w:t>
      </w:r>
      <w:r w:rsidRPr="00AC3E9C">
        <w:tab/>
        <w:t xml:space="preserve">Acarturk C, Uygun E, Ilkkursun Z, et al. Group problem management plus (PM+) to decrease psychological distress among  Syrian refugees in Turkey: a pilot randomised controlled trial. </w:t>
      </w:r>
      <w:r w:rsidRPr="00AC3E9C">
        <w:rPr>
          <w:i/>
          <w:iCs/>
        </w:rPr>
        <w:t>BMC Psychiatry</w:t>
      </w:r>
      <w:r w:rsidRPr="00AC3E9C">
        <w:t>. 2022;22(1):8. doi:10.1186/s12888-021-03645-w</w:t>
      </w:r>
    </w:p>
    <w:p w14:paraId="43FFF552" w14:textId="77777777" w:rsidR="004D3617" w:rsidRPr="00AC3E9C" w:rsidRDefault="004D3617" w:rsidP="00043E38">
      <w:pPr>
        <w:widowControl w:val="0"/>
        <w:autoSpaceDE w:val="0"/>
        <w:autoSpaceDN w:val="0"/>
        <w:adjustRightInd w:val="0"/>
        <w:spacing w:after="120"/>
        <w:ind w:firstLine="426"/>
        <w:jc w:val="both"/>
      </w:pPr>
      <w:r w:rsidRPr="00AC3E9C">
        <w:t>11.</w:t>
      </w:r>
      <w:r w:rsidRPr="00AC3E9C">
        <w:tab/>
        <w:t xml:space="preserve">Galea JT, Sanabria G, Greene KY, et al. MSW Students’ Perspectives on Learning and Delivering a Protocolized,  Low-Intensity Transdiagnostic Psychological Intervention: Implications for Experiential Learning. </w:t>
      </w:r>
      <w:r w:rsidRPr="00AC3E9C">
        <w:rPr>
          <w:i/>
          <w:iCs/>
        </w:rPr>
        <w:t>Community Ment Health J</w:t>
      </w:r>
      <w:r w:rsidRPr="00AC3E9C">
        <w:t>. 2023;59(4):812-817. doi:10.1007/s10597-022-01053-2</w:t>
      </w:r>
    </w:p>
    <w:p w14:paraId="4D731EC8" w14:textId="77777777" w:rsidR="004D3617" w:rsidRPr="00AC3E9C" w:rsidRDefault="004D3617" w:rsidP="00043E38">
      <w:pPr>
        <w:widowControl w:val="0"/>
        <w:autoSpaceDE w:val="0"/>
        <w:autoSpaceDN w:val="0"/>
        <w:adjustRightInd w:val="0"/>
        <w:spacing w:after="120"/>
        <w:ind w:firstLine="426"/>
        <w:jc w:val="both"/>
      </w:pPr>
      <w:r w:rsidRPr="00AC3E9C">
        <w:t>12.</w:t>
      </w:r>
      <w:r w:rsidRPr="00AC3E9C">
        <w:tab/>
        <w:t xml:space="preserve">Kangwana B, Mutahi J, Kumar M. Experiences of integrating a psychological intervention into a youth-led  empowerment program targeting out-of-school adolescents, in urban informal settlements in Kenya: A qualitative study. </w:t>
      </w:r>
      <w:r w:rsidRPr="00AC3E9C">
        <w:rPr>
          <w:i/>
          <w:iCs/>
        </w:rPr>
        <w:t>PLoS One</w:t>
      </w:r>
      <w:r w:rsidRPr="00AC3E9C">
        <w:t>. 2024;19(4):e0300463. doi:10.1371/journal.pone.0300463</w:t>
      </w:r>
    </w:p>
    <w:p w14:paraId="5470D03F" w14:textId="77777777" w:rsidR="004D3617" w:rsidRPr="00AC3E9C" w:rsidRDefault="004D3617" w:rsidP="00043E38">
      <w:pPr>
        <w:widowControl w:val="0"/>
        <w:autoSpaceDE w:val="0"/>
        <w:autoSpaceDN w:val="0"/>
        <w:adjustRightInd w:val="0"/>
        <w:spacing w:after="120"/>
        <w:ind w:firstLine="426"/>
        <w:jc w:val="both"/>
      </w:pPr>
      <w:r w:rsidRPr="00AC3E9C">
        <w:t>13.</w:t>
      </w:r>
      <w:r w:rsidRPr="00AC3E9C">
        <w:tab/>
        <w:t xml:space="preserve">Jordans MJD, Kohrt BA, Sangraula M, et al. Effectiveness of Group Problem Management Plus, a brief psychological  intervention for adults affected by humanitarian disasters </w:t>
      </w:r>
      <w:r w:rsidRPr="00AC3E9C">
        <w:lastRenderedPageBreak/>
        <w:t xml:space="preserve">in Nepal: A cluster randomized controlled trial. </w:t>
      </w:r>
      <w:r w:rsidRPr="00AC3E9C">
        <w:rPr>
          <w:i/>
          <w:iCs/>
        </w:rPr>
        <w:t>PLoS Med</w:t>
      </w:r>
      <w:r w:rsidRPr="00AC3E9C">
        <w:t>. 2021;18(6):e1003621. doi:10.1371/journal.pmed.1003621</w:t>
      </w:r>
    </w:p>
    <w:p w14:paraId="06F1E8D1" w14:textId="77777777" w:rsidR="004D3617" w:rsidRPr="00AC3E9C" w:rsidRDefault="004D3617" w:rsidP="00043E38">
      <w:pPr>
        <w:widowControl w:val="0"/>
        <w:autoSpaceDE w:val="0"/>
        <w:autoSpaceDN w:val="0"/>
        <w:adjustRightInd w:val="0"/>
        <w:spacing w:after="120"/>
        <w:ind w:firstLine="426"/>
        <w:jc w:val="both"/>
      </w:pPr>
      <w:r w:rsidRPr="00AC3E9C">
        <w:t>14.</w:t>
      </w:r>
      <w:r w:rsidRPr="00AC3E9C">
        <w:tab/>
        <w:t xml:space="preserve">Knefel M, Kantor V, Nicholson AA, et al. A brief transdiagnostic psychological intervention for Afghan asylum seekers and  refugees in Austria: a randomized controlled trial. </w:t>
      </w:r>
      <w:r w:rsidRPr="00AC3E9C">
        <w:rPr>
          <w:i/>
          <w:iCs/>
        </w:rPr>
        <w:t>Trials</w:t>
      </w:r>
      <w:r w:rsidRPr="00AC3E9C">
        <w:t>. 2020;21(1):57. doi:10.1186/s13063-019-3839-9</w:t>
      </w:r>
    </w:p>
    <w:p w14:paraId="097D4AEF" w14:textId="77777777" w:rsidR="004D3617" w:rsidRPr="00AC3E9C" w:rsidRDefault="004D3617" w:rsidP="00043E38">
      <w:pPr>
        <w:widowControl w:val="0"/>
        <w:autoSpaceDE w:val="0"/>
        <w:autoSpaceDN w:val="0"/>
        <w:adjustRightInd w:val="0"/>
        <w:spacing w:after="120"/>
        <w:ind w:firstLine="426"/>
        <w:jc w:val="both"/>
      </w:pPr>
      <w:r w:rsidRPr="00AC3E9C">
        <w:t>15.</w:t>
      </w:r>
      <w:r w:rsidRPr="00AC3E9C">
        <w:tab/>
        <w:t xml:space="preserve">Bowman D, Forrest S, and Lyrene B. The Efficacy of Self-Examination Therapy and Cognitive Bibliotherapy in the Treatment of Mild to Moderate Depression. </w:t>
      </w:r>
      <w:r w:rsidRPr="00AC3E9C">
        <w:rPr>
          <w:i/>
          <w:iCs/>
        </w:rPr>
        <w:t>Psychother Res</w:t>
      </w:r>
      <w:r w:rsidRPr="00AC3E9C">
        <w:t>. 1995;5(2):131-140. doi:10.1080/10503309512331331256</w:t>
      </w:r>
    </w:p>
    <w:p w14:paraId="26B05E5C" w14:textId="77777777" w:rsidR="004D3617" w:rsidRPr="00AC3E9C" w:rsidRDefault="004D3617" w:rsidP="00043E38">
      <w:pPr>
        <w:widowControl w:val="0"/>
        <w:autoSpaceDE w:val="0"/>
        <w:autoSpaceDN w:val="0"/>
        <w:adjustRightInd w:val="0"/>
        <w:spacing w:after="120"/>
        <w:ind w:firstLine="426"/>
        <w:jc w:val="both"/>
      </w:pPr>
      <w:r w:rsidRPr="00AC3E9C">
        <w:t>16.</w:t>
      </w:r>
      <w:r w:rsidRPr="00AC3E9C">
        <w:tab/>
        <w:t xml:space="preserve">Marchetti M, Ceccarelli C, Stockner M, Muneghina O, Lai C, Mazzoni G. </w:t>
      </w:r>
      <w:r w:rsidRPr="00AC3E9C">
        <w:rPr>
          <w:i/>
          <w:iCs/>
        </w:rPr>
        <w:t>Enhancing Mental Health and Well-Being in Adults from Lower-Resource Settings: A Mixed-Method Evaluation of the Impact of Problem Management Plus</w:t>
      </w:r>
      <w:r w:rsidRPr="00AC3E9C">
        <w:t>.; 2023.</w:t>
      </w:r>
    </w:p>
    <w:p w14:paraId="5720B75A" w14:textId="77777777" w:rsidR="004D3617" w:rsidRPr="00AC3E9C" w:rsidRDefault="004D3617" w:rsidP="00043E38">
      <w:pPr>
        <w:widowControl w:val="0"/>
        <w:autoSpaceDE w:val="0"/>
        <w:autoSpaceDN w:val="0"/>
        <w:adjustRightInd w:val="0"/>
        <w:spacing w:after="120"/>
        <w:ind w:firstLine="426"/>
        <w:jc w:val="both"/>
      </w:pPr>
      <w:r w:rsidRPr="00AC3E9C">
        <w:t>17.</w:t>
      </w:r>
      <w:r w:rsidRPr="00AC3E9C">
        <w:tab/>
        <w:t xml:space="preserve">Sijbrandij M, de Graaff A, Cuijpers P, Kieft B. Problem Management Plus (PM+) for Syrian refugees in the Netherlands. </w:t>
      </w:r>
      <w:r w:rsidRPr="00AC3E9C">
        <w:rPr>
          <w:i/>
          <w:iCs/>
        </w:rPr>
        <w:t>Eur J Public Health</w:t>
      </w:r>
      <w:r w:rsidRPr="00AC3E9C">
        <w:t>. 2020;30. doi:10.1093/eurpub/ckaa165.628</w:t>
      </w:r>
    </w:p>
    <w:p w14:paraId="1D26DFEC" w14:textId="77777777" w:rsidR="004D3617" w:rsidRPr="00AC3E9C" w:rsidRDefault="004D3617" w:rsidP="00043E38">
      <w:pPr>
        <w:widowControl w:val="0"/>
        <w:autoSpaceDE w:val="0"/>
        <w:autoSpaceDN w:val="0"/>
        <w:adjustRightInd w:val="0"/>
        <w:spacing w:after="120"/>
        <w:ind w:firstLine="426"/>
        <w:jc w:val="both"/>
      </w:pPr>
      <w:r w:rsidRPr="00AC3E9C">
        <w:t>18.</w:t>
      </w:r>
      <w:r w:rsidRPr="00AC3E9C">
        <w:tab/>
        <w:t xml:space="preserve">Cuxart-Graell A, Pampiri L, Sainz-Elías H, et al. Community mental health for migrant women in Barcelona (“Self-Care Among Women”): Protocol of a mixed-methods process evaluation of a pilot psychological intervention. </w:t>
      </w:r>
      <w:r w:rsidRPr="00AC3E9C">
        <w:rPr>
          <w:i/>
          <w:iCs/>
        </w:rPr>
        <w:t>SSM - Ment Heal</w:t>
      </w:r>
      <w:r w:rsidRPr="00AC3E9C">
        <w:t>. 2024;6:100367. doi:10.1016/j.ssmmh.2024.100367</w:t>
      </w:r>
    </w:p>
    <w:p w14:paraId="77692D9C" w14:textId="77777777" w:rsidR="004D3617" w:rsidRPr="00AC3E9C" w:rsidRDefault="004D3617" w:rsidP="00043E38">
      <w:pPr>
        <w:widowControl w:val="0"/>
        <w:autoSpaceDE w:val="0"/>
        <w:autoSpaceDN w:val="0"/>
        <w:adjustRightInd w:val="0"/>
        <w:spacing w:after="120"/>
        <w:ind w:firstLine="426"/>
        <w:jc w:val="both"/>
      </w:pPr>
      <w:r w:rsidRPr="00AC3E9C">
        <w:t>19.</w:t>
      </w:r>
      <w:r w:rsidRPr="00AC3E9C">
        <w:tab/>
        <w:t xml:space="preserve">Hamdani SU, Huma ZE, Rahman A, et al. Cost-effectiveness of WHO Problem Management Plus for adults with mood and  anxiety disorders in a post-conflict area of Pakistan: randomised controlled trial. </w:t>
      </w:r>
      <w:r w:rsidRPr="00AC3E9C">
        <w:rPr>
          <w:i/>
          <w:iCs/>
        </w:rPr>
        <w:t>Br J Psychiatry</w:t>
      </w:r>
      <w:r w:rsidRPr="00AC3E9C">
        <w:t>. 2020;217(5):623-629. doi:10.1192/bjp.2020.138</w:t>
      </w:r>
    </w:p>
    <w:p w14:paraId="1907A173" w14:textId="77777777" w:rsidR="004D3617" w:rsidRPr="00AC3E9C" w:rsidRDefault="004D3617" w:rsidP="00043E38">
      <w:pPr>
        <w:widowControl w:val="0"/>
        <w:autoSpaceDE w:val="0"/>
        <w:autoSpaceDN w:val="0"/>
        <w:adjustRightInd w:val="0"/>
        <w:spacing w:after="120"/>
        <w:ind w:firstLine="426"/>
        <w:jc w:val="both"/>
      </w:pPr>
      <w:r w:rsidRPr="00AC3E9C">
        <w:t>20.</w:t>
      </w:r>
      <w:r w:rsidRPr="00AC3E9C">
        <w:tab/>
        <w:t xml:space="preserve">de Graaff AM, Cuijpers P, Twisk JWR, et al. Peer-provided psychological intervention for Syrian refugees: results of a  randomised controlled trial on the effectiveness of Problem Management Plus. </w:t>
      </w:r>
      <w:r w:rsidRPr="00AC3E9C">
        <w:rPr>
          <w:i/>
          <w:iCs/>
        </w:rPr>
        <w:t>BMJ Ment Heal</w:t>
      </w:r>
      <w:r w:rsidRPr="00AC3E9C">
        <w:t>. 2023;26(1). doi:10.1136/bmjment-2022-300637</w:t>
      </w:r>
    </w:p>
    <w:p w14:paraId="54C98248" w14:textId="77777777" w:rsidR="004D3617" w:rsidRPr="00AC3E9C" w:rsidRDefault="004D3617" w:rsidP="00043E38">
      <w:pPr>
        <w:widowControl w:val="0"/>
        <w:autoSpaceDE w:val="0"/>
        <w:autoSpaceDN w:val="0"/>
        <w:adjustRightInd w:val="0"/>
        <w:spacing w:after="120"/>
        <w:ind w:firstLine="426"/>
        <w:jc w:val="both"/>
      </w:pPr>
      <w:r w:rsidRPr="00AC3E9C">
        <w:t>21.</w:t>
      </w:r>
      <w:r w:rsidRPr="00AC3E9C">
        <w:tab/>
        <w:t xml:space="preserve">Ghimire R, Shrestha P. Personal Reflections on Group Problem Management Plus in Nepal: The Importance of Cultural Adaptation and Supervision. </w:t>
      </w:r>
      <w:r w:rsidRPr="00AC3E9C">
        <w:rPr>
          <w:i/>
          <w:iCs/>
        </w:rPr>
        <w:t>Intervention</w:t>
      </w:r>
      <w:r w:rsidRPr="00AC3E9C">
        <w:t>. 2021;19:125-130. doi:10.4103/INTV.INTV_37_20</w:t>
      </w:r>
    </w:p>
    <w:p w14:paraId="636CF65A" w14:textId="42EFF044" w:rsidR="004D3617" w:rsidRPr="008D66E1" w:rsidRDefault="004D3617" w:rsidP="00AC3E9C">
      <w:pPr>
        <w:widowControl w:val="0"/>
        <w:autoSpaceDE w:val="0"/>
        <w:autoSpaceDN w:val="0"/>
        <w:adjustRightInd w:val="0"/>
        <w:spacing w:after="120"/>
        <w:ind w:firstLine="426"/>
        <w:jc w:val="both"/>
      </w:pPr>
      <w:r w:rsidRPr="00AC3E9C">
        <w:t>22.</w:t>
      </w:r>
      <w:r w:rsidRPr="00AC3E9C">
        <w:tab/>
        <w:t xml:space="preserve">Turrini G, Purgato M, Acarturk C, et al. Efficacy and acceptability of psychosocial interventions in asylum seekers and  refugees: systematic review and meta-analysis. </w:t>
      </w:r>
      <w:r w:rsidRPr="00AC3E9C">
        <w:rPr>
          <w:i/>
          <w:iCs/>
        </w:rPr>
        <w:t>Epidemiol Psychiatr Sci</w:t>
      </w:r>
      <w:r w:rsidRPr="00AC3E9C">
        <w:t>. 2019;28(4):376-388. doi:10.1017/S2045796019000027</w:t>
      </w:r>
      <w:r w:rsidR="00AC3E9C">
        <w:t>.</w:t>
      </w:r>
      <w:r w:rsidRPr="00AC3E9C">
        <w:fldChar w:fldCharType="end"/>
      </w:r>
    </w:p>
    <w:sectPr w:rsidR="004D3617" w:rsidRPr="008D66E1" w:rsidSect="00330612">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EB1F0" w14:textId="77777777" w:rsidR="00041FC7" w:rsidRPr="00AC3E9C" w:rsidRDefault="00041FC7" w:rsidP="00B63727">
      <w:r w:rsidRPr="00AC3E9C">
        <w:separator/>
      </w:r>
    </w:p>
  </w:endnote>
  <w:endnote w:type="continuationSeparator" w:id="0">
    <w:p w14:paraId="4CE01947" w14:textId="77777777" w:rsidR="00041FC7" w:rsidRPr="00AC3E9C" w:rsidRDefault="00041FC7" w:rsidP="00B63727">
      <w:r w:rsidRPr="00AC3E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 Color Emoji">
    <w:altName w:val="Calibri"/>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793333772"/>
      <w:docPartObj>
        <w:docPartGallery w:val="Page Numbers (Bottom of Page)"/>
        <w:docPartUnique/>
      </w:docPartObj>
    </w:sdtPr>
    <w:sdtContent>
      <w:p w14:paraId="6DE78045" w14:textId="77777777" w:rsidR="00456288" w:rsidRPr="00AC3E9C" w:rsidRDefault="00456288" w:rsidP="0006619D">
        <w:pPr>
          <w:pStyle w:val="Subsol"/>
          <w:framePr w:wrap="none" w:vAnchor="text" w:hAnchor="margin" w:xAlign="center" w:y="1"/>
          <w:rPr>
            <w:rStyle w:val="Numrdepagin"/>
          </w:rPr>
        </w:pPr>
        <w:r w:rsidRPr="00AC3E9C">
          <w:rPr>
            <w:rStyle w:val="Numrdepagin"/>
          </w:rPr>
          <w:fldChar w:fldCharType="begin"/>
        </w:r>
        <w:r w:rsidRPr="00AC3E9C">
          <w:rPr>
            <w:rStyle w:val="Numrdepagin"/>
          </w:rPr>
          <w:instrText xml:space="preserve"> PAGE </w:instrText>
        </w:r>
        <w:r w:rsidRPr="00AC3E9C">
          <w:rPr>
            <w:rStyle w:val="Numrdepagin"/>
          </w:rPr>
          <w:fldChar w:fldCharType="end"/>
        </w:r>
      </w:p>
    </w:sdtContent>
  </w:sdt>
  <w:p w14:paraId="6530BC25" w14:textId="77777777" w:rsidR="00456288" w:rsidRPr="00AC3E9C" w:rsidRDefault="00456288" w:rsidP="00AC13F9">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4869827"/>
      <w:docPartObj>
        <w:docPartGallery w:val="Page Numbers (Bottom of Page)"/>
        <w:docPartUnique/>
      </w:docPartObj>
    </w:sdtPr>
    <w:sdtContent>
      <w:p w14:paraId="79EA4F8F" w14:textId="7B0178FD" w:rsidR="0006619D" w:rsidRPr="00AC3E9C" w:rsidRDefault="0006619D" w:rsidP="00E53892">
        <w:pPr>
          <w:pStyle w:val="Subsol"/>
          <w:framePr w:h="662" w:hRule="exact" w:wrap="none" w:vAnchor="text" w:hAnchor="page" w:x="5748" w:y="87"/>
          <w:rPr>
            <w:rStyle w:val="Numrdepagin"/>
          </w:rPr>
        </w:pPr>
        <w:r w:rsidRPr="00AC3E9C">
          <w:rPr>
            <w:rStyle w:val="Numrdepagin"/>
          </w:rPr>
          <w:fldChar w:fldCharType="begin"/>
        </w:r>
        <w:r w:rsidRPr="00AC3E9C">
          <w:rPr>
            <w:rStyle w:val="Numrdepagin"/>
          </w:rPr>
          <w:instrText xml:space="preserve"> PAGE </w:instrText>
        </w:r>
        <w:r w:rsidRPr="00AC3E9C">
          <w:rPr>
            <w:rStyle w:val="Numrdepagin"/>
          </w:rPr>
          <w:fldChar w:fldCharType="separate"/>
        </w:r>
        <w:r w:rsidRPr="00AC3E9C">
          <w:rPr>
            <w:rStyle w:val="Numrdepagin"/>
          </w:rPr>
          <w:t>3</w:t>
        </w:r>
        <w:r w:rsidRPr="00AC3E9C">
          <w:rPr>
            <w:rStyle w:val="Numrdepagin"/>
          </w:rPr>
          <w:fldChar w:fldCharType="end"/>
        </w:r>
      </w:p>
    </w:sdtContent>
  </w:sdt>
  <w:p w14:paraId="668B586F" w14:textId="77777777" w:rsidR="00456288" w:rsidRPr="00AC3E9C" w:rsidRDefault="00456288" w:rsidP="00AC13F9">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311405471"/>
      <w:docPartObj>
        <w:docPartGallery w:val="Page Numbers (Bottom of Page)"/>
        <w:docPartUnique/>
      </w:docPartObj>
    </w:sdtPr>
    <w:sdtContent>
      <w:p w14:paraId="133A0564" w14:textId="77777777" w:rsidR="00B63727" w:rsidRPr="00AC3E9C" w:rsidRDefault="00B63727" w:rsidP="008C49AC">
        <w:pPr>
          <w:pStyle w:val="Subsol"/>
          <w:framePr w:wrap="none" w:vAnchor="text" w:hAnchor="margin" w:xAlign="center" w:y="1"/>
          <w:rPr>
            <w:rStyle w:val="Numrdepagin"/>
          </w:rPr>
        </w:pPr>
        <w:r w:rsidRPr="00AC3E9C">
          <w:rPr>
            <w:rStyle w:val="Numrdepagin"/>
          </w:rPr>
          <w:fldChar w:fldCharType="begin"/>
        </w:r>
        <w:r w:rsidRPr="00AC3E9C">
          <w:rPr>
            <w:rStyle w:val="Numrdepagin"/>
          </w:rPr>
          <w:instrText xml:space="preserve"> PAGE </w:instrText>
        </w:r>
        <w:r w:rsidRPr="00AC3E9C">
          <w:rPr>
            <w:rStyle w:val="Numrdepagin"/>
          </w:rPr>
          <w:fldChar w:fldCharType="end"/>
        </w:r>
      </w:p>
    </w:sdtContent>
  </w:sdt>
  <w:p w14:paraId="33ED9B7B" w14:textId="77777777" w:rsidR="00B63727" w:rsidRPr="00AC3E9C" w:rsidRDefault="00B63727">
    <w:pPr>
      <w:pStyle w:val="Subsol"/>
    </w:pPr>
  </w:p>
  <w:p w14:paraId="3D728278" w14:textId="77777777" w:rsidR="00B47C34" w:rsidRPr="00AC3E9C" w:rsidRDefault="00B47C34"/>
  <w:p w14:paraId="6D0405B1" w14:textId="77777777" w:rsidR="00B47C34" w:rsidRPr="00AC3E9C" w:rsidRDefault="00B47C3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574233474"/>
      <w:docPartObj>
        <w:docPartGallery w:val="Page Numbers (Bottom of Page)"/>
        <w:docPartUnique/>
      </w:docPartObj>
    </w:sdtPr>
    <w:sdtContent>
      <w:p w14:paraId="1C78D83E" w14:textId="77777777" w:rsidR="00B63727" w:rsidRPr="00AC3E9C" w:rsidRDefault="00B63727" w:rsidP="008C49AC">
        <w:pPr>
          <w:pStyle w:val="Subsol"/>
          <w:framePr w:wrap="none" w:vAnchor="text" w:hAnchor="margin" w:xAlign="center" w:y="1"/>
          <w:rPr>
            <w:rStyle w:val="Numrdepagin"/>
          </w:rPr>
        </w:pPr>
        <w:r w:rsidRPr="00AC3E9C">
          <w:rPr>
            <w:rStyle w:val="Numrdepagin"/>
          </w:rPr>
          <w:fldChar w:fldCharType="begin"/>
        </w:r>
        <w:r w:rsidRPr="00AC3E9C">
          <w:rPr>
            <w:rStyle w:val="Numrdepagin"/>
          </w:rPr>
          <w:instrText xml:space="preserve"> PAGE </w:instrText>
        </w:r>
        <w:r w:rsidRPr="00AC3E9C">
          <w:rPr>
            <w:rStyle w:val="Numrdepagin"/>
          </w:rPr>
          <w:fldChar w:fldCharType="separate"/>
        </w:r>
        <w:r w:rsidRPr="00AC3E9C">
          <w:rPr>
            <w:rStyle w:val="Numrdepagin"/>
          </w:rPr>
          <w:t>1</w:t>
        </w:r>
        <w:r w:rsidRPr="00AC3E9C">
          <w:rPr>
            <w:rStyle w:val="Numrdepagin"/>
          </w:rPr>
          <w:fldChar w:fldCharType="end"/>
        </w:r>
      </w:p>
    </w:sdtContent>
  </w:sdt>
  <w:p w14:paraId="630C8668" w14:textId="77777777" w:rsidR="00B63727" w:rsidRPr="00AC3E9C" w:rsidRDefault="00B63727">
    <w:pPr>
      <w:pStyle w:val="Subsol"/>
    </w:pPr>
  </w:p>
  <w:p w14:paraId="728D3359" w14:textId="77777777" w:rsidR="00B47C34" w:rsidRPr="00AC3E9C" w:rsidRDefault="00B47C34"/>
  <w:p w14:paraId="2DF7C8EE" w14:textId="77777777" w:rsidR="00B47C34" w:rsidRPr="00AC3E9C" w:rsidRDefault="00B47C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A380" w14:textId="77777777" w:rsidR="00041FC7" w:rsidRPr="00AC3E9C" w:rsidRDefault="00041FC7" w:rsidP="00B63727">
      <w:r w:rsidRPr="00AC3E9C">
        <w:separator/>
      </w:r>
    </w:p>
  </w:footnote>
  <w:footnote w:type="continuationSeparator" w:id="0">
    <w:p w14:paraId="6164D306" w14:textId="77777777" w:rsidR="00041FC7" w:rsidRPr="00AC3E9C" w:rsidRDefault="00041FC7" w:rsidP="00B63727">
      <w:r w:rsidRPr="00AC3E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5A92" w14:textId="77777777" w:rsidR="00456288" w:rsidRPr="00AC3E9C" w:rsidRDefault="00456288" w:rsidP="00A40436">
    <w:pPr>
      <w:pStyle w:val="Antet"/>
      <w:jc w:val="center"/>
      <w:rPr>
        <w:b/>
        <w:bCs/>
        <w:i/>
        <w:iCs/>
      </w:rPr>
    </w:pPr>
  </w:p>
  <w:p w14:paraId="537A3786" w14:textId="76470EAF" w:rsidR="00330612" w:rsidRPr="00AC3E9C" w:rsidRDefault="00E909F2" w:rsidP="00E53892">
    <w:pPr>
      <w:pStyle w:val="Antet"/>
      <w:jc w:val="center"/>
      <w:rPr>
        <w:b/>
        <w:bCs/>
        <w:i/>
        <w:iCs/>
      </w:rPr>
    </w:pPr>
    <w:r w:rsidRPr="00AC3E9C">
      <w:rPr>
        <w:b/>
        <w:bCs/>
        <w:i/>
        <w:iCs/>
      </w:rPr>
      <w:t>Intervenția psihologică integrată (IPI)</w:t>
    </w:r>
  </w:p>
  <w:p w14:paraId="448E53DA" w14:textId="12B0EDCB" w:rsidR="00456288" w:rsidRPr="00AC3E9C" w:rsidRDefault="00330612" w:rsidP="00E53892">
    <w:pPr>
      <w:pStyle w:val="Antet"/>
      <w:jc w:val="center"/>
      <w:rPr>
        <w:b/>
        <w:bCs/>
        <w:i/>
        <w:iCs/>
      </w:rPr>
    </w:pPr>
    <w:r w:rsidRPr="00AC3E9C">
      <w:rPr>
        <w:b/>
        <w:bCs/>
        <w:i/>
        <w:iCs/>
      </w:rPr>
      <w:t>Ghid practic</w:t>
    </w:r>
  </w:p>
  <w:p w14:paraId="2333B09B" w14:textId="77777777" w:rsidR="00456288" w:rsidRPr="00AC3E9C" w:rsidRDefault="00456288" w:rsidP="00A40436">
    <w:pPr>
      <w:pStyle w:val="Antet"/>
      <w:jc w:val="center"/>
      <w:rPr>
        <w:b/>
        <w:bCs/>
        <w:i/>
        <w:iCs/>
        <w:color w:val="0070C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271E" w14:textId="7C8707EE" w:rsidR="00B63727" w:rsidRPr="00AC3E9C" w:rsidRDefault="006305F9" w:rsidP="00B63727">
    <w:pPr>
      <w:pStyle w:val="Antet"/>
      <w:jc w:val="center"/>
      <w:rPr>
        <w:b/>
        <w:bCs/>
        <w:i/>
        <w:iCs/>
        <w:color w:val="0070C0"/>
      </w:rPr>
    </w:pPr>
    <w:r w:rsidRPr="00AC3E9C">
      <w:rPr>
        <w:b/>
        <w:bCs/>
        <w:i/>
        <w:iCs/>
        <w:color w:val="0070C0"/>
      </w:rPr>
      <w:t>Ghid</w:t>
    </w:r>
    <w:r w:rsidR="00091A39" w:rsidRPr="00AC3E9C">
      <w:rPr>
        <w:b/>
        <w:bCs/>
        <w:i/>
        <w:iCs/>
        <w:color w:val="0070C0"/>
      </w:rPr>
      <w:t xml:space="preserve"> practic de</w:t>
    </w:r>
    <w:r w:rsidR="00B63727" w:rsidRPr="00AC3E9C">
      <w:rPr>
        <w:b/>
        <w:bCs/>
        <w:i/>
        <w:iCs/>
        <w:color w:val="0070C0"/>
      </w:rPr>
      <w:t xml:space="preserve"> intervenți</w:t>
    </w:r>
    <w:r w:rsidR="00392161" w:rsidRPr="00AC3E9C">
      <w:rPr>
        <w:b/>
        <w:bCs/>
        <w:i/>
        <w:iCs/>
        <w:color w:val="0070C0"/>
      </w:rPr>
      <w:t>a</w:t>
    </w:r>
    <w:r w:rsidR="00B63727" w:rsidRPr="00AC3E9C">
      <w:rPr>
        <w:b/>
        <w:bCs/>
        <w:i/>
        <w:iCs/>
        <w:color w:val="0070C0"/>
      </w:rPr>
      <w:t xml:space="preserve"> psihologică</w:t>
    </w:r>
    <w:r w:rsidR="00091A39" w:rsidRPr="00AC3E9C">
      <w:rPr>
        <w:b/>
        <w:bCs/>
        <w:i/>
        <w:iCs/>
        <w:color w:val="0070C0"/>
      </w:rPr>
      <w:t xml:space="preserve"> integratǎ</w:t>
    </w:r>
    <w:r w:rsidR="00B63727" w:rsidRPr="00AC3E9C">
      <w:rPr>
        <w:b/>
        <w:bCs/>
        <w:i/>
        <w:iCs/>
        <w:color w:val="0070C0"/>
      </w:rPr>
      <w:t xml:space="preserve"> (</w:t>
    </w:r>
    <w:r w:rsidRPr="00AC3E9C">
      <w:rPr>
        <w:b/>
        <w:bCs/>
        <w:i/>
        <w:iCs/>
        <w:color w:val="0070C0"/>
      </w:rPr>
      <w:t>IPI</w:t>
    </w:r>
    <w:r w:rsidR="00B63727" w:rsidRPr="00AC3E9C">
      <w:rPr>
        <w:b/>
        <w:bCs/>
        <w:i/>
        <w:iCs/>
        <w:color w:val="0070C0"/>
      </w:rPr>
      <w:t>)</w:t>
    </w:r>
  </w:p>
  <w:p w14:paraId="4C67A8FA" w14:textId="77777777" w:rsidR="00B63727" w:rsidRPr="00AC3E9C" w:rsidRDefault="00B63727">
    <w:pPr>
      <w:pStyle w:val="Antet"/>
    </w:pPr>
  </w:p>
  <w:p w14:paraId="3FCA5B0F" w14:textId="77777777" w:rsidR="00B47C34" w:rsidRPr="00AC3E9C" w:rsidRDefault="00B47C34"/>
  <w:p w14:paraId="511418ED" w14:textId="77777777" w:rsidR="00B47C34" w:rsidRPr="00AC3E9C" w:rsidRDefault="00B47C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8"/>
    <w:multiLevelType w:val="hybridMultilevel"/>
    <w:tmpl w:val="45E6D48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9"/>
    <w:multiLevelType w:val="hybridMultilevel"/>
    <w:tmpl w:val="5C10FE2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A"/>
    <w:multiLevelType w:val="hybridMultilevel"/>
    <w:tmpl w:val="0E7FFA2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C"/>
    <w:multiLevelType w:val="hybridMultilevel"/>
    <w:tmpl w:val="4BD8591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D"/>
    <w:multiLevelType w:val="hybridMultilevel"/>
    <w:tmpl w:val="78DF6A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E"/>
    <w:multiLevelType w:val="hybridMultilevel"/>
    <w:tmpl w:val="39B7AAA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7"/>
    <w:multiLevelType w:val="hybridMultilevel"/>
    <w:tmpl w:val="5675FF3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9"/>
    <w:multiLevelType w:val="hybridMultilevel"/>
    <w:tmpl w:val="3DB012B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5A"/>
    <w:multiLevelType w:val="hybridMultilevel"/>
    <w:tmpl w:val="2708C9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5C"/>
    <w:multiLevelType w:val="hybridMultilevel"/>
    <w:tmpl w:val="175DFCF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5D"/>
    <w:multiLevelType w:val="hybridMultilevel"/>
    <w:tmpl w:val="4F97E3E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5E"/>
    <w:multiLevelType w:val="hybridMultilevel"/>
    <w:tmpl w:val="053B0A9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60"/>
    <w:multiLevelType w:val="hybridMultilevel"/>
    <w:tmpl w:val="5915FF3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61"/>
    <w:multiLevelType w:val="hybridMultilevel"/>
    <w:tmpl w:val="56438D1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62"/>
    <w:multiLevelType w:val="hybridMultilevel"/>
    <w:tmpl w:val="519E314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65"/>
    <w:multiLevelType w:val="hybridMultilevel"/>
    <w:tmpl w:val="4DF72E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67"/>
    <w:multiLevelType w:val="hybridMultilevel"/>
    <w:tmpl w:val="5D888A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10D0869"/>
    <w:multiLevelType w:val="multilevel"/>
    <w:tmpl w:val="F8FED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1734296"/>
    <w:multiLevelType w:val="multilevel"/>
    <w:tmpl w:val="01126F1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26702B"/>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5034AD"/>
    <w:multiLevelType w:val="multilevel"/>
    <w:tmpl w:val="0AE6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3C329E"/>
    <w:multiLevelType w:val="multilevel"/>
    <w:tmpl w:val="12C6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9D1C4D"/>
    <w:multiLevelType w:val="multilevel"/>
    <w:tmpl w:val="B4C2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4D1789"/>
    <w:multiLevelType w:val="multilevel"/>
    <w:tmpl w:val="262C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B10321"/>
    <w:multiLevelType w:val="multilevel"/>
    <w:tmpl w:val="82C68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60933AE"/>
    <w:multiLevelType w:val="multilevel"/>
    <w:tmpl w:val="38E87A1E"/>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6455E7"/>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EB1EBA"/>
    <w:multiLevelType w:val="multilevel"/>
    <w:tmpl w:val="E20C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F91BBF"/>
    <w:multiLevelType w:val="multilevel"/>
    <w:tmpl w:val="4158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0578A5"/>
    <w:multiLevelType w:val="multilevel"/>
    <w:tmpl w:val="B2F054C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Calibr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74C2C20"/>
    <w:multiLevelType w:val="multilevel"/>
    <w:tmpl w:val="CEB6D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7545813"/>
    <w:multiLevelType w:val="multilevel"/>
    <w:tmpl w:val="4E6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A461CD"/>
    <w:multiLevelType w:val="multilevel"/>
    <w:tmpl w:val="8C5A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D81172"/>
    <w:multiLevelType w:val="multilevel"/>
    <w:tmpl w:val="EDF2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733863"/>
    <w:multiLevelType w:val="multilevel"/>
    <w:tmpl w:val="F3DA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991303E"/>
    <w:multiLevelType w:val="multilevel"/>
    <w:tmpl w:val="11BA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CE147B"/>
    <w:multiLevelType w:val="multilevel"/>
    <w:tmpl w:val="B1E4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C0A1729"/>
    <w:multiLevelType w:val="hybridMultilevel"/>
    <w:tmpl w:val="670CD3A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0C124E15"/>
    <w:multiLevelType w:val="multilevel"/>
    <w:tmpl w:val="9F5E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1668EB"/>
    <w:multiLevelType w:val="hybridMultilevel"/>
    <w:tmpl w:val="AE187010"/>
    <w:lvl w:ilvl="0" w:tplc="9128338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CA30A8B"/>
    <w:multiLevelType w:val="hybridMultilevel"/>
    <w:tmpl w:val="82BCDE24"/>
    <w:lvl w:ilvl="0" w:tplc="0818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0D1F0444"/>
    <w:multiLevelType w:val="multilevel"/>
    <w:tmpl w:val="0B82C5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FB731D"/>
    <w:multiLevelType w:val="multilevel"/>
    <w:tmpl w:val="04C2DD1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1F461A"/>
    <w:multiLevelType w:val="hybridMultilevel"/>
    <w:tmpl w:val="4B849A30"/>
    <w:lvl w:ilvl="0" w:tplc="2B6E6200">
      <w:start w:val="1"/>
      <w:numFmt w:val="bullet"/>
      <w:lvlText w:val="ü"/>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02A4E1C"/>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3272B1"/>
    <w:multiLevelType w:val="hybridMultilevel"/>
    <w:tmpl w:val="9208D890"/>
    <w:lvl w:ilvl="0" w:tplc="2B6E6200">
      <w:start w:val="1"/>
      <w:numFmt w:val="bullet"/>
      <w:lvlText w:val="ü"/>
      <w:lvlJc w:val="left"/>
      <w:pPr>
        <w:ind w:left="44" w:hanging="360"/>
      </w:pPr>
      <w:rPr>
        <w:rFonts w:ascii="Wingdings" w:hAnsi="Wingdings" w:hint="default"/>
      </w:rPr>
    </w:lvl>
    <w:lvl w:ilvl="1" w:tplc="04090003" w:tentative="1">
      <w:start w:val="1"/>
      <w:numFmt w:val="bullet"/>
      <w:lvlText w:val="o"/>
      <w:lvlJc w:val="left"/>
      <w:pPr>
        <w:ind w:left="764" w:hanging="360"/>
      </w:pPr>
      <w:rPr>
        <w:rFonts w:ascii="Courier New" w:hAnsi="Courier New" w:cs="Courier New" w:hint="default"/>
      </w:rPr>
    </w:lvl>
    <w:lvl w:ilvl="2" w:tplc="04090005" w:tentative="1">
      <w:start w:val="1"/>
      <w:numFmt w:val="bullet"/>
      <w:lvlText w:val=""/>
      <w:lvlJc w:val="left"/>
      <w:pPr>
        <w:ind w:left="1484" w:hanging="360"/>
      </w:pPr>
      <w:rPr>
        <w:rFonts w:ascii="Wingdings" w:hAnsi="Wingdings" w:hint="default"/>
      </w:rPr>
    </w:lvl>
    <w:lvl w:ilvl="3" w:tplc="04090001" w:tentative="1">
      <w:start w:val="1"/>
      <w:numFmt w:val="bullet"/>
      <w:lvlText w:val=""/>
      <w:lvlJc w:val="left"/>
      <w:pPr>
        <w:ind w:left="2204" w:hanging="360"/>
      </w:pPr>
      <w:rPr>
        <w:rFonts w:ascii="Symbol" w:hAnsi="Symbol" w:hint="default"/>
      </w:rPr>
    </w:lvl>
    <w:lvl w:ilvl="4" w:tplc="04090003" w:tentative="1">
      <w:start w:val="1"/>
      <w:numFmt w:val="bullet"/>
      <w:lvlText w:val="o"/>
      <w:lvlJc w:val="left"/>
      <w:pPr>
        <w:ind w:left="2924" w:hanging="360"/>
      </w:pPr>
      <w:rPr>
        <w:rFonts w:ascii="Courier New" w:hAnsi="Courier New" w:cs="Courier New" w:hint="default"/>
      </w:rPr>
    </w:lvl>
    <w:lvl w:ilvl="5" w:tplc="04090005" w:tentative="1">
      <w:start w:val="1"/>
      <w:numFmt w:val="bullet"/>
      <w:lvlText w:val=""/>
      <w:lvlJc w:val="left"/>
      <w:pPr>
        <w:ind w:left="3644" w:hanging="360"/>
      </w:pPr>
      <w:rPr>
        <w:rFonts w:ascii="Wingdings" w:hAnsi="Wingdings" w:hint="default"/>
      </w:rPr>
    </w:lvl>
    <w:lvl w:ilvl="6" w:tplc="04090001" w:tentative="1">
      <w:start w:val="1"/>
      <w:numFmt w:val="bullet"/>
      <w:lvlText w:val=""/>
      <w:lvlJc w:val="left"/>
      <w:pPr>
        <w:ind w:left="4364" w:hanging="360"/>
      </w:pPr>
      <w:rPr>
        <w:rFonts w:ascii="Symbol" w:hAnsi="Symbol" w:hint="default"/>
      </w:rPr>
    </w:lvl>
    <w:lvl w:ilvl="7" w:tplc="04090003" w:tentative="1">
      <w:start w:val="1"/>
      <w:numFmt w:val="bullet"/>
      <w:lvlText w:val="o"/>
      <w:lvlJc w:val="left"/>
      <w:pPr>
        <w:ind w:left="5084" w:hanging="360"/>
      </w:pPr>
      <w:rPr>
        <w:rFonts w:ascii="Courier New" w:hAnsi="Courier New" w:cs="Courier New" w:hint="default"/>
      </w:rPr>
    </w:lvl>
    <w:lvl w:ilvl="8" w:tplc="04090005" w:tentative="1">
      <w:start w:val="1"/>
      <w:numFmt w:val="bullet"/>
      <w:lvlText w:val=""/>
      <w:lvlJc w:val="left"/>
      <w:pPr>
        <w:ind w:left="5804" w:hanging="360"/>
      </w:pPr>
      <w:rPr>
        <w:rFonts w:ascii="Wingdings" w:hAnsi="Wingdings" w:hint="default"/>
      </w:rPr>
    </w:lvl>
  </w:abstractNum>
  <w:abstractNum w:abstractNumId="46" w15:restartNumberingAfterBreak="0">
    <w:nsid w:val="116159B8"/>
    <w:multiLevelType w:val="multilevel"/>
    <w:tmpl w:val="52A8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63330E"/>
    <w:multiLevelType w:val="multilevel"/>
    <w:tmpl w:val="C6EE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EA7BAE"/>
    <w:multiLevelType w:val="multilevel"/>
    <w:tmpl w:val="2534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660BC0"/>
    <w:multiLevelType w:val="hybridMultilevel"/>
    <w:tmpl w:val="7F1CD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A756FE"/>
    <w:multiLevelType w:val="multilevel"/>
    <w:tmpl w:val="33BAC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2FE42D5"/>
    <w:multiLevelType w:val="multilevel"/>
    <w:tmpl w:val="6E3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3AF4E55"/>
    <w:multiLevelType w:val="multilevel"/>
    <w:tmpl w:val="061CCAF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Calibr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4496DC2"/>
    <w:multiLevelType w:val="multilevel"/>
    <w:tmpl w:val="0566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BE6361"/>
    <w:multiLevelType w:val="multilevel"/>
    <w:tmpl w:val="76DA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BE701D"/>
    <w:multiLevelType w:val="multilevel"/>
    <w:tmpl w:val="C246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9D49AB"/>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64474E8"/>
    <w:multiLevelType w:val="multilevel"/>
    <w:tmpl w:val="96E4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6C40BCD"/>
    <w:multiLevelType w:val="hybridMultilevel"/>
    <w:tmpl w:val="C11840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71E20F0"/>
    <w:multiLevelType w:val="multilevel"/>
    <w:tmpl w:val="830E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8104C1A"/>
    <w:multiLevelType w:val="multilevel"/>
    <w:tmpl w:val="A69E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8617564"/>
    <w:multiLevelType w:val="multilevel"/>
    <w:tmpl w:val="993C3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87B5AF0"/>
    <w:multiLevelType w:val="multilevel"/>
    <w:tmpl w:val="DDB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9546215"/>
    <w:multiLevelType w:val="multilevel"/>
    <w:tmpl w:val="1DD834D4"/>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9B5689E"/>
    <w:multiLevelType w:val="multilevel"/>
    <w:tmpl w:val="88E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077692"/>
    <w:multiLevelType w:val="multilevel"/>
    <w:tmpl w:val="01AEB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EA6762"/>
    <w:multiLevelType w:val="multilevel"/>
    <w:tmpl w:val="BA04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6D2494"/>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7C4999"/>
    <w:multiLevelType w:val="multilevel"/>
    <w:tmpl w:val="6E3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C94EB0"/>
    <w:multiLevelType w:val="multilevel"/>
    <w:tmpl w:val="6E3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E349CB"/>
    <w:multiLevelType w:val="multilevel"/>
    <w:tmpl w:val="873A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6613BB"/>
    <w:multiLevelType w:val="multilevel"/>
    <w:tmpl w:val="4B9865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347028"/>
    <w:multiLevelType w:val="hybridMultilevel"/>
    <w:tmpl w:val="06508602"/>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3" w15:restartNumberingAfterBreak="0">
    <w:nsid w:val="230831FE"/>
    <w:multiLevelType w:val="hybridMultilevel"/>
    <w:tmpl w:val="3AF0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4CC52E6"/>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4F61805"/>
    <w:multiLevelType w:val="multilevel"/>
    <w:tmpl w:val="415E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5461B36"/>
    <w:multiLevelType w:val="multilevel"/>
    <w:tmpl w:val="2CBC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6067C34"/>
    <w:multiLevelType w:val="hybridMultilevel"/>
    <w:tmpl w:val="46BAC850"/>
    <w:lvl w:ilvl="0" w:tplc="8A14A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8AE526F"/>
    <w:multiLevelType w:val="multilevel"/>
    <w:tmpl w:val="552A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8C72001"/>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90148F4"/>
    <w:multiLevelType w:val="multilevel"/>
    <w:tmpl w:val="DF7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A692EFC"/>
    <w:multiLevelType w:val="multilevel"/>
    <w:tmpl w:val="6FAED9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A96091C"/>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CED3510"/>
    <w:multiLevelType w:val="multilevel"/>
    <w:tmpl w:val="A7F04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CED4E5B"/>
    <w:multiLevelType w:val="multilevel"/>
    <w:tmpl w:val="0A6E80A2"/>
    <w:lvl w:ilvl="0">
      <w:start w:val="1"/>
      <w:numFmt w:val="decimal"/>
      <w:lvlText w:val="%1."/>
      <w:lvlJc w:val="left"/>
      <w:pPr>
        <w:tabs>
          <w:tab w:val="num" w:pos="720"/>
        </w:tabs>
        <w:ind w:left="720" w:hanging="360"/>
      </w:pPr>
      <w:rPr>
        <w:b/>
        <w:bCs/>
      </w:rPr>
    </w:lvl>
    <w:lvl w:ilvl="1">
      <w:start w:val="2"/>
      <w:numFmt w:val="bullet"/>
      <w:lvlText w:val="-"/>
      <w:lvlJc w:val="left"/>
      <w:pPr>
        <w:ind w:left="1440" w:hanging="360"/>
      </w:pPr>
      <w:rPr>
        <w:rFonts w:ascii="Times New Roman" w:eastAsia="Calibri" w:hAnsi="Times New Roman" w:cs="Times New Roman" w:hint="default"/>
        <w:b/>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D51421C"/>
    <w:multiLevelType w:val="multilevel"/>
    <w:tmpl w:val="A65CB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DD33FEA"/>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FB32048"/>
    <w:multiLevelType w:val="multilevel"/>
    <w:tmpl w:val="57D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FB57452"/>
    <w:multiLevelType w:val="multilevel"/>
    <w:tmpl w:val="89A4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0031BFE"/>
    <w:multiLevelType w:val="hybridMultilevel"/>
    <w:tmpl w:val="10BC52FC"/>
    <w:lvl w:ilvl="0" w:tplc="2B6E6200">
      <w:start w:val="1"/>
      <w:numFmt w:val="bullet"/>
      <w:lvlText w:val="ü"/>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008601B"/>
    <w:multiLevelType w:val="hybridMultilevel"/>
    <w:tmpl w:val="683ACFD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30277661"/>
    <w:multiLevelType w:val="multilevel"/>
    <w:tmpl w:val="64AA4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0B67B5F"/>
    <w:multiLevelType w:val="multilevel"/>
    <w:tmpl w:val="A05C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26F0111"/>
    <w:multiLevelType w:val="hybridMultilevel"/>
    <w:tmpl w:val="6330A7A6"/>
    <w:lvl w:ilvl="0" w:tplc="10DE814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942765"/>
    <w:multiLevelType w:val="hybridMultilevel"/>
    <w:tmpl w:val="0092531A"/>
    <w:lvl w:ilvl="0" w:tplc="2CFAB9B0">
      <w:start w:val="2"/>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32F64A50"/>
    <w:multiLevelType w:val="multilevel"/>
    <w:tmpl w:val="4C8C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AE5CD3"/>
    <w:multiLevelType w:val="multilevel"/>
    <w:tmpl w:val="8DA8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3EF23BF"/>
    <w:multiLevelType w:val="multilevel"/>
    <w:tmpl w:val="0648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447556F"/>
    <w:multiLevelType w:val="multilevel"/>
    <w:tmpl w:val="EC341DC6"/>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Calibr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4640F88"/>
    <w:multiLevelType w:val="hybridMultilevel"/>
    <w:tmpl w:val="2D9E9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70526C"/>
    <w:multiLevelType w:val="multilevel"/>
    <w:tmpl w:val="01CE88A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Calibr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5FE196C"/>
    <w:multiLevelType w:val="multilevel"/>
    <w:tmpl w:val="E402D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6727E8E"/>
    <w:multiLevelType w:val="multilevel"/>
    <w:tmpl w:val="03900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73D4BA0"/>
    <w:multiLevelType w:val="multilevel"/>
    <w:tmpl w:val="CFC8B64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b/>
      </w:rPr>
    </w:lvl>
    <w:lvl w:ilvl="2">
      <w:start w:val="4"/>
      <w:numFmt w:val="decimal"/>
      <w:lvlText w:val="%3."/>
      <w:lvlJc w:val="left"/>
      <w:pPr>
        <w:ind w:left="3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7CD5FC7"/>
    <w:multiLevelType w:val="multilevel"/>
    <w:tmpl w:val="56101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83A4C87"/>
    <w:multiLevelType w:val="multilevel"/>
    <w:tmpl w:val="46C2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9397A2A"/>
    <w:multiLevelType w:val="multilevel"/>
    <w:tmpl w:val="DDEC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9CB676B"/>
    <w:multiLevelType w:val="hybridMultilevel"/>
    <w:tmpl w:val="6932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A9D5112"/>
    <w:multiLevelType w:val="multilevel"/>
    <w:tmpl w:val="E540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167905"/>
    <w:multiLevelType w:val="multilevel"/>
    <w:tmpl w:val="F7CE325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Calibr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BB97255"/>
    <w:multiLevelType w:val="multilevel"/>
    <w:tmpl w:val="FA48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BC12415"/>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BDE61B7"/>
    <w:multiLevelType w:val="hybridMultilevel"/>
    <w:tmpl w:val="2A64C4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3BFA3061"/>
    <w:multiLevelType w:val="multilevel"/>
    <w:tmpl w:val="5A52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D006862"/>
    <w:multiLevelType w:val="multilevel"/>
    <w:tmpl w:val="71FC4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D5D662C"/>
    <w:multiLevelType w:val="multilevel"/>
    <w:tmpl w:val="F15E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E406A4A"/>
    <w:multiLevelType w:val="multilevel"/>
    <w:tmpl w:val="D1C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EC12721"/>
    <w:multiLevelType w:val="multilevel"/>
    <w:tmpl w:val="9846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FA442A8"/>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FD348D1"/>
    <w:multiLevelType w:val="multilevel"/>
    <w:tmpl w:val="75A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09307B0"/>
    <w:multiLevelType w:val="multilevel"/>
    <w:tmpl w:val="3D1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0CC1CFB"/>
    <w:multiLevelType w:val="multilevel"/>
    <w:tmpl w:val="1DE0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14E1DAA"/>
    <w:multiLevelType w:val="hybridMultilevel"/>
    <w:tmpl w:val="719CE0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1A93BE2"/>
    <w:multiLevelType w:val="multilevel"/>
    <w:tmpl w:val="EF02A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B05029"/>
    <w:multiLevelType w:val="hybridMultilevel"/>
    <w:tmpl w:val="03B457BA"/>
    <w:lvl w:ilvl="0" w:tplc="08180001">
      <w:start w:val="1"/>
      <w:numFmt w:val="bullet"/>
      <w:lvlText w:val=""/>
      <w:lvlJc w:val="left"/>
      <w:pPr>
        <w:ind w:left="1260" w:hanging="360"/>
      </w:pPr>
      <w:rPr>
        <w:rFonts w:ascii="Symbol" w:hAnsi="Symbol" w:hint="default"/>
      </w:rPr>
    </w:lvl>
    <w:lvl w:ilvl="1" w:tplc="08180003">
      <w:start w:val="1"/>
      <w:numFmt w:val="bullet"/>
      <w:lvlText w:val="o"/>
      <w:lvlJc w:val="left"/>
      <w:pPr>
        <w:ind w:left="1980" w:hanging="360"/>
      </w:pPr>
      <w:rPr>
        <w:rFonts w:ascii="Courier New" w:hAnsi="Courier New" w:cs="Courier New" w:hint="default"/>
      </w:rPr>
    </w:lvl>
    <w:lvl w:ilvl="2" w:tplc="08180005" w:tentative="1">
      <w:start w:val="1"/>
      <w:numFmt w:val="bullet"/>
      <w:lvlText w:val=""/>
      <w:lvlJc w:val="left"/>
      <w:pPr>
        <w:ind w:left="2700" w:hanging="360"/>
      </w:pPr>
      <w:rPr>
        <w:rFonts w:ascii="Wingdings" w:hAnsi="Wingdings" w:hint="default"/>
      </w:rPr>
    </w:lvl>
    <w:lvl w:ilvl="3" w:tplc="08180001" w:tentative="1">
      <w:start w:val="1"/>
      <w:numFmt w:val="bullet"/>
      <w:lvlText w:val=""/>
      <w:lvlJc w:val="left"/>
      <w:pPr>
        <w:ind w:left="3420" w:hanging="360"/>
      </w:pPr>
      <w:rPr>
        <w:rFonts w:ascii="Symbol" w:hAnsi="Symbol" w:hint="default"/>
      </w:rPr>
    </w:lvl>
    <w:lvl w:ilvl="4" w:tplc="08180003" w:tentative="1">
      <w:start w:val="1"/>
      <w:numFmt w:val="bullet"/>
      <w:lvlText w:val="o"/>
      <w:lvlJc w:val="left"/>
      <w:pPr>
        <w:ind w:left="4140" w:hanging="360"/>
      </w:pPr>
      <w:rPr>
        <w:rFonts w:ascii="Courier New" w:hAnsi="Courier New" w:cs="Courier New" w:hint="default"/>
      </w:rPr>
    </w:lvl>
    <w:lvl w:ilvl="5" w:tplc="08180005" w:tentative="1">
      <w:start w:val="1"/>
      <w:numFmt w:val="bullet"/>
      <w:lvlText w:val=""/>
      <w:lvlJc w:val="left"/>
      <w:pPr>
        <w:ind w:left="4860" w:hanging="360"/>
      </w:pPr>
      <w:rPr>
        <w:rFonts w:ascii="Wingdings" w:hAnsi="Wingdings" w:hint="default"/>
      </w:rPr>
    </w:lvl>
    <w:lvl w:ilvl="6" w:tplc="08180001" w:tentative="1">
      <w:start w:val="1"/>
      <w:numFmt w:val="bullet"/>
      <w:lvlText w:val=""/>
      <w:lvlJc w:val="left"/>
      <w:pPr>
        <w:ind w:left="5580" w:hanging="360"/>
      </w:pPr>
      <w:rPr>
        <w:rFonts w:ascii="Symbol" w:hAnsi="Symbol" w:hint="default"/>
      </w:rPr>
    </w:lvl>
    <w:lvl w:ilvl="7" w:tplc="08180003" w:tentative="1">
      <w:start w:val="1"/>
      <w:numFmt w:val="bullet"/>
      <w:lvlText w:val="o"/>
      <w:lvlJc w:val="left"/>
      <w:pPr>
        <w:ind w:left="6300" w:hanging="360"/>
      </w:pPr>
      <w:rPr>
        <w:rFonts w:ascii="Courier New" w:hAnsi="Courier New" w:cs="Courier New" w:hint="default"/>
      </w:rPr>
    </w:lvl>
    <w:lvl w:ilvl="8" w:tplc="08180005" w:tentative="1">
      <w:start w:val="1"/>
      <w:numFmt w:val="bullet"/>
      <w:lvlText w:val=""/>
      <w:lvlJc w:val="left"/>
      <w:pPr>
        <w:ind w:left="7020" w:hanging="360"/>
      </w:pPr>
      <w:rPr>
        <w:rFonts w:ascii="Wingdings" w:hAnsi="Wingdings" w:hint="default"/>
      </w:rPr>
    </w:lvl>
  </w:abstractNum>
  <w:abstractNum w:abstractNumId="125" w15:restartNumberingAfterBreak="0">
    <w:nsid w:val="42FB4A35"/>
    <w:multiLevelType w:val="multilevel"/>
    <w:tmpl w:val="C05058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33C22FE"/>
    <w:multiLevelType w:val="multilevel"/>
    <w:tmpl w:val="48F8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36701F6"/>
    <w:multiLevelType w:val="hybridMultilevel"/>
    <w:tmpl w:val="B4D2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48E3B95"/>
    <w:multiLevelType w:val="multilevel"/>
    <w:tmpl w:val="6080691A"/>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4CC7CD7"/>
    <w:multiLevelType w:val="multilevel"/>
    <w:tmpl w:val="53F4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5FD435E"/>
    <w:multiLevelType w:val="multilevel"/>
    <w:tmpl w:val="3F1EAE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color w:val="0070C0"/>
      </w:rPr>
    </w:lvl>
    <w:lvl w:ilvl="2">
      <w:start w:val="1"/>
      <w:numFmt w:val="upperLetter"/>
      <w:lvlText w:val="%3."/>
      <w:lvlJc w:val="left"/>
      <w:pPr>
        <w:ind w:left="2160" w:hanging="360"/>
      </w:pPr>
      <w:rPr>
        <w:rFonts w:hint="default"/>
        <w:b w:val="0"/>
        <w:i/>
      </w:rPr>
    </w:lvl>
    <w:lvl w:ilvl="3">
      <w:start w:val="1"/>
      <w:numFmt w:val="lowerLetter"/>
      <w:lvlText w:val="%4."/>
      <w:lvlJc w:val="left"/>
      <w:pPr>
        <w:ind w:left="2880" w:hanging="360"/>
      </w:pPr>
      <w:rPr>
        <w:rFonts w:hint="default"/>
        <w:b w:val="0"/>
        <w:i/>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6877C20"/>
    <w:multiLevelType w:val="multilevel"/>
    <w:tmpl w:val="41B2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6BF5869"/>
    <w:multiLevelType w:val="multilevel"/>
    <w:tmpl w:val="9AD4269C"/>
    <w:lvl w:ilvl="0">
      <w:start w:val="1"/>
      <w:numFmt w:val="bullet"/>
      <w:lvlText w:val=""/>
      <w:lvlJc w:val="left"/>
      <w:pPr>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8A05D50"/>
    <w:multiLevelType w:val="multilevel"/>
    <w:tmpl w:val="43906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9905AA9"/>
    <w:multiLevelType w:val="multilevel"/>
    <w:tmpl w:val="A982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9AA469D"/>
    <w:multiLevelType w:val="multilevel"/>
    <w:tmpl w:val="1DD834D4"/>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A172770"/>
    <w:multiLevelType w:val="multilevel"/>
    <w:tmpl w:val="4FA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A711ECD"/>
    <w:multiLevelType w:val="multilevel"/>
    <w:tmpl w:val="CC24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BCC10F6"/>
    <w:multiLevelType w:val="multilevel"/>
    <w:tmpl w:val="A0B85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E3628EE"/>
    <w:multiLevelType w:val="multilevel"/>
    <w:tmpl w:val="C436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21700BD"/>
    <w:multiLevelType w:val="multilevel"/>
    <w:tmpl w:val="E2E0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AE13DF"/>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417419A"/>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4D774BF"/>
    <w:multiLevelType w:val="hybridMultilevel"/>
    <w:tmpl w:val="33D4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648602C"/>
    <w:multiLevelType w:val="multilevel"/>
    <w:tmpl w:val="E5C66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350" w:hanging="360"/>
      </w:pPr>
      <w:rPr>
        <w:rFonts w:hint="default"/>
        <w:b w:val="0"/>
        <w:bCs w:val="0"/>
        <w:i/>
        <w:i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7F514D0"/>
    <w:multiLevelType w:val="hybridMultilevel"/>
    <w:tmpl w:val="89B0CEF4"/>
    <w:lvl w:ilvl="0" w:tplc="FFFFFFFF">
      <w:start w:val="1"/>
      <w:numFmt w:val="bullet"/>
      <w:lvlText w:val=""/>
      <w:lvlJc w:val="left"/>
      <w:pPr>
        <w:ind w:left="1260" w:hanging="360"/>
      </w:pPr>
      <w:rPr>
        <w:rFonts w:ascii="Symbol" w:hAnsi="Symbol" w:hint="default"/>
      </w:rPr>
    </w:lvl>
    <w:lvl w:ilvl="1" w:tplc="2CFAB9B0">
      <w:start w:val="2"/>
      <w:numFmt w:val="bullet"/>
      <w:lvlText w:val="-"/>
      <w:lvlJc w:val="left"/>
      <w:pPr>
        <w:ind w:left="1980" w:hanging="360"/>
      </w:pPr>
      <w:rPr>
        <w:rFonts w:ascii="Times New Roman" w:eastAsia="Calibri" w:hAnsi="Times New Roman" w:cs="Times New Roman" w:hint="default"/>
        <w:b/>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46" w15:restartNumberingAfterBreak="0">
    <w:nsid w:val="58C66BD1"/>
    <w:multiLevelType w:val="multilevel"/>
    <w:tmpl w:val="0D8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9CD591B"/>
    <w:multiLevelType w:val="multilevel"/>
    <w:tmpl w:val="314C9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9EB53D0"/>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A4436BF"/>
    <w:multiLevelType w:val="multilevel"/>
    <w:tmpl w:val="AC60654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BBD3CA7"/>
    <w:multiLevelType w:val="multilevel"/>
    <w:tmpl w:val="3C2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BC031A5"/>
    <w:multiLevelType w:val="multilevel"/>
    <w:tmpl w:val="A9FA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F237B25"/>
    <w:multiLevelType w:val="multilevel"/>
    <w:tmpl w:val="134A5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FDA7F37"/>
    <w:multiLevelType w:val="multilevel"/>
    <w:tmpl w:val="A38A7DAE"/>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AA1ABC"/>
    <w:multiLevelType w:val="multilevel"/>
    <w:tmpl w:val="A302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0E44770"/>
    <w:multiLevelType w:val="multilevel"/>
    <w:tmpl w:val="6860BA00"/>
    <w:lvl w:ilvl="0">
      <w:start w:val="1"/>
      <w:numFmt w:val="decimal"/>
      <w:lvlText w:val="%1."/>
      <w:lvlJc w:val="left"/>
      <w:pPr>
        <w:tabs>
          <w:tab w:val="num" w:pos="720"/>
        </w:tabs>
        <w:ind w:left="720" w:hanging="360"/>
      </w:pPr>
      <w:rPr>
        <w:i w:val="0"/>
        <w:iCs w:val="0"/>
      </w:rPr>
    </w:lvl>
    <w:lvl w:ilvl="1">
      <w:start w:val="2"/>
      <w:numFmt w:val="bullet"/>
      <w:lvlText w:val="-"/>
      <w:lvlJc w:val="left"/>
      <w:pPr>
        <w:ind w:left="1440" w:hanging="360"/>
      </w:pPr>
      <w:rPr>
        <w:rFonts w:ascii="Times New Roman" w:eastAsia="Calibri" w:hAnsi="Times New Roman" w:cs="Times New Roman" w:hint="default"/>
        <w:b/>
      </w:rPr>
    </w:lvl>
    <w:lvl w:ilvl="2">
      <w:start w:val="2"/>
      <w:numFmt w:val="upperLetter"/>
      <w:lvlText w:val="%3."/>
      <w:lvlJc w:val="left"/>
      <w:pPr>
        <w:ind w:left="2160" w:hanging="360"/>
      </w:pPr>
      <w:rPr>
        <w:rFonts w:eastAsia="Times New Roman" w:hint="default"/>
        <w:b/>
        <w:bCs w:val="0"/>
        <w:color w:val="0070C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316D04"/>
    <w:multiLevelType w:val="multilevel"/>
    <w:tmpl w:val="2468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27746C1"/>
    <w:multiLevelType w:val="multilevel"/>
    <w:tmpl w:val="E88E15C6"/>
    <w:lvl w:ilvl="0">
      <w:start w:val="1"/>
      <w:numFmt w:val="bullet"/>
      <w:lvlText w:val="-"/>
      <w:lvlJc w:val="left"/>
      <w:pPr>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31563A2"/>
    <w:multiLevelType w:val="hybridMultilevel"/>
    <w:tmpl w:val="37DC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46D7007"/>
    <w:multiLevelType w:val="multilevel"/>
    <w:tmpl w:val="3676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4DC0EF7"/>
    <w:multiLevelType w:val="multilevel"/>
    <w:tmpl w:val="AFB2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5DC00B7"/>
    <w:multiLevelType w:val="multilevel"/>
    <w:tmpl w:val="40A0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5FF21A3"/>
    <w:multiLevelType w:val="multilevel"/>
    <w:tmpl w:val="2A38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60F15FE"/>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4A5F10"/>
    <w:multiLevelType w:val="multilevel"/>
    <w:tmpl w:val="8190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7D94366"/>
    <w:multiLevelType w:val="multilevel"/>
    <w:tmpl w:val="E498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90521AF"/>
    <w:multiLevelType w:val="multilevel"/>
    <w:tmpl w:val="CC960F3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93B485A"/>
    <w:multiLevelType w:val="multilevel"/>
    <w:tmpl w:val="C87A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97158B1"/>
    <w:multiLevelType w:val="multilevel"/>
    <w:tmpl w:val="AE72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A0B03BE"/>
    <w:multiLevelType w:val="multilevel"/>
    <w:tmpl w:val="9286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AAF1333"/>
    <w:multiLevelType w:val="multilevel"/>
    <w:tmpl w:val="A1B8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B754314"/>
    <w:multiLevelType w:val="hybridMultilevel"/>
    <w:tmpl w:val="3442432E"/>
    <w:lvl w:ilvl="0" w:tplc="2CFAB9B0">
      <w:start w:val="2"/>
      <w:numFmt w:val="bullet"/>
      <w:lvlText w:val="-"/>
      <w:lvlJc w:val="left"/>
      <w:pPr>
        <w:ind w:left="720" w:hanging="360"/>
      </w:pPr>
      <w:rPr>
        <w:rFonts w:ascii="Times New Roman" w:eastAsia="Calibri" w:hAnsi="Times New Roman" w:cs="Times New Roman" w:hint="default"/>
        <w:b/>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6D191A1F"/>
    <w:multiLevelType w:val="multilevel"/>
    <w:tmpl w:val="A092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DAA5971"/>
    <w:multiLevelType w:val="multilevel"/>
    <w:tmpl w:val="362E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E9E783B"/>
    <w:multiLevelType w:val="multilevel"/>
    <w:tmpl w:val="77D8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EAE5849"/>
    <w:multiLevelType w:val="multilevel"/>
    <w:tmpl w:val="9AD4269C"/>
    <w:lvl w:ilvl="0">
      <w:start w:val="1"/>
      <w:numFmt w:val="bullet"/>
      <w:lvlText w:val=""/>
      <w:lvlJc w:val="left"/>
      <w:pPr>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F765569"/>
    <w:multiLevelType w:val="multilevel"/>
    <w:tmpl w:val="C4E0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FE860FE"/>
    <w:multiLevelType w:val="multilevel"/>
    <w:tmpl w:val="5E00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0B82385"/>
    <w:multiLevelType w:val="multilevel"/>
    <w:tmpl w:val="6E3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11B79F2"/>
    <w:multiLevelType w:val="multilevel"/>
    <w:tmpl w:val="1198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1371321"/>
    <w:multiLevelType w:val="multilevel"/>
    <w:tmpl w:val="2D08E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17E4BA9"/>
    <w:multiLevelType w:val="multilevel"/>
    <w:tmpl w:val="BB3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2127931"/>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3B377FF"/>
    <w:multiLevelType w:val="multilevel"/>
    <w:tmpl w:val="A2A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41D40A5"/>
    <w:multiLevelType w:val="multilevel"/>
    <w:tmpl w:val="7CE6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4F93E6C"/>
    <w:multiLevelType w:val="multilevel"/>
    <w:tmpl w:val="49E2D514"/>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5307946"/>
    <w:multiLevelType w:val="hybridMultilevel"/>
    <w:tmpl w:val="8982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6087001"/>
    <w:multiLevelType w:val="multilevel"/>
    <w:tmpl w:val="4A74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623711C"/>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6323B14"/>
    <w:multiLevelType w:val="multilevel"/>
    <w:tmpl w:val="75524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6904324"/>
    <w:multiLevelType w:val="multilevel"/>
    <w:tmpl w:val="9AD4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79D0E2E"/>
    <w:multiLevelType w:val="multilevel"/>
    <w:tmpl w:val="5DBA3B3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Calibr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7C33340"/>
    <w:multiLevelType w:val="multilevel"/>
    <w:tmpl w:val="D3D8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8040108"/>
    <w:multiLevelType w:val="multilevel"/>
    <w:tmpl w:val="7B2E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89C4C1F"/>
    <w:multiLevelType w:val="multilevel"/>
    <w:tmpl w:val="17F2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993597E"/>
    <w:multiLevelType w:val="multilevel"/>
    <w:tmpl w:val="DF7E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9D1148D"/>
    <w:multiLevelType w:val="multilevel"/>
    <w:tmpl w:val="3306D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A107B86"/>
    <w:multiLevelType w:val="multilevel"/>
    <w:tmpl w:val="C73A8212"/>
    <w:lvl w:ilvl="0">
      <w:start w:val="1"/>
      <w:numFmt w:val="bullet"/>
      <w:lvlText w:val="-"/>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ABF4B42"/>
    <w:multiLevelType w:val="multilevel"/>
    <w:tmpl w:val="B24CB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BCA57C2"/>
    <w:multiLevelType w:val="multilevel"/>
    <w:tmpl w:val="026C2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BF95A98"/>
    <w:multiLevelType w:val="multilevel"/>
    <w:tmpl w:val="27E4B92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D160A0F"/>
    <w:multiLevelType w:val="hybridMultilevel"/>
    <w:tmpl w:val="3050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DE870CE"/>
    <w:multiLevelType w:val="multilevel"/>
    <w:tmpl w:val="FFB68A1C"/>
    <w:lvl w:ilvl="0">
      <w:start w:val="1"/>
      <w:numFmt w:val="bullet"/>
      <w:lvlText w:val="-"/>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ECD440A"/>
    <w:multiLevelType w:val="multilevel"/>
    <w:tmpl w:val="D1E0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F5F268B"/>
    <w:multiLevelType w:val="hybridMultilevel"/>
    <w:tmpl w:val="FD903D12"/>
    <w:lvl w:ilvl="0" w:tplc="3F92408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6091630">
    <w:abstractNumId w:val="101"/>
  </w:num>
  <w:num w:numId="2" w16cid:durableId="1170028243">
    <w:abstractNumId w:val="173"/>
  </w:num>
  <w:num w:numId="3" w16cid:durableId="2088262710">
    <w:abstractNumId w:val="27"/>
  </w:num>
  <w:num w:numId="4" w16cid:durableId="1342585852">
    <w:abstractNumId w:val="117"/>
  </w:num>
  <w:num w:numId="5" w16cid:durableId="774907611">
    <w:abstractNumId w:val="66"/>
  </w:num>
  <w:num w:numId="6" w16cid:durableId="627009247">
    <w:abstractNumId w:val="144"/>
  </w:num>
  <w:num w:numId="7" w16cid:durableId="542131185">
    <w:abstractNumId w:val="108"/>
  </w:num>
  <w:num w:numId="8" w16cid:durableId="968777750">
    <w:abstractNumId w:val="100"/>
  </w:num>
  <w:num w:numId="9" w16cid:durableId="1483624102">
    <w:abstractNumId w:val="52"/>
  </w:num>
  <w:num w:numId="10" w16cid:durableId="148905338">
    <w:abstractNumId w:val="109"/>
  </w:num>
  <w:num w:numId="11" w16cid:durableId="612900709">
    <w:abstractNumId w:val="191"/>
  </w:num>
  <w:num w:numId="12" w16cid:durableId="1479032964">
    <w:abstractNumId w:val="155"/>
  </w:num>
  <w:num w:numId="13" w16cid:durableId="2063139870">
    <w:abstractNumId w:val="70"/>
  </w:num>
  <w:num w:numId="14" w16cid:durableId="725839853">
    <w:abstractNumId w:val="187"/>
  </w:num>
  <w:num w:numId="15" w16cid:durableId="508565376">
    <w:abstractNumId w:val="55"/>
  </w:num>
  <w:num w:numId="16" w16cid:durableId="155263549">
    <w:abstractNumId w:val="167"/>
  </w:num>
  <w:num w:numId="17" w16cid:durableId="1488937389">
    <w:abstractNumId w:val="96"/>
  </w:num>
  <w:num w:numId="18" w16cid:durableId="542710582">
    <w:abstractNumId w:val="177"/>
  </w:num>
  <w:num w:numId="19" w16cid:durableId="1889411529">
    <w:abstractNumId w:val="48"/>
  </w:num>
  <w:num w:numId="20" w16cid:durableId="250091092">
    <w:abstractNumId w:val="126"/>
  </w:num>
  <w:num w:numId="21" w16cid:durableId="66346530">
    <w:abstractNumId w:val="60"/>
  </w:num>
  <w:num w:numId="22" w16cid:durableId="242030120">
    <w:abstractNumId w:val="119"/>
  </w:num>
  <w:num w:numId="23" w16cid:durableId="370808520">
    <w:abstractNumId w:val="128"/>
  </w:num>
  <w:num w:numId="24" w16cid:durableId="252710367">
    <w:abstractNumId w:val="197"/>
  </w:num>
  <w:num w:numId="25" w16cid:durableId="978605353">
    <w:abstractNumId w:val="153"/>
  </w:num>
  <w:num w:numId="26" w16cid:durableId="62147655">
    <w:abstractNumId w:val="63"/>
  </w:num>
  <w:num w:numId="27" w16cid:durableId="1364089166">
    <w:abstractNumId w:val="135"/>
  </w:num>
  <w:num w:numId="28" w16cid:durableId="415708766">
    <w:abstractNumId w:val="68"/>
  </w:num>
  <w:num w:numId="29" w16cid:durableId="1713529255">
    <w:abstractNumId w:val="25"/>
  </w:num>
  <w:num w:numId="30" w16cid:durableId="386803107">
    <w:abstractNumId w:val="34"/>
  </w:num>
  <w:num w:numId="31" w16cid:durableId="91703530">
    <w:abstractNumId w:val="150"/>
  </w:num>
  <w:num w:numId="32" w16cid:durableId="291404796">
    <w:abstractNumId w:val="33"/>
  </w:num>
  <w:num w:numId="33" w16cid:durableId="1237203163">
    <w:abstractNumId w:val="181"/>
  </w:num>
  <w:num w:numId="34" w16cid:durableId="413284307">
    <w:abstractNumId w:val="59"/>
  </w:num>
  <w:num w:numId="35" w16cid:durableId="262958918">
    <w:abstractNumId w:val="139"/>
  </w:num>
  <w:num w:numId="36" w16cid:durableId="146358991">
    <w:abstractNumId w:val="46"/>
  </w:num>
  <w:num w:numId="37" w16cid:durableId="285430053">
    <w:abstractNumId w:val="176"/>
  </w:num>
  <w:num w:numId="38" w16cid:durableId="197158876">
    <w:abstractNumId w:val="105"/>
  </w:num>
  <w:num w:numId="39" w16cid:durableId="1805272244">
    <w:abstractNumId w:val="93"/>
  </w:num>
  <w:num w:numId="40" w16cid:durableId="785348163">
    <w:abstractNumId w:val="133"/>
  </w:num>
  <w:num w:numId="41" w16cid:durableId="377709994">
    <w:abstractNumId w:val="114"/>
  </w:num>
  <w:num w:numId="42" w16cid:durableId="476265948">
    <w:abstractNumId w:val="125"/>
  </w:num>
  <w:num w:numId="43" w16cid:durableId="1621836609">
    <w:abstractNumId w:val="85"/>
  </w:num>
  <w:num w:numId="44" w16cid:durableId="1476140620">
    <w:abstractNumId w:val="41"/>
  </w:num>
  <w:num w:numId="45" w16cid:durableId="1800610351">
    <w:abstractNumId w:val="23"/>
  </w:num>
  <w:num w:numId="46" w16cid:durableId="1885437456">
    <w:abstractNumId w:val="151"/>
  </w:num>
  <w:num w:numId="47" w16cid:durableId="356588571">
    <w:abstractNumId w:val="189"/>
  </w:num>
  <w:num w:numId="48" w16cid:durableId="254437558">
    <w:abstractNumId w:val="18"/>
  </w:num>
  <w:num w:numId="49" w16cid:durableId="1603032049">
    <w:abstractNumId w:val="102"/>
  </w:num>
  <w:num w:numId="50" w16cid:durableId="1247225764">
    <w:abstractNumId w:val="17"/>
  </w:num>
  <w:num w:numId="51" w16cid:durableId="1484008206">
    <w:abstractNumId w:val="158"/>
  </w:num>
  <w:num w:numId="52" w16cid:durableId="734861665">
    <w:abstractNumId w:val="149"/>
  </w:num>
  <w:num w:numId="53" w16cid:durableId="1812137652">
    <w:abstractNumId w:val="198"/>
  </w:num>
  <w:num w:numId="54" w16cid:durableId="910890952">
    <w:abstractNumId w:val="165"/>
  </w:num>
  <w:num w:numId="55" w16cid:durableId="1258519910">
    <w:abstractNumId w:val="54"/>
  </w:num>
  <w:num w:numId="56" w16cid:durableId="1300302943">
    <w:abstractNumId w:val="57"/>
  </w:num>
  <w:num w:numId="57" w16cid:durableId="768428163">
    <w:abstractNumId w:val="115"/>
  </w:num>
  <w:num w:numId="58" w16cid:durableId="1002515281">
    <w:abstractNumId w:val="36"/>
  </w:num>
  <w:num w:numId="59" w16cid:durableId="199048463">
    <w:abstractNumId w:val="183"/>
  </w:num>
  <w:num w:numId="60" w16cid:durableId="1791165306">
    <w:abstractNumId w:val="92"/>
  </w:num>
  <w:num w:numId="61" w16cid:durableId="2090879619">
    <w:abstractNumId w:val="38"/>
  </w:num>
  <w:num w:numId="62" w16cid:durableId="381642111">
    <w:abstractNumId w:val="131"/>
  </w:num>
  <w:num w:numId="63" w16cid:durableId="57024243">
    <w:abstractNumId w:val="184"/>
  </w:num>
  <w:num w:numId="64" w16cid:durableId="1873565490">
    <w:abstractNumId w:val="53"/>
  </w:num>
  <w:num w:numId="65" w16cid:durableId="1899199542">
    <w:abstractNumId w:val="202"/>
  </w:num>
  <w:num w:numId="66" w16cid:durableId="671687588">
    <w:abstractNumId w:val="186"/>
  </w:num>
  <w:num w:numId="67" w16cid:durableId="125704230">
    <w:abstractNumId w:val="69"/>
  </w:num>
  <w:num w:numId="68" w16cid:durableId="1466042777">
    <w:abstractNumId w:val="178"/>
  </w:num>
  <w:num w:numId="69" w16cid:durableId="31734050">
    <w:abstractNumId w:val="204"/>
  </w:num>
  <w:num w:numId="70" w16cid:durableId="225409663">
    <w:abstractNumId w:val="171"/>
  </w:num>
  <w:num w:numId="71" w16cid:durableId="361637695">
    <w:abstractNumId w:val="29"/>
  </w:num>
  <w:num w:numId="72" w16cid:durableId="1296526606">
    <w:abstractNumId w:val="98"/>
  </w:num>
  <w:num w:numId="73" w16cid:durableId="989670326">
    <w:abstractNumId w:val="84"/>
  </w:num>
  <w:num w:numId="74" w16cid:durableId="161249">
    <w:abstractNumId w:val="42"/>
  </w:num>
  <w:num w:numId="75" w16cid:durableId="1685746614">
    <w:abstractNumId w:val="166"/>
  </w:num>
  <w:num w:numId="76" w16cid:durableId="956370047">
    <w:abstractNumId w:val="51"/>
  </w:num>
  <w:num w:numId="77" w16cid:durableId="1761372795">
    <w:abstractNumId w:val="104"/>
  </w:num>
  <w:num w:numId="78" w16cid:durableId="975985915">
    <w:abstractNumId w:val="136"/>
  </w:num>
  <w:num w:numId="79" w16cid:durableId="1817598831">
    <w:abstractNumId w:val="76"/>
  </w:num>
  <w:num w:numId="80" w16cid:durableId="1763254215">
    <w:abstractNumId w:val="199"/>
  </w:num>
  <w:num w:numId="81" w16cid:durableId="598417589">
    <w:abstractNumId w:val="130"/>
  </w:num>
  <w:num w:numId="82" w16cid:durableId="850146372">
    <w:abstractNumId w:val="179"/>
  </w:num>
  <w:num w:numId="83" w16cid:durableId="983121392">
    <w:abstractNumId w:val="134"/>
  </w:num>
  <w:num w:numId="84" w16cid:durableId="1361738227">
    <w:abstractNumId w:val="75"/>
  </w:num>
  <w:num w:numId="85" w16cid:durableId="1191838941">
    <w:abstractNumId w:val="113"/>
  </w:num>
  <w:num w:numId="86" w16cid:durableId="1115321492">
    <w:abstractNumId w:val="200"/>
  </w:num>
  <w:num w:numId="87" w16cid:durableId="2083793293">
    <w:abstractNumId w:val="103"/>
  </w:num>
  <w:num w:numId="88" w16cid:durableId="1456867409">
    <w:abstractNumId w:val="94"/>
  </w:num>
  <w:num w:numId="89" w16cid:durableId="2045598636">
    <w:abstractNumId w:val="180"/>
  </w:num>
  <w:num w:numId="90" w16cid:durableId="1906722352">
    <w:abstractNumId w:val="67"/>
  </w:num>
  <w:num w:numId="91" w16cid:durableId="302465629">
    <w:abstractNumId w:val="99"/>
  </w:num>
  <w:num w:numId="92" w16cid:durableId="769004508">
    <w:abstractNumId w:val="0"/>
  </w:num>
  <w:num w:numId="93" w16cid:durableId="169495512">
    <w:abstractNumId w:val="1"/>
  </w:num>
  <w:num w:numId="94" w16cid:durableId="1748067178">
    <w:abstractNumId w:val="2"/>
  </w:num>
  <w:num w:numId="95" w16cid:durableId="1391227964">
    <w:abstractNumId w:val="3"/>
  </w:num>
  <w:num w:numId="96" w16cid:durableId="1838885273">
    <w:abstractNumId w:val="4"/>
  </w:num>
  <w:num w:numId="97" w16cid:durableId="463474024">
    <w:abstractNumId w:val="5"/>
  </w:num>
  <w:num w:numId="98" w16cid:durableId="59519486">
    <w:abstractNumId w:val="112"/>
  </w:num>
  <w:num w:numId="99" w16cid:durableId="981927018">
    <w:abstractNumId w:val="31"/>
  </w:num>
  <w:num w:numId="100" w16cid:durableId="964581959">
    <w:abstractNumId w:val="28"/>
  </w:num>
  <w:num w:numId="101" w16cid:durableId="722488860">
    <w:abstractNumId w:val="81"/>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2" w16cid:durableId="512301123">
    <w:abstractNumId w:val="147"/>
  </w:num>
  <w:num w:numId="103" w16cid:durableId="77479984">
    <w:abstractNumId w:val="6"/>
  </w:num>
  <w:num w:numId="104" w16cid:durableId="181358028">
    <w:abstractNumId w:val="7"/>
  </w:num>
  <w:num w:numId="105" w16cid:durableId="1605070202">
    <w:abstractNumId w:val="8"/>
  </w:num>
  <w:num w:numId="106" w16cid:durableId="747727441">
    <w:abstractNumId w:val="9"/>
  </w:num>
  <w:num w:numId="107" w16cid:durableId="93475187">
    <w:abstractNumId w:val="10"/>
  </w:num>
  <w:num w:numId="108" w16cid:durableId="2030180013">
    <w:abstractNumId w:val="11"/>
  </w:num>
  <w:num w:numId="109" w16cid:durableId="1238437320">
    <w:abstractNumId w:val="12"/>
  </w:num>
  <w:num w:numId="110" w16cid:durableId="1925916185">
    <w:abstractNumId w:val="13"/>
  </w:num>
  <w:num w:numId="111" w16cid:durableId="1323511939">
    <w:abstractNumId w:val="14"/>
  </w:num>
  <w:num w:numId="112" w16cid:durableId="2007201111">
    <w:abstractNumId w:val="15"/>
  </w:num>
  <w:num w:numId="113" w16cid:durableId="1593583655">
    <w:abstractNumId w:val="37"/>
  </w:num>
  <w:num w:numId="114" w16cid:durableId="1225868199">
    <w:abstractNumId w:val="16"/>
  </w:num>
  <w:num w:numId="115" w16cid:durableId="1183058170">
    <w:abstractNumId w:val="140"/>
  </w:num>
  <w:num w:numId="116" w16cid:durableId="1590578736">
    <w:abstractNumId w:val="21"/>
  </w:num>
  <w:num w:numId="117" w16cid:durableId="1316370718">
    <w:abstractNumId w:val="129"/>
  </w:num>
  <w:num w:numId="118" w16cid:durableId="443378463">
    <w:abstractNumId w:val="193"/>
  </w:num>
  <w:num w:numId="119" w16cid:durableId="695890591">
    <w:abstractNumId w:val="154"/>
  </w:num>
  <w:num w:numId="120" w16cid:durableId="347214550">
    <w:abstractNumId w:val="143"/>
  </w:num>
  <w:num w:numId="121" w16cid:durableId="70395776">
    <w:abstractNumId w:val="73"/>
  </w:num>
  <w:num w:numId="122" w16cid:durableId="639773795">
    <w:abstractNumId w:val="39"/>
  </w:num>
  <w:num w:numId="123" w16cid:durableId="928349504">
    <w:abstractNumId w:val="175"/>
  </w:num>
  <w:num w:numId="124" w16cid:durableId="490096507">
    <w:abstractNumId w:val="201"/>
  </w:num>
  <w:num w:numId="125" w16cid:durableId="625769428">
    <w:abstractNumId w:val="116"/>
  </w:num>
  <w:num w:numId="126" w16cid:durableId="34282072">
    <w:abstractNumId w:val="132"/>
  </w:num>
  <w:num w:numId="127" w16cid:durableId="1706441519">
    <w:abstractNumId w:val="107"/>
  </w:num>
  <w:num w:numId="128" w16cid:durableId="822040937">
    <w:abstractNumId w:val="185"/>
  </w:num>
  <w:num w:numId="129" w16cid:durableId="649944454">
    <w:abstractNumId w:val="157"/>
  </w:num>
  <w:num w:numId="130" w16cid:durableId="1905721638">
    <w:abstractNumId w:val="142"/>
  </w:num>
  <w:num w:numId="131" w16cid:durableId="714356214">
    <w:abstractNumId w:val="86"/>
  </w:num>
  <w:num w:numId="132" w16cid:durableId="389502658">
    <w:abstractNumId w:val="148"/>
  </w:num>
  <w:num w:numId="133" w16cid:durableId="1368526962">
    <w:abstractNumId w:val="26"/>
  </w:num>
  <w:num w:numId="134" w16cid:durableId="1685395487">
    <w:abstractNumId w:val="118"/>
  </w:num>
  <w:num w:numId="135" w16cid:durableId="1559781803">
    <w:abstractNumId w:val="56"/>
  </w:num>
  <w:num w:numId="136" w16cid:durableId="2122604788">
    <w:abstractNumId w:val="79"/>
  </w:num>
  <w:num w:numId="137" w16cid:durableId="618344540">
    <w:abstractNumId w:val="82"/>
  </w:num>
  <w:num w:numId="138" w16cid:durableId="2073772172">
    <w:abstractNumId w:val="19"/>
  </w:num>
  <w:num w:numId="139" w16cid:durableId="213389848">
    <w:abstractNumId w:val="182"/>
  </w:num>
  <w:num w:numId="140" w16cid:durableId="1618632883">
    <w:abstractNumId w:val="163"/>
  </w:num>
  <w:num w:numId="141" w16cid:durableId="2125227096">
    <w:abstractNumId w:val="74"/>
  </w:num>
  <w:num w:numId="142" w16cid:durableId="57245040">
    <w:abstractNumId w:val="141"/>
  </w:num>
  <w:num w:numId="143" w16cid:durableId="1322730114">
    <w:abstractNumId w:val="44"/>
  </w:num>
  <w:num w:numId="144" w16cid:durableId="2124690411">
    <w:abstractNumId w:val="111"/>
  </w:num>
  <w:num w:numId="145" w16cid:durableId="325935940">
    <w:abstractNumId w:val="188"/>
  </w:num>
  <w:num w:numId="146" w16cid:durableId="170607451">
    <w:abstractNumId w:val="190"/>
  </w:num>
  <w:num w:numId="147" w16cid:durableId="1277447276">
    <w:abstractNumId w:val="45"/>
  </w:num>
  <w:num w:numId="148" w16cid:durableId="1767996201">
    <w:abstractNumId w:val="89"/>
  </w:num>
  <w:num w:numId="149" w16cid:durableId="302933268">
    <w:abstractNumId w:val="43"/>
  </w:num>
  <w:num w:numId="150" w16cid:durableId="619920050">
    <w:abstractNumId w:val="65"/>
  </w:num>
  <w:num w:numId="151" w16cid:durableId="755203361">
    <w:abstractNumId w:val="164"/>
  </w:num>
  <w:num w:numId="152" w16cid:durableId="10305849">
    <w:abstractNumId w:val="121"/>
  </w:num>
  <w:num w:numId="153" w16cid:durableId="2074546090">
    <w:abstractNumId w:val="169"/>
  </w:num>
  <w:num w:numId="154" w16cid:durableId="1068070297">
    <w:abstractNumId w:val="88"/>
  </w:num>
  <w:num w:numId="155" w16cid:durableId="902179085">
    <w:abstractNumId w:val="87"/>
  </w:num>
  <w:num w:numId="156" w16cid:durableId="1276788449">
    <w:abstractNumId w:val="35"/>
  </w:num>
  <w:num w:numId="157" w16cid:durableId="590748145">
    <w:abstractNumId w:val="194"/>
  </w:num>
  <w:num w:numId="158" w16cid:durableId="899439137">
    <w:abstractNumId w:val="170"/>
  </w:num>
  <w:num w:numId="159" w16cid:durableId="154149690">
    <w:abstractNumId w:val="32"/>
  </w:num>
  <w:num w:numId="160" w16cid:durableId="2125877913">
    <w:abstractNumId w:val="62"/>
  </w:num>
  <w:num w:numId="161" w16cid:durableId="261299113">
    <w:abstractNumId w:val="47"/>
  </w:num>
  <w:num w:numId="162" w16cid:durableId="1171289542">
    <w:abstractNumId w:val="162"/>
  </w:num>
  <w:num w:numId="163" w16cid:durableId="1150946958">
    <w:abstractNumId w:val="195"/>
  </w:num>
  <w:num w:numId="164" w16cid:durableId="1112743591">
    <w:abstractNumId w:val="49"/>
  </w:num>
  <w:num w:numId="165" w16cid:durableId="421538175">
    <w:abstractNumId w:val="156"/>
  </w:num>
  <w:num w:numId="166" w16cid:durableId="321353285">
    <w:abstractNumId w:val="160"/>
  </w:num>
  <w:num w:numId="167" w16cid:durableId="166873192">
    <w:abstractNumId w:val="61"/>
  </w:num>
  <w:num w:numId="168" w16cid:durableId="1122335792">
    <w:abstractNumId w:val="196"/>
  </w:num>
  <w:num w:numId="169" w16cid:durableId="137068255">
    <w:abstractNumId w:val="24"/>
  </w:num>
  <w:num w:numId="170" w16cid:durableId="1566602520">
    <w:abstractNumId w:val="192"/>
  </w:num>
  <w:num w:numId="171" w16cid:durableId="93988048">
    <w:abstractNumId w:val="30"/>
  </w:num>
  <w:num w:numId="172" w16cid:durableId="516651209">
    <w:abstractNumId w:val="123"/>
  </w:num>
  <w:num w:numId="173" w16cid:durableId="501043258">
    <w:abstractNumId w:val="152"/>
  </w:num>
  <w:num w:numId="174" w16cid:durableId="206381281">
    <w:abstractNumId w:val="106"/>
  </w:num>
  <w:num w:numId="175" w16cid:durableId="842234032">
    <w:abstractNumId w:val="172"/>
  </w:num>
  <w:num w:numId="176" w16cid:durableId="1381125077">
    <w:abstractNumId w:val="174"/>
  </w:num>
  <w:num w:numId="177" w16cid:durableId="1898936507">
    <w:abstractNumId w:val="159"/>
  </w:num>
  <w:num w:numId="178" w16cid:durableId="58748688">
    <w:abstractNumId w:val="161"/>
  </w:num>
  <w:num w:numId="179" w16cid:durableId="1512992815">
    <w:abstractNumId w:val="203"/>
  </w:num>
  <w:num w:numId="180" w16cid:durableId="1631205914">
    <w:abstractNumId w:val="138"/>
  </w:num>
  <w:num w:numId="181" w16cid:durableId="1902711472">
    <w:abstractNumId w:val="78"/>
  </w:num>
  <w:num w:numId="182" w16cid:durableId="1431119050">
    <w:abstractNumId w:val="91"/>
  </w:num>
  <w:num w:numId="183" w16cid:durableId="1587759842">
    <w:abstractNumId w:val="168"/>
  </w:num>
  <w:num w:numId="184" w16cid:durableId="1712268901">
    <w:abstractNumId w:val="22"/>
  </w:num>
  <w:num w:numId="185" w16cid:durableId="1732147452">
    <w:abstractNumId w:val="64"/>
  </w:num>
  <w:num w:numId="186" w16cid:durableId="1996062068">
    <w:abstractNumId w:val="110"/>
  </w:num>
  <w:num w:numId="187" w16cid:durableId="751203327">
    <w:abstractNumId w:val="80"/>
  </w:num>
  <w:num w:numId="188" w16cid:durableId="1976791948">
    <w:abstractNumId w:val="83"/>
  </w:num>
  <w:num w:numId="189" w16cid:durableId="1420517128">
    <w:abstractNumId w:val="146"/>
  </w:num>
  <w:num w:numId="190" w16cid:durableId="304284766">
    <w:abstractNumId w:val="127"/>
  </w:num>
  <w:num w:numId="191" w16cid:durableId="946498261">
    <w:abstractNumId w:val="137"/>
  </w:num>
  <w:num w:numId="192" w16cid:durableId="752052144">
    <w:abstractNumId w:val="120"/>
  </w:num>
  <w:num w:numId="193" w16cid:durableId="109671436">
    <w:abstractNumId w:val="77"/>
  </w:num>
  <w:num w:numId="194" w16cid:durableId="1663578335">
    <w:abstractNumId w:val="72"/>
  </w:num>
  <w:num w:numId="195" w16cid:durableId="1721244941">
    <w:abstractNumId w:val="122"/>
  </w:num>
  <w:num w:numId="196" w16cid:durableId="767695127">
    <w:abstractNumId w:val="90"/>
  </w:num>
  <w:num w:numId="197" w16cid:durableId="1757088571">
    <w:abstractNumId w:val="58"/>
  </w:num>
  <w:num w:numId="198" w16cid:durableId="480463548">
    <w:abstractNumId w:val="40"/>
  </w:num>
  <w:num w:numId="199" w16cid:durableId="121504058">
    <w:abstractNumId w:val="124"/>
  </w:num>
  <w:num w:numId="200" w16cid:durableId="593443928">
    <w:abstractNumId w:val="145"/>
  </w:num>
  <w:num w:numId="201" w16cid:durableId="1724521467">
    <w:abstractNumId w:val="97"/>
  </w:num>
  <w:num w:numId="202" w16cid:durableId="1354451502">
    <w:abstractNumId w:val="95"/>
  </w:num>
  <w:num w:numId="203" w16cid:durableId="1078360807">
    <w:abstractNumId w:val="71"/>
  </w:num>
  <w:num w:numId="204" w16cid:durableId="534388257">
    <w:abstractNumId w:val="71"/>
    <w:lvlOverride w:ilvl="1">
      <w:lvl w:ilvl="1">
        <w:numFmt w:val="bullet"/>
        <w:lvlText w:val="o"/>
        <w:lvlJc w:val="left"/>
        <w:pPr>
          <w:tabs>
            <w:tab w:val="num" w:pos="1440"/>
          </w:tabs>
          <w:ind w:left="1440" w:hanging="360"/>
        </w:pPr>
        <w:rPr>
          <w:rFonts w:ascii="Courier New" w:hAnsi="Courier New" w:hint="default"/>
          <w:sz w:val="20"/>
        </w:rPr>
      </w:lvl>
    </w:lvlOverride>
  </w:num>
  <w:num w:numId="205" w16cid:durableId="1268269832">
    <w:abstractNumId w:val="71"/>
    <w:lvlOverride w:ilvl="1">
      <w:lvl w:ilvl="1">
        <w:numFmt w:val="bullet"/>
        <w:lvlText w:val="o"/>
        <w:lvlJc w:val="left"/>
        <w:pPr>
          <w:tabs>
            <w:tab w:val="num" w:pos="1440"/>
          </w:tabs>
          <w:ind w:left="1440" w:hanging="360"/>
        </w:pPr>
        <w:rPr>
          <w:rFonts w:ascii="Courier New" w:hAnsi="Courier New" w:hint="default"/>
          <w:sz w:val="20"/>
        </w:rPr>
      </w:lvl>
    </w:lvlOverride>
  </w:num>
  <w:num w:numId="206" w16cid:durableId="757293412">
    <w:abstractNumId w:val="71"/>
    <w:lvlOverride w:ilvl="1">
      <w:lvl w:ilvl="1">
        <w:numFmt w:val="bullet"/>
        <w:lvlText w:val="o"/>
        <w:lvlJc w:val="left"/>
        <w:pPr>
          <w:tabs>
            <w:tab w:val="num" w:pos="1440"/>
          </w:tabs>
          <w:ind w:left="1440" w:hanging="360"/>
        </w:pPr>
        <w:rPr>
          <w:rFonts w:ascii="Courier New" w:hAnsi="Courier New" w:hint="default"/>
          <w:sz w:val="20"/>
        </w:rPr>
      </w:lvl>
    </w:lvlOverride>
  </w:num>
  <w:num w:numId="207" w16cid:durableId="662002575">
    <w:abstractNumId w:val="50"/>
  </w:num>
  <w:num w:numId="208" w16cid:durableId="665673724">
    <w:abstractNumId w:val="20"/>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27"/>
    <w:rsid w:val="00023281"/>
    <w:rsid w:val="00035C7B"/>
    <w:rsid w:val="00041FC7"/>
    <w:rsid w:val="00043E38"/>
    <w:rsid w:val="00050478"/>
    <w:rsid w:val="000537C0"/>
    <w:rsid w:val="000620EA"/>
    <w:rsid w:val="0006412C"/>
    <w:rsid w:val="0006619D"/>
    <w:rsid w:val="00074DBE"/>
    <w:rsid w:val="00091A39"/>
    <w:rsid w:val="000E55E2"/>
    <w:rsid w:val="0013183A"/>
    <w:rsid w:val="0013243C"/>
    <w:rsid w:val="00142250"/>
    <w:rsid w:val="00154EDA"/>
    <w:rsid w:val="00185FB6"/>
    <w:rsid w:val="001868ED"/>
    <w:rsid w:val="001C21CF"/>
    <w:rsid w:val="001E1D5C"/>
    <w:rsid w:val="001E3A8F"/>
    <w:rsid w:val="001E4905"/>
    <w:rsid w:val="001E703B"/>
    <w:rsid w:val="001F271A"/>
    <w:rsid w:val="001F6515"/>
    <w:rsid w:val="002003A7"/>
    <w:rsid w:val="002128AC"/>
    <w:rsid w:val="00215AD4"/>
    <w:rsid w:val="002212C8"/>
    <w:rsid w:val="00227978"/>
    <w:rsid w:val="00245ADA"/>
    <w:rsid w:val="002A48E2"/>
    <w:rsid w:val="002A53A2"/>
    <w:rsid w:val="00305420"/>
    <w:rsid w:val="00312917"/>
    <w:rsid w:val="00326CFC"/>
    <w:rsid w:val="00330612"/>
    <w:rsid w:val="00331C76"/>
    <w:rsid w:val="003364F5"/>
    <w:rsid w:val="00392161"/>
    <w:rsid w:val="003B0954"/>
    <w:rsid w:val="003B30B8"/>
    <w:rsid w:val="003B696A"/>
    <w:rsid w:val="003C2AA8"/>
    <w:rsid w:val="003E6E24"/>
    <w:rsid w:val="00407B68"/>
    <w:rsid w:val="004151A0"/>
    <w:rsid w:val="004265D5"/>
    <w:rsid w:val="00434A02"/>
    <w:rsid w:val="00440E11"/>
    <w:rsid w:val="00445ABD"/>
    <w:rsid w:val="00456288"/>
    <w:rsid w:val="00464F86"/>
    <w:rsid w:val="00471831"/>
    <w:rsid w:val="00485A61"/>
    <w:rsid w:val="00486CEA"/>
    <w:rsid w:val="004A0D00"/>
    <w:rsid w:val="004B4444"/>
    <w:rsid w:val="004C4BBC"/>
    <w:rsid w:val="004D1504"/>
    <w:rsid w:val="004D3617"/>
    <w:rsid w:val="004D5371"/>
    <w:rsid w:val="004E25F1"/>
    <w:rsid w:val="004F484A"/>
    <w:rsid w:val="00505FA7"/>
    <w:rsid w:val="00525DED"/>
    <w:rsid w:val="00554C43"/>
    <w:rsid w:val="00561F00"/>
    <w:rsid w:val="00583182"/>
    <w:rsid w:val="005B0702"/>
    <w:rsid w:val="005D7CA8"/>
    <w:rsid w:val="005E5D73"/>
    <w:rsid w:val="006049D2"/>
    <w:rsid w:val="0060631C"/>
    <w:rsid w:val="00620261"/>
    <w:rsid w:val="006305F9"/>
    <w:rsid w:val="006309C2"/>
    <w:rsid w:val="00631FEA"/>
    <w:rsid w:val="00632FA9"/>
    <w:rsid w:val="00634601"/>
    <w:rsid w:val="00646F88"/>
    <w:rsid w:val="00672FDD"/>
    <w:rsid w:val="006A1037"/>
    <w:rsid w:val="006B6DC3"/>
    <w:rsid w:val="006D0C3B"/>
    <w:rsid w:val="006D4FD0"/>
    <w:rsid w:val="006E37A5"/>
    <w:rsid w:val="006E4859"/>
    <w:rsid w:val="00706D6C"/>
    <w:rsid w:val="00711738"/>
    <w:rsid w:val="007137D3"/>
    <w:rsid w:val="00736920"/>
    <w:rsid w:val="0074388C"/>
    <w:rsid w:val="00744487"/>
    <w:rsid w:val="007445FD"/>
    <w:rsid w:val="00782873"/>
    <w:rsid w:val="00783692"/>
    <w:rsid w:val="00794714"/>
    <w:rsid w:val="007A6EA8"/>
    <w:rsid w:val="007B2B91"/>
    <w:rsid w:val="007B323C"/>
    <w:rsid w:val="007D5B0F"/>
    <w:rsid w:val="008046AF"/>
    <w:rsid w:val="00815E35"/>
    <w:rsid w:val="00873D41"/>
    <w:rsid w:val="0087498E"/>
    <w:rsid w:val="0088467C"/>
    <w:rsid w:val="00895104"/>
    <w:rsid w:val="008A7C7B"/>
    <w:rsid w:val="008C6233"/>
    <w:rsid w:val="008C6433"/>
    <w:rsid w:val="008D66E1"/>
    <w:rsid w:val="008E49C9"/>
    <w:rsid w:val="00905BE6"/>
    <w:rsid w:val="009107BD"/>
    <w:rsid w:val="00912CDA"/>
    <w:rsid w:val="00941B02"/>
    <w:rsid w:val="00945CC3"/>
    <w:rsid w:val="009678DD"/>
    <w:rsid w:val="00970F1C"/>
    <w:rsid w:val="00972801"/>
    <w:rsid w:val="00991447"/>
    <w:rsid w:val="009B78D5"/>
    <w:rsid w:val="009C6F08"/>
    <w:rsid w:val="00A03CF6"/>
    <w:rsid w:val="00A119AE"/>
    <w:rsid w:val="00A129F7"/>
    <w:rsid w:val="00A226D3"/>
    <w:rsid w:val="00A249E2"/>
    <w:rsid w:val="00A31C9B"/>
    <w:rsid w:val="00A6532B"/>
    <w:rsid w:val="00A71ACE"/>
    <w:rsid w:val="00A81854"/>
    <w:rsid w:val="00A96B52"/>
    <w:rsid w:val="00AA0253"/>
    <w:rsid w:val="00AA2FA9"/>
    <w:rsid w:val="00AC3E9C"/>
    <w:rsid w:val="00AC63B6"/>
    <w:rsid w:val="00AD03A1"/>
    <w:rsid w:val="00AF0327"/>
    <w:rsid w:val="00AF759C"/>
    <w:rsid w:val="00B10B33"/>
    <w:rsid w:val="00B2113B"/>
    <w:rsid w:val="00B4011A"/>
    <w:rsid w:val="00B4122D"/>
    <w:rsid w:val="00B474DF"/>
    <w:rsid w:val="00B47C34"/>
    <w:rsid w:val="00B51FD2"/>
    <w:rsid w:val="00B6205A"/>
    <w:rsid w:val="00B63727"/>
    <w:rsid w:val="00B6795B"/>
    <w:rsid w:val="00B75CCA"/>
    <w:rsid w:val="00B81A68"/>
    <w:rsid w:val="00BA269E"/>
    <w:rsid w:val="00BA77E8"/>
    <w:rsid w:val="00BC090A"/>
    <w:rsid w:val="00BC724C"/>
    <w:rsid w:val="00C430DC"/>
    <w:rsid w:val="00C4654F"/>
    <w:rsid w:val="00C657BD"/>
    <w:rsid w:val="00C72CE3"/>
    <w:rsid w:val="00C90D1D"/>
    <w:rsid w:val="00C9353A"/>
    <w:rsid w:val="00CA1BCC"/>
    <w:rsid w:val="00CB0498"/>
    <w:rsid w:val="00CD25BB"/>
    <w:rsid w:val="00CF2954"/>
    <w:rsid w:val="00D00EB6"/>
    <w:rsid w:val="00D101DD"/>
    <w:rsid w:val="00D15E0C"/>
    <w:rsid w:val="00D1785D"/>
    <w:rsid w:val="00D408B3"/>
    <w:rsid w:val="00D53FA9"/>
    <w:rsid w:val="00D5496A"/>
    <w:rsid w:val="00D70E7D"/>
    <w:rsid w:val="00DB6313"/>
    <w:rsid w:val="00DB7AB1"/>
    <w:rsid w:val="00DC415B"/>
    <w:rsid w:val="00DE6192"/>
    <w:rsid w:val="00DE7C04"/>
    <w:rsid w:val="00DF217A"/>
    <w:rsid w:val="00E01425"/>
    <w:rsid w:val="00E0598F"/>
    <w:rsid w:val="00E06C4B"/>
    <w:rsid w:val="00E07F8B"/>
    <w:rsid w:val="00E23D9D"/>
    <w:rsid w:val="00E43E58"/>
    <w:rsid w:val="00E53892"/>
    <w:rsid w:val="00E56636"/>
    <w:rsid w:val="00E57411"/>
    <w:rsid w:val="00E827D1"/>
    <w:rsid w:val="00E909F2"/>
    <w:rsid w:val="00E94485"/>
    <w:rsid w:val="00E944A1"/>
    <w:rsid w:val="00EA217A"/>
    <w:rsid w:val="00EA6133"/>
    <w:rsid w:val="00EA746A"/>
    <w:rsid w:val="00ED7246"/>
    <w:rsid w:val="00EE19AE"/>
    <w:rsid w:val="00F12E36"/>
    <w:rsid w:val="00F139C9"/>
    <w:rsid w:val="00F3040B"/>
    <w:rsid w:val="00F34D05"/>
    <w:rsid w:val="00F34E30"/>
    <w:rsid w:val="00F47DE4"/>
    <w:rsid w:val="00F52511"/>
    <w:rsid w:val="00F67FF7"/>
    <w:rsid w:val="00F70382"/>
    <w:rsid w:val="00F70EDB"/>
    <w:rsid w:val="00F91F2E"/>
    <w:rsid w:val="00FC7B89"/>
    <w:rsid w:val="00FD227A"/>
    <w:rsid w:val="00FD50D1"/>
    <w:rsid w:val="00FF03F6"/>
    <w:rsid w:val="00FF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2EFF"/>
  <w15:chartTrackingRefBased/>
  <w15:docId w15:val="{929010E2-A58A-824B-BC65-856A5CC1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27"/>
    <w:rPr>
      <w:rFonts w:ascii="Times New Roman" w:eastAsia="Times New Roman" w:hAnsi="Times New Roman" w:cs="Times New Roman"/>
      <w:kern w:val="0"/>
      <w:lang w:val="ro-MD"/>
      <w14:ligatures w14:val="none"/>
    </w:rPr>
  </w:style>
  <w:style w:type="paragraph" w:styleId="Titlu1">
    <w:name w:val="heading 1"/>
    <w:basedOn w:val="Normal"/>
    <w:next w:val="Normal"/>
    <w:link w:val="Titlu1Caracter"/>
    <w:uiPriority w:val="9"/>
    <w:qFormat/>
    <w:rsid w:val="00B637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B637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unhideWhenUsed/>
    <w:qFormat/>
    <w:rsid w:val="006E37A5"/>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63727"/>
    <w:rPr>
      <w:rFonts w:asciiTheme="majorHAnsi" w:eastAsiaTheme="majorEastAsia" w:hAnsiTheme="majorHAnsi" w:cstheme="majorBidi"/>
      <w:color w:val="2F5496" w:themeColor="accent1" w:themeShade="BF"/>
      <w:kern w:val="0"/>
      <w:sz w:val="32"/>
      <w:szCs w:val="32"/>
      <w14:ligatures w14:val="none"/>
    </w:rPr>
  </w:style>
  <w:style w:type="paragraph" w:styleId="Cuprins1">
    <w:name w:val="toc 1"/>
    <w:basedOn w:val="Normal"/>
    <w:next w:val="Normal"/>
    <w:autoRedefine/>
    <w:uiPriority w:val="39"/>
    <w:unhideWhenUsed/>
    <w:rsid w:val="008D66E1"/>
    <w:pPr>
      <w:tabs>
        <w:tab w:val="right" w:leader="dot" w:pos="9650"/>
      </w:tabs>
      <w:jc w:val="center"/>
    </w:pPr>
    <w:rPr>
      <w:rFonts w:cstheme="minorHAnsi"/>
      <w:b/>
      <w:bCs/>
      <w:i/>
      <w:iCs/>
    </w:rPr>
  </w:style>
  <w:style w:type="paragraph" w:styleId="Cuprins2">
    <w:name w:val="toc 2"/>
    <w:basedOn w:val="Normal"/>
    <w:next w:val="Normal"/>
    <w:autoRedefine/>
    <w:uiPriority w:val="39"/>
    <w:unhideWhenUsed/>
    <w:rsid w:val="00B63727"/>
    <w:pPr>
      <w:tabs>
        <w:tab w:val="right" w:leader="dot" w:pos="9650"/>
      </w:tabs>
      <w:spacing w:before="120"/>
      <w:ind w:left="240"/>
    </w:pPr>
    <w:rPr>
      <w:rFonts w:cstheme="minorHAnsi"/>
      <w:b/>
      <w:bCs/>
      <w:sz w:val="22"/>
      <w:szCs w:val="22"/>
    </w:rPr>
  </w:style>
  <w:style w:type="paragraph" w:styleId="Cuprins3">
    <w:name w:val="toc 3"/>
    <w:basedOn w:val="Normal"/>
    <w:next w:val="Normal"/>
    <w:autoRedefine/>
    <w:uiPriority w:val="39"/>
    <w:unhideWhenUsed/>
    <w:rsid w:val="00B63727"/>
    <w:pPr>
      <w:ind w:left="480"/>
    </w:pPr>
    <w:rPr>
      <w:rFonts w:cstheme="minorHAnsi"/>
      <w:sz w:val="20"/>
      <w:szCs w:val="20"/>
    </w:rPr>
  </w:style>
  <w:style w:type="character" w:styleId="Hyperlink">
    <w:name w:val="Hyperlink"/>
    <w:basedOn w:val="Fontdeparagrafimplicit"/>
    <w:uiPriority w:val="99"/>
    <w:unhideWhenUsed/>
    <w:rsid w:val="00B63727"/>
    <w:rPr>
      <w:color w:val="0563C1" w:themeColor="hyperlink"/>
      <w:u w:val="single"/>
    </w:rPr>
  </w:style>
  <w:style w:type="paragraph" w:styleId="Antet">
    <w:name w:val="header"/>
    <w:basedOn w:val="Normal"/>
    <w:link w:val="AntetCaracter"/>
    <w:uiPriority w:val="99"/>
    <w:unhideWhenUsed/>
    <w:rsid w:val="00B63727"/>
    <w:pPr>
      <w:tabs>
        <w:tab w:val="center" w:pos="4680"/>
        <w:tab w:val="right" w:pos="9360"/>
      </w:tabs>
    </w:pPr>
  </w:style>
  <w:style w:type="character" w:customStyle="1" w:styleId="AntetCaracter">
    <w:name w:val="Antet Caracter"/>
    <w:basedOn w:val="Fontdeparagrafimplicit"/>
    <w:link w:val="Antet"/>
    <w:uiPriority w:val="99"/>
    <w:rsid w:val="00B63727"/>
    <w:rPr>
      <w:rFonts w:ascii="Times New Roman" w:eastAsia="Times New Roman" w:hAnsi="Times New Roman" w:cs="Times New Roman"/>
      <w:kern w:val="0"/>
      <w14:ligatures w14:val="none"/>
    </w:rPr>
  </w:style>
  <w:style w:type="paragraph" w:styleId="Subsol">
    <w:name w:val="footer"/>
    <w:basedOn w:val="Normal"/>
    <w:link w:val="SubsolCaracter"/>
    <w:uiPriority w:val="99"/>
    <w:unhideWhenUsed/>
    <w:rsid w:val="00B63727"/>
    <w:pPr>
      <w:tabs>
        <w:tab w:val="center" w:pos="4680"/>
        <w:tab w:val="right" w:pos="9360"/>
      </w:tabs>
    </w:pPr>
  </w:style>
  <w:style w:type="character" w:customStyle="1" w:styleId="SubsolCaracter">
    <w:name w:val="Subsol Caracter"/>
    <w:basedOn w:val="Fontdeparagrafimplicit"/>
    <w:link w:val="Subsol"/>
    <w:uiPriority w:val="99"/>
    <w:rsid w:val="00B63727"/>
    <w:rPr>
      <w:rFonts w:ascii="Times New Roman" w:eastAsia="Times New Roman" w:hAnsi="Times New Roman" w:cs="Times New Roman"/>
      <w:kern w:val="0"/>
      <w14:ligatures w14:val="none"/>
    </w:rPr>
  </w:style>
  <w:style w:type="character" w:styleId="Numrdepagin">
    <w:name w:val="page number"/>
    <w:basedOn w:val="Fontdeparagrafimplicit"/>
    <w:uiPriority w:val="99"/>
    <w:semiHidden/>
    <w:unhideWhenUsed/>
    <w:rsid w:val="00B63727"/>
  </w:style>
  <w:style w:type="paragraph" w:styleId="Listparagraf">
    <w:name w:val="List Paragraph"/>
    <w:basedOn w:val="Normal"/>
    <w:uiPriority w:val="34"/>
    <w:qFormat/>
    <w:rsid w:val="00B63727"/>
    <w:pPr>
      <w:ind w:left="720"/>
      <w:contextualSpacing/>
    </w:pPr>
  </w:style>
  <w:style w:type="character" w:customStyle="1" w:styleId="Titlu2Caracter">
    <w:name w:val="Titlu 2 Caracter"/>
    <w:basedOn w:val="Fontdeparagrafimplicit"/>
    <w:link w:val="Titlu2"/>
    <w:uiPriority w:val="9"/>
    <w:rsid w:val="00B63727"/>
    <w:rPr>
      <w:rFonts w:asciiTheme="majorHAnsi" w:eastAsiaTheme="majorEastAsia" w:hAnsiTheme="majorHAnsi" w:cstheme="majorBidi"/>
      <w:color w:val="2F5496" w:themeColor="accent1" w:themeShade="BF"/>
      <w:kern w:val="0"/>
      <w:sz w:val="26"/>
      <w:szCs w:val="26"/>
      <w14:ligatures w14:val="none"/>
    </w:rPr>
  </w:style>
  <w:style w:type="character" w:styleId="Robust">
    <w:name w:val="Strong"/>
    <w:basedOn w:val="Fontdeparagrafimplicit"/>
    <w:uiPriority w:val="22"/>
    <w:qFormat/>
    <w:rsid w:val="00B63727"/>
    <w:rPr>
      <w:b/>
      <w:bCs/>
    </w:rPr>
  </w:style>
  <w:style w:type="table" w:styleId="Tabelgril">
    <w:name w:val="Table Grid"/>
    <w:basedOn w:val="TabelNormal"/>
    <w:uiPriority w:val="59"/>
    <w:rsid w:val="00B63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rsid w:val="006E37A5"/>
    <w:rPr>
      <w:rFonts w:asciiTheme="majorHAnsi" w:eastAsiaTheme="majorEastAsia" w:hAnsiTheme="majorHAnsi" w:cstheme="majorBidi"/>
      <w:color w:val="1F3763" w:themeColor="accent1" w:themeShade="7F"/>
      <w:kern w:val="0"/>
      <w14:ligatures w14:val="none"/>
    </w:rPr>
  </w:style>
  <w:style w:type="paragraph" w:styleId="Cuprins5">
    <w:name w:val="toc 5"/>
    <w:basedOn w:val="Normal"/>
    <w:next w:val="Normal"/>
    <w:autoRedefine/>
    <w:uiPriority w:val="39"/>
    <w:semiHidden/>
    <w:unhideWhenUsed/>
    <w:rsid w:val="00407B68"/>
    <w:pPr>
      <w:spacing w:after="100"/>
      <w:ind w:left="960"/>
    </w:pPr>
  </w:style>
  <w:style w:type="paragraph" w:styleId="NormalWeb">
    <w:name w:val="Normal (Web)"/>
    <w:basedOn w:val="Normal"/>
    <w:uiPriority w:val="99"/>
    <w:unhideWhenUsed/>
    <w:rsid w:val="00C9353A"/>
  </w:style>
  <w:style w:type="paragraph" w:customStyle="1" w:styleId="ColorfulList-Accent11">
    <w:name w:val="Colorful List - Accent 11"/>
    <w:basedOn w:val="Normal"/>
    <w:uiPriority w:val="34"/>
    <w:qFormat/>
    <w:rsid w:val="006049D2"/>
    <w:pPr>
      <w:spacing w:after="120"/>
      <w:ind w:left="720"/>
      <w:contextualSpacing/>
      <w:jc w:val="both"/>
    </w:pPr>
    <w:rPr>
      <w:sz w:val="22"/>
      <w:lang w:eastAsia="ru-RU"/>
    </w:rPr>
  </w:style>
  <w:style w:type="character" w:styleId="Accentuat">
    <w:name w:val="Emphasis"/>
    <w:basedOn w:val="Fontdeparagrafimplicit"/>
    <w:uiPriority w:val="20"/>
    <w:qFormat/>
    <w:rsid w:val="0060631C"/>
    <w:rPr>
      <w:i/>
      <w:iCs/>
    </w:rPr>
  </w:style>
  <w:style w:type="character" w:styleId="Referincomentariu">
    <w:name w:val="annotation reference"/>
    <w:basedOn w:val="Fontdeparagrafimplicit"/>
    <w:uiPriority w:val="99"/>
    <w:semiHidden/>
    <w:unhideWhenUsed/>
    <w:rsid w:val="007137D3"/>
    <w:rPr>
      <w:sz w:val="16"/>
      <w:szCs w:val="16"/>
    </w:rPr>
  </w:style>
  <w:style w:type="paragraph" w:styleId="Textcomentariu">
    <w:name w:val="annotation text"/>
    <w:basedOn w:val="Normal"/>
    <w:link w:val="TextcomentariuCaracter"/>
    <w:uiPriority w:val="99"/>
    <w:unhideWhenUsed/>
    <w:rsid w:val="007137D3"/>
    <w:rPr>
      <w:sz w:val="20"/>
      <w:szCs w:val="20"/>
    </w:rPr>
  </w:style>
  <w:style w:type="character" w:customStyle="1" w:styleId="TextcomentariuCaracter">
    <w:name w:val="Text comentariu Caracter"/>
    <w:basedOn w:val="Fontdeparagrafimplicit"/>
    <w:link w:val="Textcomentariu"/>
    <w:uiPriority w:val="99"/>
    <w:rsid w:val="007137D3"/>
    <w:rPr>
      <w:rFonts w:ascii="Times New Roman" w:eastAsia="Times New Roman" w:hAnsi="Times New Roman" w:cs="Times New Roman"/>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7137D3"/>
    <w:rPr>
      <w:b/>
      <w:bCs/>
    </w:rPr>
  </w:style>
  <w:style w:type="character" w:customStyle="1" w:styleId="SubiectComentariuCaracter">
    <w:name w:val="Subiect Comentariu Caracter"/>
    <w:basedOn w:val="TextcomentariuCaracter"/>
    <w:link w:val="SubiectComentariu"/>
    <w:uiPriority w:val="99"/>
    <w:semiHidden/>
    <w:rsid w:val="007137D3"/>
    <w:rPr>
      <w:rFonts w:ascii="Times New Roman" w:eastAsia="Times New Roman" w:hAnsi="Times New Roman" w:cs="Times New Roman"/>
      <w:b/>
      <w:bCs/>
      <w:kern w:val="0"/>
      <w:sz w:val="20"/>
      <w:szCs w:val="20"/>
      <w14:ligatures w14:val="none"/>
    </w:rPr>
  </w:style>
  <w:style w:type="paragraph" w:styleId="Revizuire">
    <w:name w:val="Revision"/>
    <w:hidden/>
    <w:uiPriority w:val="99"/>
    <w:semiHidden/>
    <w:rsid w:val="0014225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854">
      <w:bodyDiv w:val="1"/>
      <w:marLeft w:val="0"/>
      <w:marRight w:val="0"/>
      <w:marTop w:val="0"/>
      <w:marBottom w:val="0"/>
      <w:divBdr>
        <w:top w:val="none" w:sz="0" w:space="0" w:color="auto"/>
        <w:left w:val="none" w:sz="0" w:space="0" w:color="auto"/>
        <w:bottom w:val="none" w:sz="0" w:space="0" w:color="auto"/>
        <w:right w:val="none" w:sz="0" w:space="0" w:color="auto"/>
      </w:divBdr>
    </w:div>
    <w:div w:id="40055189">
      <w:bodyDiv w:val="1"/>
      <w:marLeft w:val="0"/>
      <w:marRight w:val="0"/>
      <w:marTop w:val="0"/>
      <w:marBottom w:val="0"/>
      <w:divBdr>
        <w:top w:val="none" w:sz="0" w:space="0" w:color="auto"/>
        <w:left w:val="none" w:sz="0" w:space="0" w:color="auto"/>
        <w:bottom w:val="none" w:sz="0" w:space="0" w:color="auto"/>
        <w:right w:val="none" w:sz="0" w:space="0" w:color="auto"/>
      </w:divBdr>
    </w:div>
    <w:div w:id="41102390">
      <w:bodyDiv w:val="1"/>
      <w:marLeft w:val="0"/>
      <w:marRight w:val="0"/>
      <w:marTop w:val="0"/>
      <w:marBottom w:val="0"/>
      <w:divBdr>
        <w:top w:val="none" w:sz="0" w:space="0" w:color="auto"/>
        <w:left w:val="none" w:sz="0" w:space="0" w:color="auto"/>
        <w:bottom w:val="none" w:sz="0" w:space="0" w:color="auto"/>
        <w:right w:val="none" w:sz="0" w:space="0" w:color="auto"/>
      </w:divBdr>
    </w:div>
    <w:div w:id="112867930">
      <w:bodyDiv w:val="1"/>
      <w:marLeft w:val="0"/>
      <w:marRight w:val="0"/>
      <w:marTop w:val="0"/>
      <w:marBottom w:val="0"/>
      <w:divBdr>
        <w:top w:val="none" w:sz="0" w:space="0" w:color="auto"/>
        <w:left w:val="none" w:sz="0" w:space="0" w:color="auto"/>
        <w:bottom w:val="none" w:sz="0" w:space="0" w:color="auto"/>
        <w:right w:val="none" w:sz="0" w:space="0" w:color="auto"/>
      </w:divBdr>
    </w:div>
    <w:div w:id="158692366">
      <w:bodyDiv w:val="1"/>
      <w:marLeft w:val="0"/>
      <w:marRight w:val="0"/>
      <w:marTop w:val="0"/>
      <w:marBottom w:val="0"/>
      <w:divBdr>
        <w:top w:val="none" w:sz="0" w:space="0" w:color="auto"/>
        <w:left w:val="none" w:sz="0" w:space="0" w:color="auto"/>
        <w:bottom w:val="none" w:sz="0" w:space="0" w:color="auto"/>
        <w:right w:val="none" w:sz="0" w:space="0" w:color="auto"/>
      </w:divBdr>
    </w:div>
    <w:div w:id="180171969">
      <w:bodyDiv w:val="1"/>
      <w:marLeft w:val="0"/>
      <w:marRight w:val="0"/>
      <w:marTop w:val="0"/>
      <w:marBottom w:val="0"/>
      <w:divBdr>
        <w:top w:val="none" w:sz="0" w:space="0" w:color="auto"/>
        <w:left w:val="none" w:sz="0" w:space="0" w:color="auto"/>
        <w:bottom w:val="none" w:sz="0" w:space="0" w:color="auto"/>
        <w:right w:val="none" w:sz="0" w:space="0" w:color="auto"/>
      </w:divBdr>
    </w:div>
    <w:div w:id="186869538">
      <w:bodyDiv w:val="1"/>
      <w:marLeft w:val="0"/>
      <w:marRight w:val="0"/>
      <w:marTop w:val="0"/>
      <w:marBottom w:val="0"/>
      <w:divBdr>
        <w:top w:val="none" w:sz="0" w:space="0" w:color="auto"/>
        <w:left w:val="none" w:sz="0" w:space="0" w:color="auto"/>
        <w:bottom w:val="none" w:sz="0" w:space="0" w:color="auto"/>
        <w:right w:val="none" w:sz="0" w:space="0" w:color="auto"/>
      </w:divBdr>
    </w:div>
    <w:div w:id="193736344">
      <w:bodyDiv w:val="1"/>
      <w:marLeft w:val="0"/>
      <w:marRight w:val="0"/>
      <w:marTop w:val="0"/>
      <w:marBottom w:val="0"/>
      <w:divBdr>
        <w:top w:val="none" w:sz="0" w:space="0" w:color="auto"/>
        <w:left w:val="none" w:sz="0" w:space="0" w:color="auto"/>
        <w:bottom w:val="none" w:sz="0" w:space="0" w:color="auto"/>
        <w:right w:val="none" w:sz="0" w:space="0" w:color="auto"/>
      </w:divBdr>
    </w:div>
    <w:div w:id="271982682">
      <w:bodyDiv w:val="1"/>
      <w:marLeft w:val="0"/>
      <w:marRight w:val="0"/>
      <w:marTop w:val="0"/>
      <w:marBottom w:val="0"/>
      <w:divBdr>
        <w:top w:val="none" w:sz="0" w:space="0" w:color="auto"/>
        <w:left w:val="none" w:sz="0" w:space="0" w:color="auto"/>
        <w:bottom w:val="none" w:sz="0" w:space="0" w:color="auto"/>
        <w:right w:val="none" w:sz="0" w:space="0" w:color="auto"/>
      </w:divBdr>
      <w:divsChild>
        <w:div w:id="1738438811">
          <w:marLeft w:val="0"/>
          <w:marRight w:val="0"/>
          <w:marTop w:val="0"/>
          <w:marBottom w:val="0"/>
          <w:divBdr>
            <w:top w:val="none" w:sz="0" w:space="0" w:color="auto"/>
            <w:left w:val="none" w:sz="0" w:space="0" w:color="auto"/>
            <w:bottom w:val="none" w:sz="0" w:space="0" w:color="auto"/>
            <w:right w:val="none" w:sz="0" w:space="0" w:color="auto"/>
          </w:divBdr>
          <w:divsChild>
            <w:div w:id="1158305827">
              <w:marLeft w:val="0"/>
              <w:marRight w:val="0"/>
              <w:marTop w:val="0"/>
              <w:marBottom w:val="0"/>
              <w:divBdr>
                <w:top w:val="none" w:sz="0" w:space="0" w:color="auto"/>
                <w:left w:val="none" w:sz="0" w:space="0" w:color="auto"/>
                <w:bottom w:val="none" w:sz="0" w:space="0" w:color="auto"/>
                <w:right w:val="none" w:sz="0" w:space="0" w:color="auto"/>
              </w:divBdr>
              <w:divsChild>
                <w:div w:id="354430597">
                  <w:marLeft w:val="0"/>
                  <w:marRight w:val="0"/>
                  <w:marTop w:val="0"/>
                  <w:marBottom w:val="0"/>
                  <w:divBdr>
                    <w:top w:val="none" w:sz="0" w:space="0" w:color="auto"/>
                    <w:left w:val="none" w:sz="0" w:space="0" w:color="auto"/>
                    <w:bottom w:val="none" w:sz="0" w:space="0" w:color="auto"/>
                    <w:right w:val="none" w:sz="0" w:space="0" w:color="auto"/>
                  </w:divBdr>
                </w:div>
                <w:div w:id="901600516">
                  <w:marLeft w:val="0"/>
                  <w:marRight w:val="0"/>
                  <w:marTop w:val="0"/>
                  <w:marBottom w:val="0"/>
                  <w:divBdr>
                    <w:top w:val="none" w:sz="0" w:space="0" w:color="auto"/>
                    <w:left w:val="none" w:sz="0" w:space="0" w:color="auto"/>
                    <w:bottom w:val="none" w:sz="0" w:space="0" w:color="auto"/>
                    <w:right w:val="none" w:sz="0" w:space="0" w:color="auto"/>
                  </w:divBdr>
                </w:div>
                <w:div w:id="581453063">
                  <w:marLeft w:val="0"/>
                  <w:marRight w:val="0"/>
                  <w:marTop w:val="0"/>
                  <w:marBottom w:val="0"/>
                  <w:divBdr>
                    <w:top w:val="none" w:sz="0" w:space="0" w:color="auto"/>
                    <w:left w:val="none" w:sz="0" w:space="0" w:color="auto"/>
                    <w:bottom w:val="none" w:sz="0" w:space="0" w:color="auto"/>
                    <w:right w:val="none" w:sz="0" w:space="0" w:color="auto"/>
                  </w:divBdr>
                </w:div>
                <w:div w:id="1103499737">
                  <w:marLeft w:val="0"/>
                  <w:marRight w:val="0"/>
                  <w:marTop w:val="0"/>
                  <w:marBottom w:val="0"/>
                  <w:divBdr>
                    <w:top w:val="none" w:sz="0" w:space="0" w:color="auto"/>
                    <w:left w:val="none" w:sz="0" w:space="0" w:color="auto"/>
                    <w:bottom w:val="none" w:sz="0" w:space="0" w:color="auto"/>
                    <w:right w:val="none" w:sz="0" w:space="0" w:color="auto"/>
                  </w:divBdr>
                </w:div>
                <w:div w:id="11838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09572">
      <w:bodyDiv w:val="1"/>
      <w:marLeft w:val="0"/>
      <w:marRight w:val="0"/>
      <w:marTop w:val="0"/>
      <w:marBottom w:val="0"/>
      <w:divBdr>
        <w:top w:val="none" w:sz="0" w:space="0" w:color="auto"/>
        <w:left w:val="none" w:sz="0" w:space="0" w:color="auto"/>
        <w:bottom w:val="none" w:sz="0" w:space="0" w:color="auto"/>
        <w:right w:val="none" w:sz="0" w:space="0" w:color="auto"/>
      </w:divBdr>
      <w:divsChild>
        <w:div w:id="1927421514">
          <w:marLeft w:val="0"/>
          <w:marRight w:val="0"/>
          <w:marTop w:val="0"/>
          <w:marBottom w:val="0"/>
          <w:divBdr>
            <w:top w:val="none" w:sz="0" w:space="0" w:color="auto"/>
            <w:left w:val="none" w:sz="0" w:space="0" w:color="auto"/>
            <w:bottom w:val="none" w:sz="0" w:space="0" w:color="auto"/>
            <w:right w:val="none" w:sz="0" w:space="0" w:color="auto"/>
          </w:divBdr>
          <w:divsChild>
            <w:div w:id="1555197833">
              <w:marLeft w:val="0"/>
              <w:marRight w:val="0"/>
              <w:marTop w:val="0"/>
              <w:marBottom w:val="0"/>
              <w:divBdr>
                <w:top w:val="none" w:sz="0" w:space="0" w:color="auto"/>
                <w:left w:val="none" w:sz="0" w:space="0" w:color="auto"/>
                <w:bottom w:val="none" w:sz="0" w:space="0" w:color="auto"/>
                <w:right w:val="none" w:sz="0" w:space="0" w:color="auto"/>
              </w:divBdr>
              <w:divsChild>
                <w:div w:id="821964219">
                  <w:marLeft w:val="0"/>
                  <w:marRight w:val="0"/>
                  <w:marTop w:val="0"/>
                  <w:marBottom w:val="0"/>
                  <w:divBdr>
                    <w:top w:val="none" w:sz="0" w:space="0" w:color="auto"/>
                    <w:left w:val="none" w:sz="0" w:space="0" w:color="auto"/>
                    <w:bottom w:val="none" w:sz="0" w:space="0" w:color="auto"/>
                    <w:right w:val="none" w:sz="0" w:space="0" w:color="auto"/>
                  </w:divBdr>
                </w:div>
                <w:div w:id="1913078949">
                  <w:marLeft w:val="0"/>
                  <w:marRight w:val="0"/>
                  <w:marTop w:val="0"/>
                  <w:marBottom w:val="0"/>
                  <w:divBdr>
                    <w:top w:val="none" w:sz="0" w:space="0" w:color="auto"/>
                    <w:left w:val="none" w:sz="0" w:space="0" w:color="auto"/>
                    <w:bottom w:val="none" w:sz="0" w:space="0" w:color="auto"/>
                    <w:right w:val="none" w:sz="0" w:space="0" w:color="auto"/>
                  </w:divBdr>
                </w:div>
                <w:div w:id="178856916">
                  <w:marLeft w:val="0"/>
                  <w:marRight w:val="0"/>
                  <w:marTop w:val="0"/>
                  <w:marBottom w:val="0"/>
                  <w:divBdr>
                    <w:top w:val="none" w:sz="0" w:space="0" w:color="auto"/>
                    <w:left w:val="none" w:sz="0" w:space="0" w:color="auto"/>
                    <w:bottom w:val="none" w:sz="0" w:space="0" w:color="auto"/>
                    <w:right w:val="none" w:sz="0" w:space="0" w:color="auto"/>
                  </w:divBdr>
                </w:div>
                <w:div w:id="541944022">
                  <w:marLeft w:val="0"/>
                  <w:marRight w:val="0"/>
                  <w:marTop w:val="0"/>
                  <w:marBottom w:val="0"/>
                  <w:divBdr>
                    <w:top w:val="none" w:sz="0" w:space="0" w:color="auto"/>
                    <w:left w:val="none" w:sz="0" w:space="0" w:color="auto"/>
                    <w:bottom w:val="none" w:sz="0" w:space="0" w:color="auto"/>
                    <w:right w:val="none" w:sz="0" w:space="0" w:color="auto"/>
                  </w:divBdr>
                </w:div>
                <w:div w:id="1958563264">
                  <w:marLeft w:val="0"/>
                  <w:marRight w:val="0"/>
                  <w:marTop w:val="0"/>
                  <w:marBottom w:val="0"/>
                  <w:divBdr>
                    <w:top w:val="none" w:sz="0" w:space="0" w:color="auto"/>
                    <w:left w:val="none" w:sz="0" w:space="0" w:color="auto"/>
                    <w:bottom w:val="none" w:sz="0" w:space="0" w:color="auto"/>
                    <w:right w:val="none" w:sz="0" w:space="0" w:color="auto"/>
                  </w:divBdr>
                </w:div>
              </w:divsChild>
            </w:div>
            <w:div w:id="28543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80129">
      <w:bodyDiv w:val="1"/>
      <w:marLeft w:val="0"/>
      <w:marRight w:val="0"/>
      <w:marTop w:val="0"/>
      <w:marBottom w:val="0"/>
      <w:divBdr>
        <w:top w:val="none" w:sz="0" w:space="0" w:color="auto"/>
        <w:left w:val="none" w:sz="0" w:space="0" w:color="auto"/>
        <w:bottom w:val="none" w:sz="0" w:space="0" w:color="auto"/>
        <w:right w:val="none" w:sz="0" w:space="0" w:color="auto"/>
      </w:divBdr>
    </w:div>
    <w:div w:id="379942891">
      <w:bodyDiv w:val="1"/>
      <w:marLeft w:val="0"/>
      <w:marRight w:val="0"/>
      <w:marTop w:val="0"/>
      <w:marBottom w:val="0"/>
      <w:divBdr>
        <w:top w:val="none" w:sz="0" w:space="0" w:color="auto"/>
        <w:left w:val="none" w:sz="0" w:space="0" w:color="auto"/>
        <w:bottom w:val="none" w:sz="0" w:space="0" w:color="auto"/>
        <w:right w:val="none" w:sz="0" w:space="0" w:color="auto"/>
      </w:divBdr>
    </w:div>
    <w:div w:id="412506582">
      <w:bodyDiv w:val="1"/>
      <w:marLeft w:val="0"/>
      <w:marRight w:val="0"/>
      <w:marTop w:val="0"/>
      <w:marBottom w:val="0"/>
      <w:divBdr>
        <w:top w:val="none" w:sz="0" w:space="0" w:color="auto"/>
        <w:left w:val="none" w:sz="0" w:space="0" w:color="auto"/>
        <w:bottom w:val="none" w:sz="0" w:space="0" w:color="auto"/>
        <w:right w:val="none" w:sz="0" w:space="0" w:color="auto"/>
      </w:divBdr>
      <w:divsChild>
        <w:div w:id="1269040616">
          <w:marLeft w:val="0"/>
          <w:marRight w:val="0"/>
          <w:marTop w:val="0"/>
          <w:marBottom w:val="0"/>
          <w:divBdr>
            <w:top w:val="none" w:sz="0" w:space="0" w:color="auto"/>
            <w:left w:val="none" w:sz="0" w:space="0" w:color="auto"/>
            <w:bottom w:val="none" w:sz="0" w:space="0" w:color="auto"/>
            <w:right w:val="none" w:sz="0" w:space="0" w:color="auto"/>
          </w:divBdr>
        </w:div>
        <w:div w:id="2136093208">
          <w:marLeft w:val="0"/>
          <w:marRight w:val="0"/>
          <w:marTop w:val="0"/>
          <w:marBottom w:val="0"/>
          <w:divBdr>
            <w:top w:val="none" w:sz="0" w:space="0" w:color="auto"/>
            <w:left w:val="none" w:sz="0" w:space="0" w:color="auto"/>
            <w:bottom w:val="none" w:sz="0" w:space="0" w:color="auto"/>
            <w:right w:val="none" w:sz="0" w:space="0" w:color="auto"/>
          </w:divBdr>
        </w:div>
        <w:div w:id="1552696109">
          <w:marLeft w:val="0"/>
          <w:marRight w:val="0"/>
          <w:marTop w:val="0"/>
          <w:marBottom w:val="0"/>
          <w:divBdr>
            <w:top w:val="none" w:sz="0" w:space="0" w:color="auto"/>
            <w:left w:val="none" w:sz="0" w:space="0" w:color="auto"/>
            <w:bottom w:val="none" w:sz="0" w:space="0" w:color="auto"/>
            <w:right w:val="none" w:sz="0" w:space="0" w:color="auto"/>
          </w:divBdr>
        </w:div>
        <w:div w:id="916867670">
          <w:marLeft w:val="0"/>
          <w:marRight w:val="0"/>
          <w:marTop w:val="0"/>
          <w:marBottom w:val="0"/>
          <w:divBdr>
            <w:top w:val="none" w:sz="0" w:space="0" w:color="auto"/>
            <w:left w:val="none" w:sz="0" w:space="0" w:color="auto"/>
            <w:bottom w:val="none" w:sz="0" w:space="0" w:color="auto"/>
            <w:right w:val="none" w:sz="0" w:space="0" w:color="auto"/>
          </w:divBdr>
        </w:div>
        <w:div w:id="465513447">
          <w:marLeft w:val="0"/>
          <w:marRight w:val="0"/>
          <w:marTop w:val="0"/>
          <w:marBottom w:val="0"/>
          <w:divBdr>
            <w:top w:val="none" w:sz="0" w:space="0" w:color="auto"/>
            <w:left w:val="none" w:sz="0" w:space="0" w:color="auto"/>
            <w:bottom w:val="none" w:sz="0" w:space="0" w:color="auto"/>
            <w:right w:val="none" w:sz="0" w:space="0" w:color="auto"/>
          </w:divBdr>
        </w:div>
        <w:div w:id="1200901649">
          <w:marLeft w:val="0"/>
          <w:marRight w:val="0"/>
          <w:marTop w:val="0"/>
          <w:marBottom w:val="0"/>
          <w:divBdr>
            <w:top w:val="none" w:sz="0" w:space="0" w:color="auto"/>
            <w:left w:val="none" w:sz="0" w:space="0" w:color="auto"/>
            <w:bottom w:val="none" w:sz="0" w:space="0" w:color="auto"/>
            <w:right w:val="none" w:sz="0" w:space="0" w:color="auto"/>
          </w:divBdr>
        </w:div>
        <w:div w:id="1004355523">
          <w:marLeft w:val="0"/>
          <w:marRight w:val="0"/>
          <w:marTop w:val="0"/>
          <w:marBottom w:val="0"/>
          <w:divBdr>
            <w:top w:val="none" w:sz="0" w:space="0" w:color="auto"/>
            <w:left w:val="none" w:sz="0" w:space="0" w:color="auto"/>
            <w:bottom w:val="none" w:sz="0" w:space="0" w:color="auto"/>
            <w:right w:val="none" w:sz="0" w:space="0" w:color="auto"/>
          </w:divBdr>
        </w:div>
        <w:div w:id="1711875173">
          <w:marLeft w:val="0"/>
          <w:marRight w:val="0"/>
          <w:marTop w:val="0"/>
          <w:marBottom w:val="0"/>
          <w:divBdr>
            <w:top w:val="none" w:sz="0" w:space="0" w:color="auto"/>
            <w:left w:val="none" w:sz="0" w:space="0" w:color="auto"/>
            <w:bottom w:val="none" w:sz="0" w:space="0" w:color="auto"/>
            <w:right w:val="none" w:sz="0" w:space="0" w:color="auto"/>
          </w:divBdr>
        </w:div>
        <w:div w:id="1856844764">
          <w:marLeft w:val="0"/>
          <w:marRight w:val="0"/>
          <w:marTop w:val="0"/>
          <w:marBottom w:val="0"/>
          <w:divBdr>
            <w:top w:val="none" w:sz="0" w:space="0" w:color="auto"/>
            <w:left w:val="none" w:sz="0" w:space="0" w:color="auto"/>
            <w:bottom w:val="none" w:sz="0" w:space="0" w:color="auto"/>
            <w:right w:val="none" w:sz="0" w:space="0" w:color="auto"/>
          </w:divBdr>
        </w:div>
        <w:div w:id="389622394">
          <w:marLeft w:val="0"/>
          <w:marRight w:val="0"/>
          <w:marTop w:val="0"/>
          <w:marBottom w:val="0"/>
          <w:divBdr>
            <w:top w:val="none" w:sz="0" w:space="0" w:color="auto"/>
            <w:left w:val="none" w:sz="0" w:space="0" w:color="auto"/>
            <w:bottom w:val="none" w:sz="0" w:space="0" w:color="auto"/>
            <w:right w:val="none" w:sz="0" w:space="0" w:color="auto"/>
          </w:divBdr>
        </w:div>
        <w:div w:id="812215108">
          <w:marLeft w:val="0"/>
          <w:marRight w:val="0"/>
          <w:marTop w:val="0"/>
          <w:marBottom w:val="0"/>
          <w:divBdr>
            <w:top w:val="none" w:sz="0" w:space="0" w:color="auto"/>
            <w:left w:val="none" w:sz="0" w:space="0" w:color="auto"/>
            <w:bottom w:val="none" w:sz="0" w:space="0" w:color="auto"/>
            <w:right w:val="none" w:sz="0" w:space="0" w:color="auto"/>
          </w:divBdr>
        </w:div>
        <w:div w:id="864369568">
          <w:marLeft w:val="0"/>
          <w:marRight w:val="0"/>
          <w:marTop w:val="0"/>
          <w:marBottom w:val="0"/>
          <w:divBdr>
            <w:top w:val="none" w:sz="0" w:space="0" w:color="auto"/>
            <w:left w:val="none" w:sz="0" w:space="0" w:color="auto"/>
            <w:bottom w:val="none" w:sz="0" w:space="0" w:color="auto"/>
            <w:right w:val="none" w:sz="0" w:space="0" w:color="auto"/>
          </w:divBdr>
        </w:div>
        <w:div w:id="2097046238">
          <w:marLeft w:val="0"/>
          <w:marRight w:val="0"/>
          <w:marTop w:val="0"/>
          <w:marBottom w:val="0"/>
          <w:divBdr>
            <w:top w:val="none" w:sz="0" w:space="0" w:color="auto"/>
            <w:left w:val="none" w:sz="0" w:space="0" w:color="auto"/>
            <w:bottom w:val="none" w:sz="0" w:space="0" w:color="auto"/>
            <w:right w:val="none" w:sz="0" w:space="0" w:color="auto"/>
          </w:divBdr>
        </w:div>
        <w:div w:id="30737196">
          <w:marLeft w:val="0"/>
          <w:marRight w:val="0"/>
          <w:marTop w:val="0"/>
          <w:marBottom w:val="0"/>
          <w:divBdr>
            <w:top w:val="none" w:sz="0" w:space="0" w:color="auto"/>
            <w:left w:val="none" w:sz="0" w:space="0" w:color="auto"/>
            <w:bottom w:val="none" w:sz="0" w:space="0" w:color="auto"/>
            <w:right w:val="none" w:sz="0" w:space="0" w:color="auto"/>
          </w:divBdr>
        </w:div>
        <w:div w:id="864052781">
          <w:marLeft w:val="0"/>
          <w:marRight w:val="0"/>
          <w:marTop w:val="0"/>
          <w:marBottom w:val="0"/>
          <w:divBdr>
            <w:top w:val="none" w:sz="0" w:space="0" w:color="auto"/>
            <w:left w:val="none" w:sz="0" w:space="0" w:color="auto"/>
            <w:bottom w:val="none" w:sz="0" w:space="0" w:color="auto"/>
            <w:right w:val="none" w:sz="0" w:space="0" w:color="auto"/>
          </w:divBdr>
        </w:div>
        <w:div w:id="2054379384">
          <w:marLeft w:val="0"/>
          <w:marRight w:val="0"/>
          <w:marTop w:val="0"/>
          <w:marBottom w:val="0"/>
          <w:divBdr>
            <w:top w:val="none" w:sz="0" w:space="0" w:color="auto"/>
            <w:left w:val="none" w:sz="0" w:space="0" w:color="auto"/>
            <w:bottom w:val="none" w:sz="0" w:space="0" w:color="auto"/>
            <w:right w:val="none" w:sz="0" w:space="0" w:color="auto"/>
          </w:divBdr>
        </w:div>
        <w:div w:id="924845929">
          <w:marLeft w:val="0"/>
          <w:marRight w:val="0"/>
          <w:marTop w:val="0"/>
          <w:marBottom w:val="0"/>
          <w:divBdr>
            <w:top w:val="none" w:sz="0" w:space="0" w:color="auto"/>
            <w:left w:val="none" w:sz="0" w:space="0" w:color="auto"/>
            <w:bottom w:val="none" w:sz="0" w:space="0" w:color="auto"/>
            <w:right w:val="none" w:sz="0" w:space="0" w:color="auto"/>
          </w:divBdr>
        </w:div>
        <w:div w:id="1222060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6290907">
      <w:bodyDiv w:val="1"/>
      <w:marLeft w:val="0"/>
      <w:marRight w:val="0"/>
      <w:marTop w:val="0"/>
      <w:marBottom w:val="0"/>
      <w:divBdr>
        <w:top w:val="none" w:sz="0" w:space="0" w:color="auto"/>
        <w:left w:val="none" w:sz="0" w:space="0" w:color="auto"/>
        <w:bottom w:val="none" w:sz="0" w:space="0" w:color="auto"/>
        <w:right w:val="none" w:sz="0" w:space="0" w:color="auto"/>
      </w:divBdr>
    </w:div>
    <w:div w:id="437991495">
      <w:bodyDiv w:val="1"/>
      <w:marLeft w:val="0"/>
      <w:marRight w:val="0"/>
      <w:marTop w:val="0"/>
      <w:marBottom w:val="0"/>
      <w:divBdr>
        <w:top w:val="none" w:sz="0" w:space="0" w:color="auto"/>
        <w:left w:val="none" w:sz="0" w:space="0" w:color="auto"/>
        <w:bottom w:val="none" w:sz="0" w:space="0" w:color="auto"/>
        <w:right w:val="none" w:sz="0" w:space="0" w:color="auto"/>
      </w:divBdr>
      <w:divsChild>
        <w:div w:id="1536235969">
          <w:marLeft w:val="0"/>
          <w:marRight w:val="0"/>
          <w:marTop w:val="0"/>
          <w:marBottom w:val="0"/>
          <w:divBdr>
            <w:top w:val="none" w:sz="0" w:space="0" w:color="auto"/>
            <w:left w:val="none" w:sz="0" w:space="0" w:color="auto"/>
            <w:bottom w:val="none" w:sz="0" w:space="0" w:color="auto"/>
            <w:right w:val="none" w:sz="0" w:space="0" w:color="auto"/>
          </w:divBdr>
          <w:divsChild>
            <w:div w:id="1294628918">
              <w:marLeft w:val="0"/>
              <w:marRight w:val="0"/>
              <w:marTop w:val="0"/>
              <w:marBottom w:val="0"/>
              <w:divBdr>
                <w:top w:val="none" w:sz="0" w:space="0" w:color="auto"/>
                <w:left w:val="none" w:sz="0" w:space="0" w:color="auto"/>
                <w:bottom w:val="none" w:sz="0" w:space="0" w:color="auto"/>
                <w:right w:val="none" w:sz="0" w:space="0" w:color="auto"/>
              </w:divBdr>
              <w:divsChild>
                <w:div w:id="412698972">
                  <w:marLeft w:val="0"/>
                  <w:marRight w:val="0"/>
                  <w:marTop w:val="0"/>
                  <w:marBottom w:val="0"/>
                  <w:divBdr>
                    <w:top w:val="none" w:sz="0" w:space="0" w:color="auto"/>
                    <w:left w:val="none" w:sz="0" w:space="0" w:color="auto"/>
                    <w:bottom w:val="none" w:sz="0" w:space="0" w:color="auto"/>
                    <w:right w:val="none" w:sz="0" w:space="0" w:color="auto"/>
                  </w:divBdr>
                </w:div>
                <w:div w:id="2074959270">
                  <w:marLeft w:val="0"/>
                  <w:marRight w:val="0"/>
                  <w:marTop w:val="0"/>
                  <w:marBottom w:val="0"/>
                  <w:divBdr>
                    <w:top w:val="none" w:sz="0" w:space="0" w:color="auto"/>
                    <w:left w:val="none" w:sz="0" w:space="0" w:color="auto"/>
                    <w:bottom w:val="none" w:sz="0" w:space="0" w:color="auto"/>
                    <w:right w:val="none" w:sz="0" w:space="0" w:color="auto"/>
                  </w:divBdr>
                </w:div>
                <w:div w:id="1134786578">
                  <w:marLeft w:val="0"/>
                  <w:marRight w:val="0"/>
                  <w:marTop w:val="0"/>
                  <w:marBottom w:val="0"/>
                  <w:divBdr>
                    <w:top w:val="none" w:sz="0" w:space="0" w:color="auto"/>
                    <w:left w:val="none" w:sz="0" w:space="0" w:color="auto"/>
                    <w:bottom w:val="none" w:sz="0" w:space="0" w:color="auto"/>
                    <w:right w:val="none" w:sz="0" w:space="0" w:color="auto"/>
                  </w:divBdr>
                </w:div>
                <w:div w:id="1755854740">
                  <w:marLeft w:val="0"/>
                  <w:marRight w:val="0"/>
                  <w:marTop w:val="0"/>
                  <w:marBottom w:val="0"/>
                  <w:divBdr>
                    <w:top w:val="none" w:sz="0" w:space="0" w:color="auto"/>
                    <w:left w:val="none" w:sz="0" w:space="0" w:color="auto"/>
                    <w:bottom w:val="none" w:sz="0" w:space="0" w:color="auto"/>
                    <w:right w:val="none" w:sz="0" w:space="0" w:color="auto"/>
                  </w:divBdr>
                </w:div>
                <w:div w:id="9317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3595">
      <w:bodyDiv w:val="1"/>
      <w:marLeft w:val="0"/>
      <w:marRight w:val="0"/>
      <w:marTop w:val="0"/>
      <w:marBottom w:val="0"/>
      <w:divBdr>
        <w:top w:val="none" w:sz="0" w:space="0" w:color="auto"/>
        <w:left w:val="none" w:sz="0" w:space="0" w:color="auto"/>
        <w:bottom w:val="none" w:sz="0" w:space="0" w:color="auto"/>
        <w:right w:val="none" w:sz="0" w:space="0" w:color="auto"/>
      </w:divBdr>
    </w:div>
    <w:div w:id="456069006">
      <w:bodyDiv w:val="1"/>
      <w:marLeft w:val="0"/>
      <w:marRight w:val="0"/>
      <w:marTop w:val="0"/>
      <w:marBottom w:val="0"/>
      <w:divBdr>
        <w:top w:val="none" w:sz="0" w:space="0" w:color="auto"/>
        <w:left w:val="none" w:sz="0" w:space="0" w:color="auto"/>
        <w:bottom w:val="none" w:sz="0" w:space="0" w:color="auto"/>
        <w:right w:val="none" w:sz="0" w:space="0" w:color="auto"/>
      </w:divBdr>
    </w:div>
    <w:div w:id="549003946">
      <w:bodyDiv w:val="1"/>
      <w:marLeft w:val="0"/>
      <w:marRight w:val="0"/>
      <w:marTop w:val="0"/>
      <w:marBottom w:val="0"/>
      <w:divBdr>
        <w:top w:val="none" w:sz="0" w:space="0" w:color="auto"/>
        <w:left w:val="none" w:sz="0" w:space="0" w:color="auto"/>
        <w:bottom w:val="none" w:sz="0" w:space="0" w:color="auto"/>
        <w:right w:val="none" w:sz="0" w:space="0" w:color="auto"/>
      </w:divBdr>
    </w:div>
    <w:div w:id="616717496">
      <w:bodyDiv w:val="1"/>
      <w:marLeft w:val="0"/>
      <w:marRight w:val="0"/>
      <w:marTop w:val="0"/>
      <w:marBottom w:val="0"/>
      <w:divBdr>
        <w:top w:val="none" w:sz="0" w:space="0" w:color="auto"/>
        <w:left w:val="none" w:sz="0" w:space="0" w:color="auto"/>
        <w:bottom w:val="none" w:sz="0" w:space="0" w:color="auto"/>
        <w:right w:val="none" w:sz="0" w:space="0" w:color="auto"/>
      </w:divBdr>
    </w:div>
    <w:div w:id="640231742">
      <w:bodyDiv w:val="1"/>
      <w:marLeft w:val="0"/>
      <w:marRight w:val="0"/>
      <w:marTop w:val="0"/>
      <w:marBottom w:val="0"/>
      <w:divBdr>
        <w:top w:val="none" w:sz="0" w:space="0" w:color="auto"/>
        <w:left w:val="none" w:sz="0" w:space="0" w:color="auto"/>
        <w:bottom w:val="none" w:sz="0" w:space="0" w:color="auto"/>
        <w:right w:val="none" w:sz="0" w:space="0" w:color="auto"/>
      </w:divBdr>
    </w:div>
    <w:div w:id="720136236">
      <w:bodyDiv w:val="1"/>
      <w:marLeft w:val="0"/>
      <w:marRight w:val="0"/>
      <w:marTop w:val="0"/>
      <w:marBottom w:val="0"/>
      <w:divBdr>
        <w:top w:val="none" w:sz="0" w:space="0" w:color="auto"/>
        <w:left w:val="none" w:sz="0" w:space="0" w:color="auto"/>
        <w:bottom w:val="none" w:sz="0" w:space="0" w:color="auto"/>
        <w:right w:val="none" w:sz="0" w:space="0" w:color="auto"/>
      </w:divBdr>
    </w:div>
    <w:div w:id="721486593">
      <w:bodyDiv w:val="1"/>
      <w:marLeft w:val="0"/>
      <w:marRight w:val="0"/>
      <w:marTop w:val="0"/>
      <w:marBottom w:val="0"/>
      <w:divBdr>
        <w:top w:val="none" w:sz="0" w:space="0" w:color="auto"/>
        <w:left w:val="none" w:sz="0" w:space="0" w:color="auto"/>
        <w:bottom w:val="none" w:sz="0" w:space="0" w:color="auto"/>
        <w:right w:val="none" w:sz="0" w:space="0" w:color="auto"/>
      </w:divBdr>
    </w:div>
    <w:div w:id="777287503">
      <w:bodyDiv w:val="1"/>
      <w:marLeft w:val="0"/>
      <w:marRight w:val="0"/>
      <w:marTop w:val="0"/>
      <w:marBottom w:val="0"/>
      <w:divBdr>
        <w:top w:val="none" w:sz="0" w:space="0" w:color="auto"/>
        <w:left w:val="none" w:sz="0" w:space="0" w:color="auto"/>
        <w:bottom w:val="none" w:sz="0" w:space="0" w:color="auto"/>
        <w:right w:val="none" w:sz="0" w:space="0" w:color="auto"/>
      </w:divBdr>
    </w:div>
    <w:div w:id="791943380">
      <w:bodyDiv w:val="1"/>
      <w:marLeft w:val="0"/>
      <w:marRight w:val="0"/>
      <w:marTop w:val="0"/>
      <w:marBottom w:val="0"/>
      <w:divBdr>
        <w:top w:val="none" w:sz="0" w:space="0" w:color="auto"/>
        <w:left w:val="none" w:sz="0" w:space="0" w:color="auto"/>
        <w:bottom w:val="none" w:sz="0" w:space="0" w:color="auto"/>
        <w:right w:val="none" w:sz="0" w:space="0" w:color="auto"/>
      </w:divBdr>
    </w:div>
    <w:div w:id="843398872">
      <w:bodyDiv w:val="1"/>
      <w:marLeft w:val="0"/>
      <w:marRight w:val="0"/>
      <w:marTop w:val="0"/>
      <w:marBottom w:val="0"/>
      <w:divBdr>
        <w:top w:val="none" w:sz="0" w:space="0" w:color="auto"/>
        <w:left w:val="none" w:sz="0" w:space="0" w:color="auto"/>
        <w:bottom w:val="none" w:sz="0" w:space="0" w:color="auto"/>
        <w:right w:val="none" w:sz="0" w:space="0" w:color="auto"/>
      </w:divBdr>
    </w:div>
    <w:div w:id="852188757">
      <w:bodyDiv w:val="1"/>
      <w:marLeft w:val="0"/>
      <w:marRight w:val="0"/>
      <w:marTop w:val="0"/>
      <w:marBottom w:val="0"/>
      <w:divBdr>
        <w:top w:val="none" w:sz="0" w:space="0" w:color="auto"/>
        <w:left w:val="none" w:sz="0" w:space="0" w:color="auto"/>
        <w:bottom w:val="none" w:sz="0" w:space="0" w:color="auto"/>
        <w:right w:val="none" w:sz="0" w:space="0" w:color="auto"/>
      </w:divBdr>
    </w:div>
    <w:div w:id="889658364">
      <w:bodyDiv w:val="1"/>
      <w:marLeft w:val="0"/>
      <w:marRight w:val="0"/>
      <w:marTop w:val="0"/>
      <w:marBottom w:val="0"/>
      <w:divBdr>
        <w:top w:val="none" w:sz="0" w:space="0" w:color="auto"/>
        <w:left w:val="none" w:sz="0" w:space="0" w:color="auto"/>
        <w:bottom w:val="none" w:sz="0" w:space="0" w:color="auto"/>
        <w:right w:val="none" w:sz="0" w:space="0" w:color="auto"/>
      </w:divBdr>
    </w:div>
    <w:div w:id="1001469929">
      <w:bodyDiv w:val="1"/>
      <w:marLeft w:val="0"/>
      <w:marRight w:val="0"/>
      <w:marTop w:val="0"/>
      <w:marBottom w:val="0"/>
      <w:divBdr>
        <w:top w:val="none" w:sz="0" w:space="0" w:color="auto"/>
        <w:left w:val="none" w:sz="0" w:space="0" w:color="auto"/>
        <w:bottom w:val="none" w:sz="0" w:space="0" w:color="auto"/>
        <w:right w:val="none" w:sz="0" w:space="0" w:color="auto"/>
      </w:divBdr>
    </w:div>
    <w:div w:id="1012219648">
      <w:bodyDiv w:val="1"/>
      <w:marLeft w:val="0"/>
      <w:marRight w:val="0"/>
      <w:marTop w:val="0"/>
      <w:marBottom w:val="0"/>
      <w:divBdr>
        <w:top w:val="none" w:sz="0" w:space="0" w:color="auto"/>
        <w:left w:val="none" w:sz="0" w:space="0" w:color="auto"/>
        <w:bottom w:val="none" w:sz="0" w:space="0" w:color="auto"/>
        <w:right w:val="none" w:sz="0" w:space="0" w:color="auto"/>
      </w:divBdr>
    </w:div>
    <w:div w:id="1053771935">
      <w:bodyDiv w:val="1"/>
      <w:marLeft w:val="0"/>
      <w:marRight w:val="0"/>
      <w:marTop w:val="0"/>
      <w:marBottom w:val="0"/>
      <w:divBdr>
        <w:top w:val="none" w:sz="0" w:space="0" w:color="auto"/>
        <w:left w:val="none" w:sz="0" w:space="0" w:color="auto"/>
        <w:bottom w:val="none" w:sz="0" w:space="0" w:color="auto"/>
        <w:right w:val="none" w:sz="0" w:space="0" w:color="auto"/>
      </w:divBdr>
    </w:div>
    <w:div w:id="1203135905">
      <w:bodyDiv w:val="1"/>
      <w:marLeft w:val="0"/>
      <w:marRight w:val="0"/>
      <w:marTop w:val="0"/>
      <w:marBottom w:val="0"/>
      <w:divBdr>
        <w:top w:val="none" w:sz="0" w:space="0" w:color="auto"/>
        <w:left w:val="none" w:sz="0" w:space="0" w:color="auto"/>
        <w:bottom w:val="none" w:sz="0" w:space="0" w:color="auto"/>
        <w:right w:val="none" w:sz="0" w:space="0" w:color="auto"/>
      </w:divBdr>
      <w:divsChild>
        <w:div w:id="498664305">
          <w:marLeft w:val="0"/>
          <w:marRight w:val="0"/>
          <w:marTop w:val="0"/>
          <w:marBottom w:val="0"/>
          <w:divBdr>
            <w:top w:val="none" w:sz="0" w:space="0" w:color="auto"/>
            <w:left w:val="none" w:sz="0" w:space="0" w:color="auto"/>
            <w:bottom w:val="none" w:sz="0" w:space="0" w:color="auto"/>
            <w:right w:val="none" w:sz="0" w:space="0" w:color="auto"/>
          </w:divBdr>
        </w:div>
        <w:div w:id="650913638">
          <w:marLeft w:val="0"/>
          <w:marRight w:val="0"/>
          <w:marTop w:val="0"/>
          <w:marBottom w:val="0"/>
          <w:divBdr>
            <w:top w:val="none" w:sz="0" w:space="0" w:color="auto"/>
            <w:left w:val="none" w:sz="0" w:space="0" w:color="auto"/>
            <w:bottom w:val="none" w:sz="0" w:space="0" w:color="auto"/>
            <w:right w:val="none" w:sz="0" w:space="0" w:color="auto"/>
          </w:divBdr>
        </w:div>
        <w:div w:id="294797388">
          <w:marLeft w:val="0"/>
          <w:marRight w:val="0"/>
          <w:marTop w:val="0"/>
          <w:marBottom w:val="0"/>
          <w:divBdr>
            <w:top w:val="none" w:sz="0" w:space="0" w:color="auto"/>
            <w:left w:val="none" w:sz="0" w:space="0" w:color="auto"/>
            <w:bottom w:val="none" w:sz="0" w:space="0" w:color="auto"/>
            <w:right w:val="none" w:sz="0" w:space="0" w:color="auto"/>
          </w:divBdr>
        </w:div>
        <w:div w:id="1109621950">
          <w:marLeft w:val="0"/>
          <w:marRight w:val="0"/>
          <w:marTop w:val="0"/>
          <w:marBottom w:val="0"/>
          <w:divBdr>
            <w:top w:val="none" w:sz="0" w:space="0" w:color="auto"/>
            <w:left w:val="none" w:sz="0" w:space="0" w:color="auto"/>
            <w:bottom w:val="none" w:sz="0" w:space="0" w:color="auto"/>
            <w:right w:val="none" w:sz="0" w:space="0" w:color="auto"/>
          </w:divBdr>
        </w:div>
        <w:div w:id="1081105602">
          <w:marLeft w:val="0"/>
          <w:marRight w:val="0"/>
          <w:marTop w:val="0"/>
          <w:marBottom w:val="0"/>
          <w:divBdr>
            <w:top w:val="none" w:sz="0" w:space="0" w:color="auto"/>
            <w:left w:val="none" w:sz="0" w:space="0" w:color="auto"/>
            <w:bottom w:val="none" w:sz="0" w:space="0" w:color="auto"/>
            <w:right w:val="none" w:sz="0" w:space="0" w:color="auto"/>
          </w:divBdr>
        </w:div>
        <w:div w:id="427388729">
          <w:marLeft w:val="0"/>
          <w:marRight w:val="0"/>
          <w:marTop w:val="0"/>
          <w:marBottom w:val="0"/>
          <w:divBdr>
            <w:top w:val="none" w:sz="0" w:space="0" w:color="auto"/>
            <w:left w:val="none" w:sz="0" w:space="0" w:color="auto"/>
            <w:bottom w:val="none" w:sz="0" w:space="0" w:color="auto"/>
            <w:right w:val="none" w:sz="0" w:space="0" w:color="auto"/>
          </w:divBdr>
        </w:div>
        <w:div w:id="200942296">
          <w:marLeft w:val="0"/>
          <w:marRight w:val="0"/>
          <w:marTop w:val="0"/>
          <w:marBottom w:val="0"/>
          <w:divBdr>
            <w:top w:val="none" w:sz="0" w:space="0" w:color="auto"/>
            <w:left w:val="none" w:sz="0" w:space="0" w:color="auto"/>
            <w:bottom w:val="none" w:sz="0" w:space="0" w:color="auto"/>
            <w:right w:val="none" w:sz="0" w:space="0" w:color="auto"/>
          </w:divBdr>
        </w:div>
        <w:div w:id="165051915">
          <w:marLeft w:val="0"/>
          <w:marRight w:val="0"/>
          <w:marTop w:val="0"/>
          <w:marBottom w:val="0"/>
          <w:divBdr>
            <w:top w:val="none" w:sz="0" w:space="0" w:color="auto"/>
            <w:left w:val="none" w:sz="0" w:space="0" w:color="auto"/>
            <w:bottom w:val="none" w:sz="0" w:space="0" w:color="auto"/>
            <w:right w:val="none" w:sz="0" w:space="0" w:color="auto"/>
          </w:divBdr>
        </w:div>
        <w:div w:id="1485972073">
          <w:marLeft w:val="0"/>
          <w:marRight w:val="0"/>
          <w:marTop w:val="0"/>
          <w:marBottom w:val="0"/>
          <w:divBdr>
            <w:top w:val="none" w:sz="0" w:space="0" w:color="auto"/>
            <w:left w:val="none" w:sz="0" w:space="0" w:color="auto"/>
            <w:bottom w:val="none" w:sz="0" w:space="0" w:color="auto"/>
            <w:right w:val="none" w:sz="0" w:space="0" w:color="auto"/>
          </w:divBdr>
        </w:div>
        <w:div w:id="403141492">
          <w:marLeft w:val="0"/>
          <w:marRight w:val="0"/>
          <w:marTop w:val="0"/>
          <w:marBottom w:val="0"/>
          <w:divBdr>
            <w:top w:val="none" w:sz="0" w:space="0" w:color="auto"/>
            <w:left w:val="none" w:sz="0" w:space="0" w:color="auto"/>
            <w:bottom w:val="none" w:sz="0" w:space="0" w:color="auto"/>
            <w:right w:val="none" w:sz="0" w:space="0" w:color="auto"/>
          </w:divBdr>
        </w:div>
        <w:div w:id="2057773136">
          <w:marLeft w:val="0"/>
          <w:marRight w:val="0"/>
          <w:marTop w:val="0"/>
          <w:marBottom w:val="0"/>
          <w:divBdr>
            <w:top w:val="none" w:sz="0" w:space="0" w:color="auto"/>
            <w:left w:val="none" w:sz="0" w:space="0" w:color="auto"/>
            <w:bottom w:val="none" w:sz="0" w:space="0" w:color="auto"/>
            <w:right w:val="none" w:sz="0" w:space="0" w:color="auto"/>
          </w:divBdr>
        </w:div>
        <w:div w:id="890922095">
          <w:marLeft w:val="0"/>
          <w:marRight w:val="0"/>
          <w:marTop w:val="0"/>
          <w:marBottom w:val="0"/>
          <w:divBdr>
            <w:top w:val="none" w:sz="0" w:space="0" w:color="auto"/>
            <w:left w:val="none" w:sz="0" w:space="0" w:color="auto"/>
            <w:bottom w:val="none" w:sz="0" w:space="0" w:color="auto"/>
            <w:right w:val="none" w:sz="0" w:space="0" w:color="auto"/>
          </w:divBdr>
        </w:div>
        <w:div w:id="1221550908">
          <w:marLeft w:val="0"/>
          <w:marRight w:val="0"/>
          <w:marTop w:val="0"/>
          <w:marBottom w:val="0"/>
          <w:divBdr>
            <w:top w:val="none" w:sz="0" w:space="0" w:color="auto"/>
            <w:left w:val="none" w:sz="0" w:space="0" w:color="auto"/>
            <w:bottom w:val="none" w:sz="0" w:space="0" w:color="auto"/>
            <w:right w:val="none" w:sz="0" w:space="0" w:color="auto"/>
          </w:divBdr>
        </w:div>
        <w:div w:id="482935316">
          <w:marLeft w:val="0"/>
          <w:marRight w:val="0"/>
          <w:marTop w:val="0"/>
          <w:marBottom w:val="0"/>
          <w:divBdr>
            <w:top w:val="none" w:sz="0" w:space="0" w:color="auto"/>
            <w:left w:val="none" w:sz="0" w:space="0" w:color="auto"/>
            <w:bottom w:val="none" w:sz="0" w:space="0" w:color="auto"/>
            <w:right w:val="none" w:sz="0" w:space="0" w:color="auto"/>
          </w:divBdr>
        </w:div>
        <w:div w:id="1322079155">
          <w:marLeft w:val="0"/>
          <w:marRight w:val="0"/>
          <w:marTop w:val="0"/>
          <w:marBottom w:val="0"/>
          <w:divBdr>
            <w:top w:val="none" w:sz="0" w:space="0" w:color="auto"/>
            <w:left w:val="none" w:sz="0" w:space="0" w:color="auto"/>
            <w:bottom w:val="none" w:sz="0" w:space="0" w:color="auto"/>
            <w:right w:val="none" w:sz="0" w:space="0" w:color="auto"/>
          </w:divBdr>
        </w:div>
        <w:div w:id="720902950">
          <w:marLeft w:val="0"/>
          <w:marRight w:val="0"/>
          <w:marTop w:val="0"/>
          <w:marBottom w:val="0"/>
          <w:divBdr>
            <w:top w:val="none" w:sz="0" w:space="0" w:color="auto"/>
            <w:left w:val="none" w:sz="0" w:space="0" w:color="auto"/>
            <w:bottom w:val="none" w:sz="0" w:space="0" w:color="auto"/>
            <w:right w:val="none" w:sz="0" w:space="0" w:color="auto"/>
          </w:divBdr>
        </w:div>
        <w:div w:id="64187867">
          <w:marLeft w:val="0"/>
          <w:marRight w:val="0"/>
          <w:marTop w:val="0"/>
          <w:marBottom w:val="0"/>
          <w:divBdr>
            <w:top w:val="none" w:sz="0" w:space="0" w:color="auto"/>
            <w:left w:val="none" w:sz="0" w:space="0" w:color="auto"/>
            <w:bottom w:val="none" w:sz="0" w:space="0" w:color="auto"/>
            <w:right w:val="none" w:sz="0" w:space="0" w:color="auto"/>
          </w:divBdr>
        </w:div>
        <w:div w:id="338852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7833836">
      <w:bodyDiv w:val="1"/>
      <w:marLeft w:val="0"/>
      <w:marRight w:val="0"/>
      <w:marTop w:val="0"/>
      <w:marBottom w:val="0"/>
      <w:divBdr>
        <w:top w:val="none" w:sz="0" w:space="0" w:color="auto"/>
        <w:left w:val="none" w:sz="0" w:space="0" w:color="auto"/>
        <w:bottom w:val="none" w:sz="0" w:space="0" w:color="auto"/>
        <w:right w:val="none" w:sz="0" w:space="0" w:color="auto"/>
      </w:divBdr>
      <w:divsChild>
        <w:div w:id="1438017598">
          <w:marLeft w:val="0"/>
          <w:marRight w:val="0"/>
          <w:marTop w:val="0"/>
          <w:marBottom w:val="0"/>
          <w:divBdr>
            <w:top w:val="none" w:sz="0" w:space="0" w:color="auto"/>
            <w:left w:val="none" w:sz="0" w:space="0" w:color="auto"/>
            <w:bottom w:val="none" w:sz="0" w:space="0" w:color="auto"/>
            <w:right w:val="none" w:sz="0" w:space="0" w:color="auto"/>
          </w:divBdr>
          <w:divsChild>
            <w:div w:id="483353205">
              <w:marLeft w:val="0"/>
              <w:marRight w:val="0"/>
              <w:marTop w:val="0"/>
              <w:marBottom w:val="0"/>
              <w:divBdr>
                <w:top w:val="none" w:sz="0" w:space="0" w:color="auto"/>
                <w:left w:val="none" w:sz="0" w:space="0" w:color="auto"/>
                <w:bottom w:val="none" w:sz="0" w:space="0" w:color="auto"/>
                <w:right w:val="none" w:sz="0" w:space="0" w:color="auto"/>
              </w:divBdr>
              <w:divsChild>
                <w:div w:id="2037581210">
                  <w:marLeft w:val="0"/>
                  <w:marRight w:val="0"/>
                  <w:marTop w:val="0"/>
                  <w:marBottom w:val="0"/>
                  <w:divBdr>
                    <w:top w:val="none" w:sz="0" w:space="0" w:color="auto"/>
                    <w:left w:val="none" w:sz="0" w:space="0" w:color="auto"/>
                    <w:bottom w:val="none" w:sz="0" w:space="0" w:color="auto"/>
                    <w:right w:val="none" w:sz="0" w:space="0" w:color="auto"/>
                  </w:divBdr>
                </w:div>
                <w:div w:id="1921720670">
                  <w:marLeft w:val="0"/>
                  <w:marRight w:val="0"/>
                  <w:marTop w:val="0"/>
                  <w:marBottom w:val="0"/>
                  <w:divBdr>
                    <w:top w:val="none" w:sz="0" w:space="0" w:color="auto"/>
                    <w:left w:val="none" w:sz="0" w:space="0" w:color="auto"/>
                    <w:bottom w:val="none" w:sz="0" w:space="0" w:color="auto"/>
                    <w:right w:val="none" w:sz="0" w:space="0" w:color="auto"/>
                  </w:divBdr>
                </w:div>
                <w:div w:id="749035684">
                  <w:marLeft w:val="0"/>
                  <w:marRight w:val="0"/>
                  <w:marTop w:val="0"/>
                  <w:marBottom w:val="0"/>
                  <w:divBdr>
                    <w:top w:val="none" w:sz="0" w:space="0" w:color="auto"/>
                    <w:left w:val="none" w:sz="0" w:space="0" w:color="auto"/>
                    <w:bottom w:val="none" w:sz="0" w:space="0" w:color="auto"/>
                    <w:right w:val="none" w:sz="0" w:space="0" w:color="auto"/>
                  </w:divBdr>
                </w:div>
                <w:div w:id="152138244">
                  <w:marLeft w:val="0"/>
                  <w:marRight w:val="0"/>
                  <w:marTop w:val="0"/>
                  <w:marBottom w:val="0"/>
                  <w:divBdr>
                    <w:top w:val="none" w:sz="0" w:space="0" w:color="auto"/>
                    <w:left w:val="none" w:sz="0" w:space="0" w:color="auto"/>
                    <w:bottom w:val="none" w:sz="0" w:space="0" w:color="auto"/>
                    <w:right w:val="none" w:sz="0" w:space="0" w:color="auto"/>
                  </w:divBdr>
                </w:div>
                <w:div w:id="460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98196">
      <w:bodyDiv w:val="1"/>
      <w:marLeft w:val="0"/>
      <w:marRight w:val="0"/>
      <w:marTop w:val="0"/>
      <w:marBottom w:val="0"/>
      <w:divBdr>
        <w:top w:val="none" w:sz="0" w:space="0" w:color="auto"/>
        <w:left w:val="none" w:sz="0" w:space="0" w:color="auto"/>
        <w:bottom w:val="none" w:sz="0" w:space="0" w:color="auto"/>
        <w:right w:val="none" w:sz="0" w:space="0" w:color="auto"/>
      </w:divBdr>
    </w:div>
    <w:div w:id="1327709444">
      <w:bodyDiv w:val="1"/>
      <w:marLeft w:val="0"/>
      <w:marRight w:val="0"/>
      <w:marTop w:val="0"/>
      <w:marBottom w:val="0"/>
      <w:divBdr>
        <w:top w:val="none" w:sz="0" w:space="0" w:color="auto"/>
        <w:left w:val="none" w:sz="0" w:space="0" w:color="auto"/>
        <w:bottom w:val="none" w:sz="0" w:space="0" w:color="auto"/>
        <w:right w:val="none" w:sz="0" w:space="0" w:color="auto"/>
      </w:divBdr>
    </w:div>
    <w:div w:id="1337926384">
      <w:bodyDiv w:val="1"/>
      <w:marLeft w:val="0"/>
      <w:marRight w:val="0"/>
      <w:marTop w:val="0"/>
      <w:marBottom w:val="0"/>
      <w:divBdr>
        <w:top w:val="none" w:sz="0" w:space="0" w:color="auto"/>
        <w:left w:val="none" w:sz="0" w:space="0" w:color="auto"/>
        <w:bottom w:val="none" w:sz="0" w:space="0" w:color="auto"/>
        <w:right w:val="none" w:sz="0" w:space="0" w:color="auto"/>
      </w:divBdr>
    </w:div>
    <w:div w:id="1422989516">
      <w:bodyDiv w:val="1"/>
      <w:marLeft w:val="0"/>
      <w:marRight w:val="0"/>
      <w:marTop w:val="0"/>
      <w:marBottom w:val="0"/>
      <w:divBdr>
        <w:top w:val="none" w:sz="0" w:space="0" w:color="auto"/>
        <w:left w:val="none" w:sz="0" w:space="0" w:color="auto"/>
        <w:bottom w:val="none" w:sz="0" w:space="0" w:color="auto"/>
        <w:right w:val="none" w:sz="0" w:space="0" w:color="auto"/>
      </w:divBdr>
    </w:div>
    <w:div w:id="1572495376">
      <w:bodyDiv w:val="1"/>
      <w:marLeft w:val="0"/>
      <w:marRight w:val="0"/>
      <w:marTop w:val="0"/>
      <w:marBottom w:val="0"/>
      <w:divBdr>
        <w:top w:val="none" w:sz="0" w:space="0" w:color="auto"/>
        <w:left w:val="none" w:sz="0" w:space="0" w:color="auto"/>
        <w:bottom w:val="none" w:sz="0" w:space="0" w:color="auto"/>
        <w:right w:val="none" w:sz="0" w:space="0" w:color="auto"/>
      </w:divBdr>
    </w:div>
    <w:div w:id="1596355203">
      <w:bodyDiv w:val="1"/>
      <w:marLeft w:val="0"/>
      <w:marRight w:val="0"/>
      <w:marTop w:val="0"/>
      <w:marBottom w:val="0"/>
      <w:divBdr>
        <w:top w:val="none" w:sz="0" w:space="0" w:color="auto"/>
        <w:left w:val="none" w:sz="0" w:space="0" w:color="auto"/>
        <w:bottom w:val="none" w:sz="0" w:space="0" w:color="auto"/>
        <w:right w:val="none" w:sz="0" w:space="0" w:color="auto"/>
      </w:divBdr>
    </w:div>
    <w:div w:id="1649935476">
      <w:bodyDiv w:val="1"/>
      <w:marLeft w:val="0"/>
      <w:marRight w:val="0"/>
      <w:marTop w:val="0"/>
      <w:marBottom w:val="0"/>
      <w:divBdr>
        <w:top w:val="none" w:sz="0" w:space="0" w:color="auto"/>
        <w:left w:val="none" w:sz="0" w:space="0" w:color="auto"/>
        <w:bottom w:val="none" w:sz="0" w:space="0" w:color="auto"/>
        <w:right w:val="none" w:sz="0" w:space="0" w:color="auto"/>
      </w:divBdr>
    </w:div>
    <w:div w:id="1755122863">
      <w:bodyDiv w:val="1"/>
      <w:marLeft w:val="0"/>
      <w:marRight w:val="0"/>
      <w:marTop w:val="0"/>
      <w:marBottom w:val="0"/>
      <w:divBdr>
        <w:top w:val="none" w:sz="0" w:space="0" w:color="auto"/>
        <w:left w:val="none" w:sz="0" w:space="0" w:color="auto"/>
        <w:bottom w:val="none" w:sz="0" w:space="0" w:color="auto"/>
        <w:right w:val="none" w:sz="0" w:space="0" w:color="auto"/>
      </w:divBdr>
    </w:div>
    <w:div w:id="1832940680">
      <w:bodyDiv w:val="1"/>
      <w:marLeft w:val="0"/>
      <w:marRight w:val="0"/>
      <w:marTop w:val="0"/>
      <w:marBottom w:val="0"/>
      <w:divBdr>
        <w:top w:val="none" w:sz="0" w:space="0" w:color="auto"/>
        <w:left w:val="none" w:sz="0" w:space="0" w:color="auto"/>
        <w:bottom w:val="none" w:sz="0" w:space="0" w:color="auto"/>
        <w:right w:val="none" w:sz="0" w:space="0" w:color="auto"/>
      </w:divBdr>
      <w:divsChild>
        <w:div w:id="567110236">
          <w:marLeft w:val="0"/>
          <w:marRight w:val="0"/>
          <w:marTop w:val="0"/>
          <w:marBottom w:val="0"/>
          <w:divBdr>
            <w:top w:val="none" w:sz="0" w:space="0" w:color="auto"/>
            <w:left w:val="none" w:sz="0" w:space="0" w:color="auto"/>
            <w:bottom w:val="none" w:sz="0" w:space="0" w:color="auto"/>
            <w:right w:val="none" w:sz="0" w:space="0" w:color="auto"/>
          </w:divBdr>
          <w:divsChild>
            <w:div w:id="765032414">
              <w:marLeft w:val="0"/>
              <w:marRight w:val="0"/>
              <w:marTop w:val="0"/>
              <w:marBottom w:val="0"/>
              <w:divBdr>
                <w:top w:val="none" w:sz="0" w:space="0" w:color="auto"/>
                <w:left w:val="none" w:sz="0" w:space="0" w:color="auto"/>
                <w:bottom w:val="none" w:sz="0" w:space="0" w:color="auto"/>
                <w:right w:val="none" w:sz="0" w:space="0" w:color="auto"/>
              </w:divBdr>
              <w:divsChild>
                <w:div w:id="1324970327">
                  <w:marLeft w:val="0"/>
                  <w:marRight w:val="0"/>
                  <w:marTop w:val="0"/>
                  <w:marBottom w:val="0"/>
                  <w:divBdr>
                    <w:top w:val="none" w:sz="0" w:space="0" w:color="auto"/>
                    <w:left w:val="none" w:sz="0" w:space="0" w:color="auto"/>
                    <w:bottom w:val="none" w:sz="0" w:space="0" w:color="auto"/>
                    <w:right w:val="none" w:sz="0" w:space="0" w:color="auto"/>
                  </w:divBdr>
                </w:div>
                <w:div w:id="1063874841">
                  <w:marLeft w:val="0"/>
                  <w:marRight w:val="0"/>
                  <w:marTop w:val="0"/>
                  <w:marBottom w:val="0"/>
                  <w:divBdr>
                    <w:top w:val="none" w:sz="0" w:space="0" w:color="auto"/>
                    <w:left w:val="none" w:sz="0" w:space="0" w:color="auto"/>
                    <w:bottom w:val="none" w:sz="0" w:space="0" w:color="auto"/>
                    <w:right w:val="none" w:sz="0" w:space="0" w:color="auto"/>
                  </w:divBdr>
                </w:div>
                <w:div w:id="90050842">
                  <w:marLeft w:val="0"/>
                  <w:marRight w:val="0"/>
                  <w:marTop w:val="0"/>
                  <w:marBottom w:val="0"/>
                  <w:divBdr>
                    <w:top w:val="none" w:sz="0" w:space="0" w:color="auto"/>
                    <w:left w:val="none" w:sz="0" w:space="0" w:color="auto"/>
                    <w:bottom w:val="none" w:sz="0" w:space="0" w:color="auto"/>
                    <w:right w:val="none" w:sz="0" w:space="0" w:color="auto"/>
                  </w:divBdr>
                </w:div>
                <w:div w:id="353773135">
                  <w:marLeft w:val="0"/>
                  <w:marRight w:val="0"/>
                  <w:marTop w:val="0"/>
                  <w:marBottom w:val="0"/>
                  <w:divBdr>
                    <w:top w:val="none" w:sz="0" w:space="0" w:color="auto"/>
                    <w:left w:val="none" w:sz="0" w:space="0" w:color="auto"/>
                    <w:bottom w:val="none" w:sz="0" w:space="0" w:color="auto"/>
                    <w:right w:val="none" w:sz="0" w:space="0" w:color="auto"/>
                  </w:divBdr>
                </w:div>
                <w:div w:id="664674554">
                  <w:marLeft w:val="0"/>
                  <w:marRight w:val="0"/>
                  <w:marTop w:val="0"/>
                  <w:marBottom w:val="0"/>
                  <w:divBdr>
                    <w:top w:val="none" w:sz="0" w:space="0" w:color="auto"/>
                    <w:left w:val="none" w:sz="0" w:space="0" w:color="auto"/>
                    <w:bottom w:val="none" w:sz="0" w:space="0" w:color="auto"/>
                    <w:right w:val="none" w:sz="0" w:space="0" w:color="auto"/>
                  </w:divBdr>
                </w:div>
              </w:divsChild>
            </w:div>
            <w:div w:id="9153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5745">
      <w:bodyDiv w:val="1"/>
      <w:marLeft w:val="0"/>
      <w:marRight w:val="0"/>
      <w:marTop w:val="0"/>
      <w:marBottom w:val="0"/>
      <w:divBdr>
        <w:top w:val="none" w:sz="0" w:space="0" w:color="auto"/>
        <w:left w:val="none" w:sz="0" w:space="0" w:color="auto"/>
        <w:bottom w:val="none" w:sz="0" w:space="0" w:color="auto"/>
        <w:right w:val="none" w:sz="0" w:space="0" w:color="auto"/>
      </w:divBdr>
    </w:div>
    <w:div w:id="1898978152">
      <w:bodyDiv w:val="1"/>
      <w:marLeft w:val="0"/>
      <w:marRight w:val="0"/>
      <w:marTop w:val="0"/>
      <w:marBottom w:val="0"/>
      <w:divBdr>
        <w:top w:val="none" w:sz="0" w:space="0" w:color="auto"/>
        <w:left w:val="none" w:sz="0" w:space="0" w:color="auto"/>
        <w:bottom w:val="none" w:sz="0" w:space="0" w:color="auto"/>
        <w:right w:val="none" w:sz="0" w:space="0" w:color="auto"/>
      </w:divBdr>
      <w:divsChild>
        <w:div w:id="336612310">
          <w:marLeft w:val="0"/>
          <w:marRight w:val="0"/>
          <w:marTop w:val="0"/>
          <w:marBottom w:val="0"/>
          <w:divBdr>
            <w:top w:val="none" w:sz="0" w:space="0" w:color="auto"/>
            <w:left w:val="none" w:sz="0" w:space="0" w:color="auto"/>
            <w:bottom w:val="none" w:sz="0" w:space="0" w:color="auto"/>
            <w:right w:val="none" w:sz="0" w:space="0" w:color="auto"/>
          </w:divBdr>
          <w:divsChild>
            <w:div w:id="1110777038">
              <w:marLeft w:val="0"/>
              <w:marRight w:val="0"/>
              <w:marTop w:val="0"/>
              <w:marBottom w:val="0"/>
              <w:divBdr>
                <w:top w:val="none" w:sz="0" w:space="0" w:color="auto"/>
                <w:left w:val="none" w:sz="0" w:space="0" w:color="auto"/>
                <w:bottom w:val="none" w:sz="0" w:space="0" w:color="auto"/>
                <w:right w:val="none" w:sz="0" w:space="0" w:color="auto"/>
              </w:divBdr>
              <w:divsChild>
                <w:div w:id="615718635">
                  <w:marLeft w:val="0"/>
                  <w:marRight w:val="0"/>
                  <w:marTop w:val="0"/>
                  <w:marBottom w:val="0"/>
                  <w:divBdr>
                    <w:top w:val="none" w:sz="0" w:space="0" w:color="auto"/>
                    <w:left w:val="none" w:sz="0" w:space="0" w:color="auto"/>
                    <w:bottom w:val="none" w:sz="0" w:space="0" w:color="auto"/>
                    <w:right w:val="none" w:sz="0" w:space="0" w:color="auto"/>
                  </w:divBdr>
                </w:div>
                <w:div w:id="730349241">
                  <w:marLeft w:val="0"/>
                  <w:marRight w:val="0"/>
                  <w:marTop w:val="0"/>
                  <w:marBottom w:val="0"/>
                  <w:divBdr>
                    <w:top w:val="none" w:sz="0" w:space="0" w:color="auto"/>
                    <w:left w:val="none" w:sz="0" w:space="0" w:color="auto"/>
                    <w:bottom w:val="none" w:sz="0" w:space="0" w:color="auto"/>
                    <w:right w:val="none" w:sz="0" w:space="0" w:color="auto"/>
                  </w:divBdr>
                </w:div>
                <w:div w:id="1633753878">
                  <w:marLeft w:val="0"/>
                  <w:marRight w:val="0"/>
                  <w:marTop w:val="0"/>
                  <w:marBottom w:val="0"/>
                  <w:divBdr>
                    <w:top w:val="none" w:sz="0" w:space="0" w:color="auto"/>
                    <w:left w:val="none" w:sz="0" w:space="0" w:color="auto"/>
                    <w:bottom w:val="none" w:sz="0" w:space="0" w:color="auto"/>
                    <w:right w:val="none" w:sz="0" w:space="0" w:color="auto"/>
                  </w:divBdr>
                </w:div>
                <w:div w:id="680202300">
                  <w:marLeft w:val="0"/>
                  <w:marRight w:val="0"/>
                  <w:marTop w:val="0"/>
                  <w:marBottom w:val="0"/>
                  <w:divBdr>
                    <w:top w:val="none" w:sz="0" w:space="0" w:color="auto"/>
                    <w:left w:val="none" w:sz="0" w:space="0" w:color="auto"/>
                    <w:bottom w:val="none" w:sz="0" w:space="0" w:color="auto"/>
                    <w:right w:val="none" w:sz="0" w:space="0" w:color="auto"/>
                  </w:divBdr>
                </w:div>
                <w:div w:id="13837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6585">
      <w:bodyDiv w:val="1"/>
      <w:marLeft w:val="0"/>
      <w:marRight w:val="0"/>
      <w:marTop w:val="0"/>
      <w:marBottom w:val="0"/>
      <w:divBdr>
        <w:top w:val="none" w:sz="0" w:space="0" w:color="auto"/>
        <w:left w:val="none" w:sz="0" w:space="0" w:color="auto"/>
        <w:bottom w:val="none" w:sz="0" w:space="0" w:color="auto"/>
        <w:right w:val="none" w:sz="0" w:space="0" w:color="auto"/>
      </w:divBdr>
    </w:div>
    <w:div w:id="2031682078">
      <w:bodyDiv w:val="1"/>
      <w:marLeft w:val="0"/>
      <w:marRight w:val="0"/>
      <w:marTop w:val="0"/>
      <w:marBottom w:val="0"/>
      <w:divBdr>
        <w:top w:val="none" w:sz="0" w:space="0" w:color="auto"/>
        <w:left w:val="none" w:sz="0" w:space="0" w:color="auto"/>
        <w:bottom w:val="none" w:sz="0" w:space="0" w:color="auto"/>
        <w:right w:val="none" w:sz="0" w:space="0" w:color="auto"/>
      </w:divBdr>
    </w:div>
    <w:div w:id="2058161656">
      <w:bodyDiv w:val="1"/>
      <w:marLeft w:val="0"/>
      <w:marRight w:val="0"/>
      <w:marTop w:val="0"/>
      <w:marBottom w:val="0"/>
      <w:divBdr>
        <w:top w:val="none" w:sz="0" w:space="0" w:color="auto"/>
        <w:left w:val="none" w:sz="0" w:space="0" w:color="auto"/>
        <w:bottom w:val="none" w:sz="0" w:space="0" w:color="auto"/>
        <w:right w:val="none" w:sz="0" w:space="0" w:color="auto"/>
      </w:divBdr>
    </w:div>
    <w:div w:id="2071683142">
      <w:bodyDiv w:val="1"/>
      <w:marLeft w:val="0"/>
      <w:marRight w:val="0"/>
      <w:marTop w:val="0"/>
      <w:marBottom w:val="0"/>
      <w:divBdr>
        <w:top w:val="none" w:sz="0" w:space="0" w:color="auto"/>
        <w:left w:val="none" w:sz="0" w:space="0" w:color="auto"/>
        <w:bottom w:val="none" w:sz="0" w:space="0" w:color="auto"/>
        <w:right w:val="none" w:sz="0" w:space="0" w:color="auto"/>
      </w:divBdr>
    </w:div>
    <w:div w:id="2076276527">
      <w:bodyDiv w:val="1"/>
      <w:marLeft w:val="0"/>
      <w:marRight w:val="0"/>
      <w:marTop w:val="0"/>
      <w:marBottom w:val="0"/>
      <w:divBdr>
        <w:top w:val="none" w:sz="0" w:space="0" w:color="auto"/>
        <w:left w:val="none" w:sz="0" w:space="0" w:color="auto"/>
        <w:bottom w:val="none" w:sz="0" w:space="0" w:color="auto"/>
        <w:right w:val="none" w:sz="0" w:space="0" w:color="auto"/>
      </w:divBdr>
    </w:div>
    <w:div w:id="2089300628">
      <w:bodyDiv w:val="1"/>
      <w:marLeft w:val="0"/>
      <w:marRight w:val="0"/>
      <w:marTop w:val="0"/>
      <w:marBottom w:val="0"/>
      <w:divBdr>
        <w:top w:val="none" w:sz="0" w:space="0" w:color="auto"/>
        <w:left w:val="none" w:sz="0" w:space="0" w:color="auto"/>
        <w:bottom w:val="none" w:sz="0" w:space="0" w:color="auto"/>
        <w:right w:val="none" w:sz="0" w:space="0" w:color="auto"/>
      </w:divBdr>
    </w:div>
    <w:div w:id="2133398975">
      <w:bodyDiv w:val="1"/>
      <w:marLeft w:val="0"/>
      <w:marRight w:val="0"/>
      <w:marTop w:val="0"/>
      <w:marBottom w:val="0"/>
      <w:divBdr>
        <w:top w:val="none" w:sz="0" w:space="0" w:color="auto"/>
        <w:left w:val="none" w:sz="0" w:space="0" w:color="auto"/>
        <w:bottom w:val="none" w:sz="0" w:space="0" w:color="auto"/>
        <w:right w:val="none" w:sz="0" w:space="0" w:color="auto"/>
      </w:divBdr>
    </w:div>
    <w:div w:id="213393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hqscreeners.com/select-scree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9FAD3-5D9C-6D41-8633-9CDDB65B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130</Pages>
  <Words>57912</Words>
  <Characters>335892</Characters>
  <Application>Microsoft Office Word</Application>
  <DocSecurity>0</DocSecurity>
  <Lines>2799</Lines>
  <Paragraphs>786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393018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Munteanu</dc:creator>
  <cp:keywords/>
  <dc:description/>
  <cp:lastModifiedBy>Direcția Managementului Calității Serviciilor de Sănătate</cp:lastModifiedBy>
  <cp:revision>13</cp:revision>
  <cp:lastPrinted>2025-08-13T07:49:00Z</cp:lastPrinted>
  <dcterms:created xsi:type="dcterms:W3CDTF">2025-08-07T09:08:00Z</dcterms:created>
  <dcterms:modified xsi:type="dcterms:W3CDTF">2025-08-13T07:50:00Z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https://csl.mendeley.com/styles/796447961/iso690-numeric-en-teza-2Z-222</vt:lpwstr>
  </property>
  <property fmtid="{D5CDD505-2E9C-101B-9397-08002B2CF9AE}" pid="17" name="Mendeley Recent Style Name 7_1">
    <vt:lpwstr>ISO-690 (numeric, English) - test</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f45f19f1-8fb8-3769-b9c4-bbcfb675f6ac</vt:lpwstr>
  </property>
  <property fmtid="{D5CDD505-2E9C-101B-9397-08002B2CF9AE}" pid="24" name="Mendeley Citation Style_1">
    <vt:lpwstr>http://www.zotero.org/styles/american-medical-association</vt:lpwstr>
  </property>
</Properties>
</file>